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2A3" w:rsidRDefault="00BD52A3" w:rsidP="00BD52A3">
      <w:pPr>
        <w:pStyle w:val="1"/>
      </w:pPr>
      <w:r>
        <w:t xml:space="preserve">Попеременный </w:t>
      </w:r>
      <w:proofErr w:type="spellStart"/>
      <w:r>
        <w:t>двухшажный</w:t>
      </w:r>
      <w:proofErr w:type="spellEnd"/>
      <w:r>
        <w:t xml:space="preserve"> ход</w:t>
      </w:r>
    </w:p>
    <w:p w:rsidR="00BD52A3" w:rsidRPr="0054398E" w:rsidRDefault="00BD52A3" w:rsidP="00BD52A3">
      <w:pPr>
        <w:rPr>
          <w:sz w:val="28"/>
          <w:szCs w:val="28"/>
        </w:rPr>
      </w:pPr>
      <w:r w:rsidRPr="0054398E">
        <w:rPr>
          <w:sz w:val="28"/>
          <w:szCs w:val="28"/>
        </w:rPr>
        <w:t xml:space="preserve">Цикл движений в попеременном </w:t>
      </w:r>
      <w:proofErr w:type="spellStart"/>
      <w:r w:rsidRPr="0054398E">
        <w:rPr>
          <w:sz w:val="28"/>
          <w:szCs w:val="28"/>
        </w:rPr>
        <w:t>двухшажном</w:t>
      </w:r>
      <w:proofErr w:type="spellEnd"/>
      <w:r w:rsidRPr="0054398E">
        <w:rPr>
          <w:sz w:val="28"/>
          <w:szCs w:val="28"/>
        </w:rPr>
        <w:t xml:space="preserve"> ходе состоит из двух скользящих шагов и попеременных отталкиваний палками на каждый шаг. </w:t>
      </w:r>
      <w:r w:rsidRPr="0054398E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8575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98E">
        <w:rPr>
          <w:sz w:val="28"/>
          <w:szCs w:val="28"/>
        </w:rPr>
        <w:t xml:space="preserve">Попеременный </w:t>
      </w:r>
      <w:proofErr w:type="spellStart"/>
      <w:r w:rsidRPr="0054398E">
        <w:rPr>
          <w:sz w:val="28"/>
          <w:szCs w:val="28"/>
        </w:rPr>
        <w:t>двухшажный</w:t>
      </w:r>
      <w:proofErr w:type="spellEnd"/>
      <w:r w:rsidRPr="0054398E">
        <w:rPr>
          <w:sz w:val="28"/>
          <w:szCs w:val="28"/>
        </w:rPr>
        <w:t xml:space="preserve"> ход является основным способом передвижения, изучению которого в школе уделяется основное внимание. Он очень часто применяется при передвижении на лыжах в разнообразных условиях скольжения и рельефа местности и имеет большое прикладное значение. Наиболее эффективен этот ход на равнине при плохих и средних условиях скольжения, на пологих подъемах (до 2°) при любом скольжении, а также на подъемах большой крутизны (до 5°) при хороших и отличных условиях скольжения и сцепления лыж со снегом</w:t>
      </w:r>
    </w:p>
    <w:p w:rsidR="00F86A18" w:rsidRPr="0054398E" w:rsidRDefault="00F86A18" w:rsidP="00BD5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4398E">
        <w:rPr>
          <w:sz w:val="28"/>
          <w:szCs w:val="28"/>
          <w:u w:val="single"/>
        </w:rPr>
        <w:t>1-я фаза - свободное скольжение</w:t>
      </w:r>
      <w:r w:rsidRPr="0054398E">
        <w:rPr>
          <w:sz w:val="28"/>
          <w:szCs w:val="28"/>
        </w:rPr>
        <w:t xml:space="preserve">. </w:t>
      </w:r>
      <w:r w:rsidRPr="0054398E">
        <w:rPr>
          <w:noProof/>
          <w:sz w:val="28"/>
          <w:szCs w:val="28"/>
          <w:lang w:eastAsia="ru-RU"/>
        </w:rPr>
        <w:drawing>
          <wp:inline distT="0" distB="0" distL="0" distR="0">
            <wp:extent cx="3333750" cy="2085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7D" w:rsidRPr="005C6D97" w:rsidRDefault="00F86A18" w:rsidP="005E777D">
      <w:pPr>
        <w:pStyle w:val="aa"/>
        <w:rPr>
          <w:sz w:val="28"/>
          <w:szCs w:val="28"/>
        </w:rPr>
      </w:pPr>
      <w:r w:rsidRPr="0054398E">
        <w:rPr>
          <w:rFonts w:ascii="Times New Roman" w:hAnsi="Times New Roman" w:cs="Times New Roman"/>
          <w:b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3467100" cy="2209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77D" w:rsidRPr="00C86614">
        <w:rPr>
          <w:sz w:val="28"/>
          <w:szCs w:val="28"/>
          <w:u w:val="single"/>
        </w:rPr>
        <w:t>2-я фаза - скольжение с выпрямлением опорной ноги</w:t>
      </w:r>
      <w:r w:rsidR="005E777D">
        <w:rPr>
          <w:u w:val="single"/>
        </w:rPr>
        <w:t>-</w:t>
      </w:r>
    </w:p>
    <w:p w:rsidR="00F86A18" w:rsidRPr="0054398E" w:rsidRDefault="00F86A18" w:rsidP="00BD5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E777D" w:rsidRDefault="005E777D" w:rsidP="00BD5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E777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drawing>
          <wp:inline distT="0" distB="0" distL="0" distR="0">
            <wp:extent cx="2762250" cy="23431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614">
        <w:rPr>
          <w:sz w:val="28"/>
          <w:szCs w:val="28"/>
          <w:u w:val="single"/>
        </w:rPr>
        <w:t xml:space="preserve">3-я фаза - скольжение с </w:t>
      </w:r>
      <w:proofErr w:type="spellStart"/>
      <w:r w:rsidRPr="00C86614">
        <w:rPr>
          <w:sz w:val="28"/>
          <w:szCs w:val="28"/>
          <w:u w:val="single"/>
        </w:rPr>
        <w:t>подседанием</w:t>
      </w:r>
      <w:proofErr w:type="spellEnd"/>
    </w:p>
    <w:p w:rsidR="005E777D" w:rsidRDefault="005E777D" w:rsidP="00BD5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E777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drawing>
          <wp:inline distT="0" distB="0" distL="0" distR="0">
            <wp:extent cx="2828925" cy="2162175"/>
            <wp:effectExtent l="19050" t="0" r="9525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614">
        <w:rPr>
          <w:sz w:val="28"/>
          <w:szCs w:val="28"/>
          <w:u w:val="single"/>
        </w:rPr>
        <w:t xml:space="preserve">4-я фаза - выпад с </w:t>
      </w:r>
      <w:proofErr w:type="spellStart"/>
      <w:r w:rsidRPr="00C86614">
        <w:rPr>
          <w:sz w:val="28"/>
          <w:szCs w:val="28"/>
          <w:u w:val="single"/>
        </w:rPr>
        <w:t>подседанием</w:t>
      </w:r>
      <w:proofErr w:type="spellEnd"/>
      <w:r w:rsidRPr="00C86614">
        <w:rPr>
          <w:sz w:val="28"/>
          <w:szCs w:val="28"/>
        </w:rPr>
        <w:t>.</w:t>
      </w:r>
    </w:p>
    <w:p w:rsidR="005E777D" w:rsidRPr="00C86614" w:rsidRDefault="005E777D" w:rsidP="005E777D">
      <w:pPr>
        <w:pStyle w:val="aa"/>
        <w:rPr>
          <w:sz w:val="28"/>
          <w:szCs w:val="28"/>
          <w:u w:val="single"/>
        </w:rPr>
      </w:pPr>
      <w:r w:rsidRPr="005E777D">
        <w:rPr>
          <w:rFonts w:ascii="Times New Roman" w:hAnsi="Times New Roman" w:cs="Times New Roman"/>
          <w:b/>
          <w:bCs/>
          <w:kern w:val="36"/>
          <w:sz w:val="28"/>
          <w:szCs w:val="28"/>
        </w:rPr>
        <w:lastRenderedPageBreak/>
        <w:drawing>
          <wp:inline distT="0" distB="0" distL="0" distR="0">
            <wp:extent cx="2609850" cy="2181225"/>
            <wp:effectExtent l="19050" t="0" r="0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614">
        <w:rPr>
          <w:sz w:val="28"/>
          <w:szCs w:val="28"/>
          <w:u w:val="single"/>
        </w:rPr>
        <w:t>5-я фа</w:t>
      </w:r>
      <w:r>
        <w:rPr>
          <w:sz w:val="28"/>
          <w:szCs w:val="28"/>
          <w:u w:val="single"/>
        </w:rPr>
        <w:t>за - отталкивание с выпрямлением</w:t>
      </w:r>
      <w:r w:rsidRPr="00C86614">
        <w:rPr>
          <w:sz w:val="28"/>
          <w:szCs w:val="28"/>
          <w:u w:val="single"/>
        </w:rPr>
        <w:t xml:space="preserve"> толчковой ноги</w:t>
      </w:r>
    </w:p>
    <w:p w:rsidR="005E777D" w:rsidRDefault="005E777D" w:rsidP="00BD5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E777D" w:rsidRDefault="005E777D" w:rsidP="00BD5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D52A3" w:rsidRPr="0054398E" w:rsidRDefault="00BD52A3" w:rsidP="00BD5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4398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Техника одновременных ходов</w:t>
      </w:r>
    </w:p>
    <w:p w:rsidR="00BD52A3" w:rsidRPr="0054398E" w:rsidRDefault="00BD52A3" w:rsidP="00BD52A3">
      <w:pPr>
        <w:rPr>
          <w:sz w:val="28"/>
          <w:szCs w:val="28"/>
        </w:rPr>
      </w:pPr>
      <w:r w:rsidRPr="0054398E">
        <w:rPr>
          <w:sz w:val="28"/>
          <w:szCs w:val="28"/>
        </w:rPr>
        <w:t>Основным элементом одновременных ходов является одновременное отталкивание палками.</w:t>
      </w:r>
    </w:p>
    <w:p w:rsidR="00BD52A3" w:rsidRPr="0054398E" w:rsidRDefault="00BD52A3" w:rsidP="00BD52A3">
      <w:pPr>
        <w:rPr>
          <w:sz w:val="28"/>
          <w:szCs w:val="28"/>
        </w:rPr>
      </w:pPr>
      <w:r w:rsidRPr="0054398E">
        <w:rPr>
          <w:sz w:val="28"/>
          <w:szCs w:val="28"/>
        </w:rPr>
        <w:t>Одновременное отталкивание в этом ходе начинается с момента постановки палок на снег. Руки выносят палки вперед, кисти рук не выше плечевых суставов, кольца палок сзади кистей. Движением туловища (наклон вперед) и рук палки сильным ударом втыкаются в снег</w:t>
      </w:r>
    </w:p>
    <w:p w:rsidR="00BD52A3" w:rsidRPr="0054398E" w:rsidRDefault="00BD52A3" w:rsidP="00BD52A3">
      <w:pPr>
        <w:rPr>
          <w:sz w:val="28"/>
          <w:szCs w:val="28"/>
        </w:rPr>
      </w:pPr>
      <w:r w:rsidRPr="0054398E">
        <w:rPr>
          <w:noProof/>
          <w:sz w:val="28"/>
          <w:szCs w:val="28"/>
          <w:lang w:eastAsia="ru-RU"/>
        </w:rPr>
        <w:drawing>
          <wp:inline distT="0" distB="0" distL="0" distR="0">
            <wp:extent cx="2552700" cy="1847850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98E">
        <w:rPr>
          <w:sz w:val="28"/>
          <w:szCs w:val="28"/>
        </w:rPr>
        <w:t xml:space="preserve"> Одновременный </w:t>
      </w:r>
      <w:proofErr w:type="spellStart"/>
      <w:r w:rsidRPr="0054398E">
        <w:rPr>
          <w:sz w:val="28"/>
          <w:szCs w:val="28"/>
        </w:rPr>
        <w:t>бесшажный</w:t>
      </w:r>
      <w:proofErr w:type="spellEnd"/>
      <w:r w:rsidRPr="0054398E">
        <w:rPr>
          <w:sz w:val="28"/>
          <w:szCs w:val="28"/>
        </w:rPr>
        <w:t xml:space="preserve"> ход применяется при отличном скольжении и с твердой опорой для палок на равнине, при хорошем скольжении - на пологих спусках, при плохом - на спусках средней крутизны. Кроме этого, его целесообразно применять на раскатанных и леденистых участках лыжни, когда попытка сделать шаг может привести к потере равновесия,</w:t>
      </w:r>
    </w:p>
    <w:p w:rsidR="003F64D0" w:rsidRPr="0054398E" w:rsidRDefault="00BD52A3">
      <w:pPr>
        <w:rPr>
          <w:sz w:val="28"/>
          <w:szCs w:val="28"/>
        </w:rPr>
      </w:pPr>
      <w:r w:rsidRPr="0054398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457575"/>
            <wp:effectExtent l="19050" t="0" r="9525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4D0" w:rsidRPr="0054398E" w:rsidRDefault="003F64D0">
      <w:pPr>
        <w:rPr>
          <w:sz w:val="28"/>
          <w:szCs w:val="28"/>
        </w:rPr>
      </w:pPr>
    </w:p>
    <w:p w:rsidR="00BF32E9" w:rsidRPr="0054398E" w:rsidRDefault="00BF32E9" w:rsidP="00EA61A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4398E">
        <w:rPr>
          <w:sz w:val="28"/>
          <w:szCs w:val="28"/>
        </w:rPr>
        <w:t xml:space="preserve"> </w:t>
      </w:r>
      <w:r w:rsidR="00EA61A8" w:rsidRPr="0054398E">
        <w:rPr>
          <w:rStyle w:val="a9"/>
          <w:sz w:val="28"/>
          <w:szCs w:val="28"/>
        </w:rPr>
        <w:t xml:space="preserve">Одновременный </w:t>
      </w:r>
      <w:proofErr w:type="spellStart"/>
      <w:r w:rsidR="00EA61A8" w:rsidRPr="0054398E">
        <w:rPr>
          <w:rStyle w:val="a9"/>
          <w:sz w:val="28"/>
          <w:szCs w:val="28"/>
        </w:rPr>
        <w:t>бесшажный</w:t>
      </w:r>
      <w:proofErr w:type="spellEnd"/>
      <w:r w:rsidR="00EA61A8" w:rsidRPr="0054398E">
        <w:rPr>
          <w:rStyle w:val="a9"/>
          <w:sz w:val="28"/>
          <w:szCs w:val="28"/>
        </w:rPr>
        <w:t xml:space="preserve"> ход выполняется следующим образом:</w:t>
      </w:r>
      <w:r w:rsidR="00EA61A8" w:rsidRPr="0054398E">
        <w:rPr>
          <w:sz w:val="28"/>
          <w:szCs w:val="28"/>
        </w:rPr>
        <w:br/>
        <w:t>1. После окончания толчка руками лыжник скользит, согнувшись на двух лыжах, голова чуть приподнята.</w:t>
      </w:r>
      <w:r w:rsidR="00EA61A8" w:rsidRPr="0054398E">
        <w:rPr>
          <w:sz w:val="28"/>
          <w:szCs w:val="28"/>
        </w:rPr>
        <w:br/>
        <w:t xml:space="preserve">2-3. Продолжается скольжение, лыжник медленно выпрямляется и легким </w:t>
      </w:r>
      <w:proofErr w:type="spellStart"/>
      <w:r w:rsidR="00EA61A8" w:rsidRPr="0054398E">
        <w:rPr>
          <w:sz w:val="28"/>
          <w:szCs w:val="28"/>
        </w:rPr>
        <w:t>маятникообразным</w:t>
      </w:r>
      <w:proofErr w:type="spellEnd"/>
      <w:r w:rsidR="00EA61A8" w:rsidRPr="0054398E">
        <w:rPr>
          <w:sz w:val="28"/>
          <w:szCs w:val="28"/>
        </w:rPr>
        <w:t xml:space="preserve"> движением выносит палки вперед.</w:t>
      </w:r>
      <w:r w:rsidR="00EA61A8" w:rsidRPr="0054398E">
        <w:rPr>
          <w:sz w:val="28"/>
          <w:szCs w:val="28"/>
        </w:rPr>
        <w:br/>
        <w:t>4. Лыжник почти полностью выпрямляется, начинается подготовка к отталкиванию - масса тела перемещается на носки, ноги слегка сгибаются, палки выведены вперед перед постановкой на снег.</w:t>
      </w:r>
      <w:r w:rsidR="00EA61A8" w:rsidRPr="0054398E">
        <w:rPr>
          <w:sz w:val="28"/>
          <w:szCs w:val="28"/>
        </w:rPr>
        <w:br/>
        <w:t>5. Палки ставятся на снег чуть впереди креплений, начинается толчок руками.</w:t>
      </w:r>
      <w:r w:rsidR="00EA61A8" w:rsidRPr="0054398E">
        <w:rPr>
          <w:sz w:val="28"/>
          <w:szCs w:val="28"/>
        </w:rPr>
        <w:br/>
        <w:t>6. Основное усилие на палки развивается за счет сгибания туловища. Угол сгибания рук в локтевых суставах несколько уменьшается.</w:t>
      </w:r>
      <w:r w:rsidR="00EA61A8" w:rsidRPr="0054398E">
        <w:rPr>
          <w:sz w:val="28"/>
          <w:szCs w:val="28"/>
        </w:rPr>
        <w:br/>
        <w:t>7-8. Толчок заканчивается полным разгибанием рук. Кисти рук находятся на уровне не выше колен, угол наклона палок наибольший.</w:t>
      </w:r>
      <w:r w:rsidR="00EA61A8" w:rsidRPr="0054398E">
        <w:rPr>
          <w:sz w:val="28"/>
          <w:szCs w:val="28"/>
        </w:rPr>
        <w:br/>
        <w:t>9. После окончания толчка лыжник по инерции скользит, согнувшись, на двух лыжах..</w:t>
      </w:r>
      <w:r w:rsidR="00EA61A8" w:rsidRPr="0054398E">
        <w:rPr>
          <w:sz w:val="28"/>
          <w:szCs w:val="28"/>
        </w:rPr>
        <w:br/>
        <w:t>9. После окончания толчка лыжник по инерции скользит, согнувшись, на двух лыжах.</w:t>
      </w:r>
      <w:r w:rsidR="00EA61A8" w:rsidRPr="0054398E">
        <w:rPr>
          <w:sz w:val="28"/>
          <w:szCs w:val="28"/>
        </w:rPr>
        <w:br/>
        <w:t>Цикл движений повторяет</w:t>
      </w:r>
    </w:p>
    <w:p w:rsidR="00EA61A8" w:rsidRPr="0054398E" w:rsidRDefault="00EA61A8" w:rsidP="00EA61A8">
      <w:pPr>
        <w:pStyle w:val="1"/>
        <w:rPr>
          <w:sz w:val="28"/>
          <w:szCs w:val="28"/>
        </w:rPr>
      </w:pPr>
      <w:r w:rsidRPr="0054398E">
        <w:rPr>
          <w:sz w:val="28"/>
          <w:szCs w:val="28"/>
        </w:rPr>
        <w:t xml:space="preserve">Одновременный </w:t>
      </w:r>
      <w:proofErr w:type="spellStart"/>
      <w:r w:rsidRPr="0054398E">
        <w:rPr>
          <w:sz w:val="28"/>
          <w:szCs w:val="28"/>
        </w:rPr>
        <w:t>одношажный</w:t>
      </w:r>
      <w:proofErr w:type="spellEnd"/>
      <w:r w:rsidRPr="0054398E">
        <w:rPr>
          <w:sz w:val="28"/>
          <w:szCs w:val="28"/>
        </w:rPr>
        <w:t xml:space="preserve"> ход</w:t>
      </w:r>
    </w:p>
    <w:p w:rsidR="00BD52A3" w:rsidRPr="0054398E" w:rsidRDefault="00EA61A8" w:rsidP="00BF32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4398E">
        <w:rPr>
          <w:sz w:val="28"/>
          <w:szCs w:val="28"/>
        </w:rPr>
        <w:t xml:space="preserve">Одновременный </w:t>
      </w:r>
      <w:proofErr w:type="spellStart"/>
      <w:r w:rsidRPr="0054398E">
        <w:rPr>
          <w:sz w:val="28"/>
          <w:szCs w:val="28"/>
        </w:rPr>
        <w:t>одношажный</w:t>
      </w:r>
      <w:proofErr w:type="spellEnd"/>
      <w:r w:rsidRPr="0054398E">
        <w:rPr>
          <w:sz w:val="28"/>
          <w:szCs w:val="28"/>
        </w:rPr>
        <w:t xml:space="preserve"> ход является одним из основных, наиболее часто применяемых при передвижении на лыжах, так как позволяет развить высокую скорость скольжения - до 8 м/с. Чаще всего ход используется на </w:t>
      </w:r>
      <w:r w:rsidRPr="0054398E">
        <w:rPr>
          <w:sz w:val="28"/>
          <w:szCs w:val="28"/>
        </w:rPr>
        <w:lastRenderedPageBreak/>
        <w:t>равнине при хорошем скольжении и при твердой опоре для палок. С ухудшением условий скольжения его можно применять на пологих спусках</w:t>
      </w:r>
    </w:p>
    <w:p w:rsidR="00BD52A3" w:rsidRPr="0054398E" w:rsidRDefault="00EA61A8" w:rsidP="00BD52A3">
      <w:pPr>
        <w:pStyle w:val="1"/>
        <w:rPr>
          <w:sz w:val="28"/>
          <w:szCs w:val="28"/>
        </w:rPr>
      </w:pPr>
      <w:r w:rsidRPr="0054398E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3095625" cy="21621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98E">
        <w:rPr>
          <w:sz w:val="28"/>
          <w:szCs w:val="28"/>
        </w:rPr>
        <w:t xml:space="preserve"> Цикл одновременного хода состоит из одного скользящего шага и одновременного толчка палками с последующим скольжением на обеих лыжах.</w:t>
      </w:r>
    </w:p>
    <w:p w:rsidR="002B5C20" w:rsidRPr="0054398E" w:rsidRDefault="002B5C20" w:rsidP="00BD52A3">
      <w:pPr>
        <w:tabs>
          <w:tab w:val="left" w:pos="27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98E">
        <w:rPr>
          <w:sz w:val="28"/>
          <w:szCs w:val="28"/>
        </w:rPr>
        <w:t xml:space="preserve">Различают два варианта одновременного </w:t>
      </w:r>
      <w:proofErr w:type="spellStart"/>
      <w:r w:rsidRPr="0054398E">
        <w:rPr>
          <w:sz w:val="28"/>
          <w:szCs w:val="28"/>
        </w:rPr>
        <w:t>одношажного</w:t>
      </w:r>
      <w:proofErr w:type="spellEnd"/>
      <w:r w:rsidRPr="0054398E">
        <w:rPr>
          <w:sz w:val="28"/>
          <w:szCs w:val="28"/>
        </w:rPr>
        <w:t xml:space="preserve"> хода. Отличие связано с изменением согласованности в работе рук и ног. </w:t>
      </w:r>
      <w:r w:rsidRPr="0054398E">
        <w:rPr>
          <w:rStyle w:val="a9"/>
          <w:sz w:val="28"/>
          <w:szCs w:val="28"/>
        </w:rPr>
        <w:t>Основной вариант</w:t>
      </w:r>
      <w:r w:rsidRPr="0054398E">
        <w:rPr>
          <w:sz w:val="28"/>
          <w:szCs w:val="28"/>
        </w:rPr>
        <w:t xml:space="preserve"> - руки выносят палки вперед до начала толчка ногой, толчок руками начинается сразу после окончания отталкивания ногой (два толчка следуют непрерывно один за другим).</w:t>
      </w:r>
    </w:p>
    <w:p w:rsidR="002B5C20" w:rsidRPr="0054398E" w:rsidRDefault="002B5C20" w:rsidP="002B5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6671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20" w:rsidRPr="0054398E" w:rsidRDefault="002B5C20" w:rsidP="002B5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98E">
        <w:rPr>
          <w:rStyle w:val="a9"/>
          <w:sz w:val="28"/>
          <w:szCs w:val="28"/>
        </w:rPr>
        <w:t>Основной вариант выполняется следующим образом</w:t>
      </w:r>
      <w:r w:rsidRPr="0054398E">
        <w:rPr>
          <w:sz w:val="28"/>
          <w:szCs w:val="28"/>
        </w:rPr>
        <w:t>:</w:t>
      </w:r>
      <w:r w:rsidRPr="0054398E">
        <w:rPr>
          <w:sz w:val="28"/>
          <w:szCs w:val="28"/>
        </w:rPr>
        <w:br/>
        <w:t>1. После окончания толчка руками лыжник скользит на лыжах.</w:t>
      </w:r>
      <w:r w:rsidRPr="0054398E">
        <w:rPr>
          <w:sz w:val="28"/>
          <w:szCs w:val="28"/>
        </w:rPr>
        <w:br/>
      </w:r>
      <w:r w:rsidRPr="0054398E">
        <w:rPr>
          <w:sz w:val="28"/>
          <w:szCs w:val="28"/>
        </w:rPr>
        <w:lastRenderedPageBreak/>
        <w:t>2. Медленно выпрямляясь, выводит палки вперед.</w:t>
      </w:r>
      <w:r w:rsidRPr="0054398E">
        <w:rPr>
          <w:sz w:val="28"/>
          <w:szCs w:val="28"/>
        </w:rPr>
        <w:br/>
        <w:t>3. Предварительно перенеся вес тела на левую ногу, лыжник выполняет толчок левой ногой одновременно с постановкой палок на снег.</w:t>
      </w:r>
      <w:r w:rsidRPr="0054398E">
        <w:rPr>
          <w:sz w:val="28"/>
          <w:szCs w:val="28"/>
        </w:rPr>
        <w:br/>
        <w:t>4. В момент окончания толчка ногой начинается отталкивание руками, которое выполняется так же, как и в других одновременных ходах.</w:t>
      </w:r>
      <w:r w:rsidRPr="0054398E">
        <w:rPr>
          <w:sz w:val="28"/>
          <w:szCs w:val="28"/>
        </w:rPr>
        <w:br/>
        <w:t xml:space="preserve">5-6. Лыжник скользит на правой лыже, продолжая толчок руками. Левая нога активным маховым движением выносится вперед и приставляется к </w:t>
      </w:r>
      <w:proofErr w:type="gramStart"/>
      <w:r w:rsidRPr="0054398E">
        <w:rPr>
          <w:sz w:val="28"/>
          <w:szCs w:val="28"/>
        </w:rPr>
        <w:t>опорной</w:t>
      </w:r>
      <w:proofErr w:type="gramEnd"/>
      <w:r w:rsidRPr="0054398E">
        <w:rPr>
          <w:sz w:val="28"/>
          <w:szCs w:val="28"/>
        </w:rPr>
        <w:t xml:space="preserve"> в момент окончания толчка руками.</w:t>
      </w:r>
      <w:r w:rsidRPr="0054398E">
        <w:rPr>
          <w:sz w:val="28"/>
          <w:szCs w:val="28"/>
        </w:rPr>
        <w:br/>
        <w:t>7. Толчок руками закончен, лыжник скользит на двух лыжах.</w:t>
      </w:r>
      <w:r w:rsidRPr="0054398E">
        <w:rPr>
          <w:sz w:val="28"/>
          <w:szCs w:val="28"/>
        </w:rPr>
        <w:br/>
        <w:t>Цикл движений повторяется.</w:t>
      </w:r>
    </w:p>
    <w:p w:rsidR="00AA33D2" w:rsidRPr="0054398E" w:rsidRDefault="002B5C20" w:rsidP="002B5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98E">
        <w:rPr>
          <w:rStyle w:val="a9"/>
          <w:sz w:val="28"/>
          <w:szCs w:val="28"/>
        </w:rPr>
        <w:t xml:space="preserve">Вторым вариантом одновременного </w:t>
      </w:r>
      <w:proofErr w:type="spellStart"/>
      <w:r w:rsidRPr="0054398E">
        <w:rPr>
          <w:rStyle w:val="a9"/>
          <w:sz w:val="28"/>
          <w:szCs w:val="28"/>
        </w:rPr>
        <w:t>одношажного</w:t>
      </w:r>
      <w:proofErr w:type="spellEnd"/>
      <w:r w:rsidRPr="0054398E">
        <w:rPr>
          <w:rStyle w:val="a9"/>
          <w:sz w:val="28"/>
          <w:szCs w:val="28"/>
        </w:rPr>
        <w:t xml:space="preserve"> хода является «скоростной»</w:t>
      </w:r>
      <w:r w:rsidRPr="0054398E">
        <w:rPr>
          <w:sz w:val="28"/>
          <w:szCs w:val="28"/>
        </w:rPr>
        <w:t>. Цикл движения начинается с отталкивания ногой и одновременного выноса палок вперед, затем следует прокат на опорной ноге. После небольшой паузы (проката) выполняется толчок руками с одновременным приставлением маховой ноги, далее следует более длительный второй прокат. Этот вариант позволяет быстро набрать скорость, он часто применяется при старте, поэтому его иногда называют еще стартовым.</w:t>
      </w:r>
      <w:r w:rsidRPr="0054398E">
        <w:rPr>
          <w:noProof/>
          <w:sz w:val="28"/>
          <w:szCs w:val="28"/>
          <w:lang w:eastAsia="ru-RU"/>
        </w:rPr>
        <w:drawing>
          <wp:inline distT="0" distB="0" distL="0" distR="0">
            <wp:extent cx="5935051" cy="2962275"/>
            <wp:effectExtent l="19050" t="0" r="854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98E">
        <w:rPr>
          <w:sz w:val="28"/>
          <w:szCs w:val="28"/>
        </w:rPr>
        <w:t>. При изучении данного варианта хода необходимо обратить внимание на энергичный маховый вынос рук вперед и постановку палок в снег ударом кольцами к себе (назад).</w:t>
      </w:r>
    </w:p>
    <w:p w:rsidR="00AA33D2" w:rsidRPr="0054398E" w:rsidRDefault="00AA33D2" w:rsidP="00AA33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A33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Одновременный </w:t>
      </w:r>
      <w:proofErr w:type="spellStart"/>
      <w:r w:rsidRPr="00AA33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двухшажный</w:t>
      </w:r>
      <w:proofErr w:type="spellEnd"/>
      <w:r w:rsidRPr="00AA33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ход</w:t>
      </w:r>
    </w:p>
    <w:p w:rsidR="0054398E" w:rsidRPr="0054398E" w:rsidRDefault="00AA33D2" w:rsidP="00AA33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4398E">
        <w:rPr>
          <w:sz w:val="28"/>
          <w:szCs w:val="28"/>
        </w:rPr>
        <w:lastRenderedPageBreak/>
        <w:t xml:space="preserve">Одновременный </w:t>
      </w:r>
      <w:proofErr w:type="spellStart"/>
      <w:r w:rsidRPr="0054398E">
        <w:rPr>
          <w:sz w:val="28"/>
          <w:szCs w:val="28"/>
        </w:rPr>
        <w:t>двухшажный</w:t>
      </w:r>
      <w:proofErr w:type="spellEnd"/>
      <w:r w:rsidRPr="0054398E">
        <w:rPr>
          <w:sz w:val="28"/>
          <w:szCs w:val="28"/>
        </w:rPr>
        <w:t xml:space="preserve"> ход применяется на равнине при отличных и хороших условиях скольжения и на пологих спусках при удовлетворительном скольжении. Ход позволяет передвигаться с достаточно высокой скоростью, хотя он и уступает по этому показателю одновременному </w:t>
      </w:r>
      <w:proofErr w:type="spellStart"/>
      <w:r w:rsidRPr="0054398E">
        <w:rPr>
          <w:sz w:val="28"/>
          <w:szCs w:val="28"/>
        </w:rPr>
        <w:t>одношажному</w:t>
      </w:r>
      <w:proofErr w:type="spellEnd"/>
      <w:r w:rsidRPr="0054398E">
        <w:rPr>
          <w:sz w:val="28"/>
          <w:szCs w:val="28"/>
        </w:rPr>
        <w:t>; поэтому сильнейшие лыжники применяют его мало</w:t>
      </w:r>
    </w:p>
    <w:p w:rsidR="0054398E" w:rsidRPr="0054398E" w:rsidRDefault="0054398E" w:rsidP="005439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15265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98E">
        <w:rPr>
          <w:sz w:val="28"/>
          <w:szCs w:val="28"/>
        </w:rPr>
        <w:t>Цикл движений хода состоит из двух скользящих шагов и одновременного толчка руками на второй шаг. Квалифицированные лыжники за один цикл проходят на лыжне от 8 до 11 м со средней скоростью 5-7 м/</w:t>
      </w:r>
      <w:proofErr w:type="gramStart"/>
      <w:r w:rsidRPr="0054398E">
        <w:rPr>
          <w:sz w:val="28"/>
          <w:szCs w:val="28"/>
        </w:rPr>
        <w:t>с</w:t>
      </w:r>
      <w:proofErr w:type="gramEnd"/>
      <w:r w:rsidRPr="0054398E">
        <w:rPr>
          <w:sz w:val="28"/>
          <w:szCs w:val="28"/>
        </w:rPr>
        <w:t xml:space="preserve">. </w:t>
      </w:r>
      <w:r w:rsidRPr="0054398E">
        <w:rPr>
          <w:noProof/>
          <w:sz w:val="28"/>
          <w:szCs w:val="28"/>
          <w:lang w:eastAsia="ru-RU"/>
        </w:rPr>
        <w:drawing>
          <wp:inline distT="0" distB="0" distL="0" distR="0">
            <wp:extent cx="4648200" cy="2505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19" cy="25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8E" w:rsidRPr="0054398E" w:rsidRDefault="0054398E" w:rsidP="005439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398E">
        <w:rPr>
          <w:rStyle w:val="a9"/>
          <w:sz w:val="28"/>
          <w:szCs w:val="28"/>
        </w:rPr>
        <w:t>дновременный</w:t>
      </w:r>
      <w:proofErr w:type="spellEnd"/>
      <w:r w:rsidRPr="0054398E">
        <w:rPr>
          <w:rStyle w:val="a9"/>
          <w:sz w:val="28"/>
          <w:szCs w:val="28"/>
        </w:rPr>
        <w:t xml:space="preserve"> </w:t>
      </w:r>
      <w:proofErr w:type="spellStart"/>
      <w:r w:rsidRPr="0054398E">
        <w:rPr>
          <w:rStyle w:val="a9"/>
          <w:sz w:val="28"/>
          <w:szCs w:val="28"/>
        </w:rPr>
        <w:t>двухшажный</w:t>
      </w:r>
      <w:proofErr w:type="spellEnd"/>
      <w:r w:rsidRPr="0054398E">
        <w:rPr>
          <w:rStyle w:val="a9"/>
          <w:sz w:val="28"/>
          <w:szCs w:val="28"/>
        </w:rPr>
        <w:t xml:space="preserve"> ход выполняется следующим образом</w:t>
      </w:r>
      <w:r w:rsidRPr="0054398E">
        <w:rPr>
          <w:sz w:val="28"/>
          <w:szCs w:val="28"/>
        </w:rPr>
        <w:t>:</w:t>
      </w:r>
      <w:r w:rsidRPr="0054398E">
        <w:rPr>
          <w:sz w:val="28"/>
          <w:szCs w:val="28"/>
        </w:rPr>
        <w:br/>
        <w:t>1. После окончания одновременного толчка руками лыжник скользит на двух лыжах в согнутом положении и, медленно выпрямляясь, начинает выносить палки вперед.</w:t>
      </w:r>
      <w:r w:rsidRPr="0054398E">
        <w:rPr>
          <w:sz w:val="28"/>
          <w:szCs w:val="28"/>
        </w:rPr>
        <w:br/>
        <w:t xml:space="preserve">2-3. Сосредоточив массу тела на левой ноге, после предварительного небольшого </w:t>
      </w:r>
      <w:proofErr w:type="spellStart"/>
      <w:r w:rsidRPr="0054398E">
        <w:rPr>
          <w:sz w:val="28"/>
          <w:szCs w:val="28"/>
        </w:rPr>
        <w:t>подседания</w:t>
      </w:r>
      <w:proofErr w:type="spellEnd"/>
      <w:r w:rsidRPr="0054398E">
        <w:rPr>
          <w:sz w:val="28"/>
          <w:szCs w:val="28"/>
        </w:rPr>
        <w:t xml:space="preserve"> лыжник делает шаг правой вперед, продолжая вынос палок. После окончания толчка левой ногой начинается скольжение </w:t>
      </w:r>
      <w:proofErr w:type="gramStart"/>
      <w:r w:rsidRPr="0054398E">
        <w:rPr>
          <w:sz w:val="28"/>
          <w:szCs w:val="28"/>
        </w:rPr>
        <w:t>на</w:t>
      </w:r>
      <w:proofErr w:type="gramEnd"/>
      <w:r w:rsidRPr="0054398E">
        <w:rPr>
          <w:sz w:val="28"/>
          <w:szCs w:val="28"/>
        </w:rPr>
        <w:t xml:space="preserve"> правой.</w:t>
      </w:r>
      <w:r w:rsidRPr="0054398E">
        <w:rPr>
          <w:sz w:val="28"/>
          <w:szCs w:val="28"/>
        </w:rPr>
        <w:br/>
        <w:t xml:space="preserve">4-5. Предварительно перенеся массу тела на правую лыжу и выполнив </w:t>
      </w:r>
      <w:proofErr w:type="spellStart"/>
      <w:r w:rsidRPr="0054398E">
        <w:rPr>
          <w:sz w:val="28"/>
          <w:szCs w:val="28"/>
        </w:rPr>
        <w:lastRenderedPageBreak/>
        <w:t>подседание</w:t>
      </w:r>
      <w:proofErr w:type="spellEnd"/>
      <w:r w:rsidRPr="0054398E">
        <w:rPr>
          <w:sz w:val="28"/>
          <w:szCs w:val="28"/>
        </w:rPr>
        <w:t xml:space="preserve">, лыжник отталкивается правой ногой; палки в это время выводятся кольцами </w:t>
      </w:r>
      <w:proofErr w:type="spellStart"/>
      <w:proofErr w:type="gramStart"/>
      <w:r w:rsidRPr="0054398E">
        <w:rPr>
          <w:sz w:val="28"/>
          <w:szCs w:val="28"/>
        </w:rPr>
        <w:t>вперед-и</w:t>
      </w:r>
      <w:proofErr w:type="spellEnd"/>
      <w:proofErr w:type="gramEnd"/>
      <w:r w:rsidRPr="0054398E">
        <w:rPr>
          <w:sz w:val="28"/>
          <w:szCs w:val="28"/>
        </w:rPr>
        <w:t xml:space="preserve"> ставятся на снег.</w:t>
      </w:r>
      <w:r w:rsidRPr="0054398E">
        <w:rPr>
          <w:sz w:val="28"/>
          <w:szCs w:val="28"/>
        </w:rPr>
        <w:br/>
        <w:t>6. В момент окончания толчка ногой палки приходят в рабочее положение (под острым углом вперед) и начинается отталкивание руками.</w:t>
      </w:r>
      <w:r w:rsidRPr="0054398E">
        <w:rPr>
          <w:sz w:val="28"/>
          <w:szCs w:val="28"/>
        </w:rPr>
        <w:br/>
        <w:t>7. Продолжается отталкивание руками и скольжение на левой лыже. В это время правая нога непрерывным маховым движением выносится вперед.</w:t>
      </w:r>
      <w:r w:rsidRPr="0054398E">
        <w:rPr>
          <w:sz w:val="28"/>
          <w:szCs w:val="28"/>
        </w:rPr>
        <w:br/>
        <w:t xml:space="preserve">8. С окончанием толчка руками правая нога приставляется к </w:t>
      </w:r>
      <w:proofErr w:type="gramStart"/>
      <w:r w:rsidRPr="0054398E">
        <w:rPr>
          <w:sz w:val="28"/>
          <w:szCs w:val="28"/>
        </w:rPr>
        <w:t>опорной</w:t>
      </w:r>
      <w:proofErr w:type="gramEnd"/>
      <w:r w:rsidRPr="0054398E">
        <w:rPr>
          <w:sz w:val="28"/>
          <w:szCs w:val="28"/>
        </w:rPr>
        <w:t xml:space="preserve"> и начинается скольжение на двух лыжах. Некоторое время лыжник пассивно скользит на двух лыжах, используя набранную скорость.</w:t>
      </w:r>
      <w:r w:rsidRPr="0054398E">
        <w:rPr>
          <w:sz w:val="28"/>
          <w:szCs w:val="28"/>
        </w:rPr>
        <w:br/>
        <w:t>Затем цикл движений повторяется.</w:t>
      </w:r>
    </w:p>
    <w:p w:rsidR="0054398E" w:rsidRPr="0054398E" w:rsidRDefault="0054398E" w:rsidP="0054398E">
      <w:pPr>
        <w:pStyle w:val="1"/>
        <w:rPr>
          <w:sz w:val="28"/>
          <w:szCs w:val="28"/>
        </w:rPr>
      </w:pPr>
      <w:r w:rsidRPr="0054398E">
        <w:rPr>
          <w:sz w:val="28"/>
          <w:szCs w:val="28"/>
        </w:rPr>
        <w:tab/>
        <w:t>Коньковый ход</w:t>
      </w:r>
    </w:p>
    <w:p w:rsidR="0054398E" w:rsidRPr="0054398E" w:rsidRDefault="0054398E" w:rsidP="0054398E">
      <w:pPr>
        <w:tabs>
          <w:tab w:val="left" w:pos="25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98E">
        <w:rPr>
          <w:sz w:val="28"/>
          <w:szCs w:val="28"/>
        </w:rPr>
        <w:t xml:space="preserve">Коньковый ход известен очень давно и нашел применение в практике работы по лыжному спорту. Однако в связи с появлением пластиковых лыж и более тщательной подготовкой лыжных трасс он стал применяться как способ передвижения на лыжах. Значительное улучшение условий скольжения, широкие укатанные трассы позволяют развивать коньковыми ходами более высокую скорость передвижения по сравнению с другими ходами. </w:t>
      </w:r>
    </w:p>
    <w:p w:rsidR="00615B3A" w:rsidRPr="00615B3A" w:rsidRDefault="0054398E" w:rsidP="0054398E">
      <w:pPr>
        <w:tabs>
          <w:tab w:val="left" w:pos="9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9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4398E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086100" cy="259080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B3A">
        <w:rPr>
          <w:sz w:val="28"/>
          <w:szCs w:val="28"/>
        </w:rPr>
        <w:t xml:space="preserve">Различают следующие </w:t>
      </w:r>
      <w:r w:rsidRPr="00615B3A">
        <w:rPr>
          <w:rStyle w:val="a9"/>
          <w:sz w:val="28"/>
          <w:szCs w:val="28"/>
        </w:rPr>
        <w:t>варианты передвижения коньковыми ходами</w:t>
      </w:r>
      <w:r w:rsidRPr="00615B3A">
        <w:rPr>
          <w:sz w:val="28"/>
          <w:szCs w:val="28"/>
        </w:rPr>
        <w:t xml:space="preserve">: </w:t>
      </w:r>
      <w:proofErr w:type="spellStart"/>
      <w:r w:rsidRPr="00615B3A">
        <w:rPr>
          <w:sz w:val="28"/>
          <w:szCs w:val="28"/>
        </w:rPr>
        <w:t>полуконьковый</w:t>
      </w:r>
      <w:proofErr w:type="spellEnd"/>
      <w:r w:rsidRPr="00615B3A">
        <w:rPr>
          <w:sz w:val="28"/>
          <w:szCs w:val="28"/>
        </w:rPr>
        <w:t xml:space="preserve"> одновременный ход, коньковый ход без отталкивания руками (с махами и без махов руками), одновременный </w:t>
      </w:r>
      <w:proofErr w:type="spellStart"/>
      <w:r w:rsidRPr="00615B3A">
        <w:rPr>
          <w:sz w:val="28"/>
          <w:szCs w:val="28"/>
        </w:rPr>
        <w:t>двухшажный</w:t>
      </w:r>
      <w:proofErr w:type="spellEnd"/>
      <w:r w:rsidRPr="00615B3A">
        <w:rPr>
          <w:sz w:val="28"/>
          <w:szCs w:val="28"/>
        </w:rPr>
        <w:t xml:space="preserve"> коньковый ход, одновременный </w:t>
      </w:r>
      <w:proofErr w:type="spellStart"/>
      <w:r w:rsidRPr="00615B3A">
        <w:rPr>
          <w:sz w:val="28"/>
          <w:szCs w:val="28"/>
        </w:rPr>
        <w:t>одношажный</w:t>
      </w:r>
      <w:proofErr w:type="spellEnd"/>
      <w:r w:rsidRPr="00615B3A">
        <w:rPr>
          <w:sz w:val="28"/>
          <w:szCs w:val="28"/>
        </w:rPr>
        <w:t xml:space="preserve"> коньковый ход, попеременный коньковый ход.</w:t>
      </w:r>
    </w:p>
    <w:p w:rsidR="00615B3A" w:rsidRPr="00615B3A" w:rsidRDefault="00615B3A" w:rsidP="00615B3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B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28384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3A" w:rsidRPr="00615B3A" w:rsidRDefault="00615B3A" w:rsidP="00615B3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B3A">
        <w:rPr>
          <w:sz w:val="28"/>
          <w:szCs w:val="28"/>
        </w:rPr>
        <w:t xml:space="preserve">Одновременный </w:t>
      </w:r>
      <w:proofErr w:type="spellStart"/>
      <w:r w:rsidRPr="00615B3A">
        <w:rPr>
          <w:sz w:val="28"/>
          <w:szCs w:val="28"/>
        </w:rPr>
        <w:t>одношажный</w:t>
      </w:r>
      <w:proofErr w:type="spellEnd"/>
      <w:r w:rsidRPr="00615B3A">
        <w:rPr>
          <w:sz w:val="28"/>
          <w:szCs w:val="28"/>
        </w:rPr>
        <w:t xml:space="preserve"> коньковый ход</w:t>
      </w:r>
    </w:p>
    <w:p w:rsidR="00615B3A" w:rsidRPr="00615B3A" w:rsidRDefault="00615B3A" w:rsidP="00615B3A">
      <w:pPr>
        <w:tabs>
          <w:tab w:val="left" w:pos="3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B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5105400"/>
            <wp:effectExtent l="1905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B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D7BFD" w:rsidRDefault="00615B3A" w:rsidP="00615B3A">
      <w:pPr>
        <w:tabs>
          <w:tab w:val="left" w:pos="1350"/>
        </w:tabs>
        <w:rPr>
          <w:sz w:val="28"/>
          <w:szCs w:val="28"/>
        </w:rPr>
      </w:pPr>
      <w:r w:rsidRPr="00615B3A">
        <w:rPr>
          <w:sz w:val="28"/>
          <w:szCs w:val="28"/>
        </w:rPr>
        <w:t>Одновр</w:t>
      </w:r>
      <w:r w:rsidR="003D7BFD">
        <w:rPr>
          <w:sz w:val="28"/>
          <w:szCs w:val="28"/>
        </w:rPr>
        <w:t xml:space="preserve">еменный </w:t>
      </w:r>
      <w:proofErr w:type="spellStart"/>
      <w:r w:rsidR="003D7BFD">
        <w:rPr>
          <w:sz w:val="28"/>
          <w:szCs w:val="28"/>
        </w:rPr>
        <w:t>двухшажный</w:t>
      </w:r>
      <w:proofErr w:type="spellEnd"/>
      <w:r w:rsidR="003D7BFD">
        <w:rPr>
          <w:sz w:val="28"/>
          <w:szCs w:val="28"/>
        </w:rPr>
        <w:t xml:space="preserve"> коньковый ход</w:t>
      </w:r>
    </w:p>
    <w:p w:rsidR="003D7BFD" w:rsidRDefault="00615B3A" w:rsidP="003D7BFD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3D7BFD">
        <w:rPr>
          <w:sz w:val="28"/>
          <w:szCs w:val="28"/>
        </w:rPr>
        <w:t xml:space="preserve">Первые упражнения выполняются без палок в ту или другую сторону. Постепенно угол отведения лыжи в сторону увеличивается. Лучше, если первые попытки будут выполняться под пологий уклон или на выкате после спуска со склона средней крутизны. Главное заключается в том, чтобы предварительно набрать скорость (со спуска) или выполнить движения в облегченных условиях (под пологий уклон). Основное внимание обращается на </w:t>
      </w:r>
      <w:proofErr w:type="spellStart"/>
      <w:r w:rsidRPr="003D7BFD">
        <w:rPr>
          <w:sz w:val="28"/>
          <w:szCs w:val="28"/>
        </w:rPr>
        <w:t>оттаскивание</w:t>
      </w:r>
      <w:proofErr w:type="spellEnd"/>
      <w:r w:rsidRPr="003D7BFD">
        <w:rPr>
          <w:sz w:val="28"/>
          <w:szCs w:val="28"/>
        </w:rPr>
        <w:t xml:space="preserve"> ребром лыжи.</w:t>
      </w:r>
    </w:p>
    <w:p w:rsidR="003F64D0" w:rsidRPr="003D7BFD" w:rsidRDefault="003D7BFD" w:rsidP="003D7BFD">
      <w:pPr>
        <w:tabs>
          <w:tab w:val="left" w:pos="1350"/>
        </w:tabs>
        <w:rPr>
          <w:sz w:val="28"/>
          <w:szCs w:val="28"/>
        </w:rPr>
      </w:pPr>
      <w:r w:rsidRPr="003D7BFD">
        <w:rPr>
          <w:sz w:val="28"/>
          <w:szCs w:val="28"/>
        </w:rPr>
        <w:t>Для более успешного овладения коньковым ходом перед его изучением на снегу целесообразно проимитировать все движения без лыж. Имитация выполняется как шаговая, так и прыжковая. Шаги (прыжки) выполняются вперед - в сторону с низкой (стелющейся) траекторией движений. При этом следует обратить внимание на отталкивание всей стопой (боковой - внутренней частью), а не носком. Носок маховой ноги обязательно разворачивается чуть вперед - в сторону</w:t>
      </w:r>
    </w:p>
    <w:sectPr w:rsidR="003F64D0" w:rsidRPr="003D7BFD" w:rsidSect="003F6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78F" w:rsidRDefault="00A4778F" w:rsidP="00BF32E9">
      <w:pPr>
        <w:spacing w:after="0" w:line="240" w:lineRule="auto"/>
      </w:pPr>
      <w:r>
        <w:separator/>
      </w:r>
    </w:p>
  </w:endnote>
  <w:endnote w:type="continuationSeparator" w:id="0">
    <w:p w:rsidR="00A4778F" w:rsidRDefault="00A4778F" w:rsidP="00BF3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78F" w:rsidRDefault="00A4778F" w:rsidP="00BF32E9">
      <w:pPr>
        <w:spacing w:after="0" w:line="240" w:lineRule="auto"/>
      </w:pPr>
      <w:r>
        <w:separator/>
      </w:r>
    </w:p>
  </w:footnote>
  <w:footnote w:type="continuationSeparator" w:id="0">
    <w:p w:rsidR="00A4778F" w:rsidRDefault="00A4778F" w:rsidP="00BF32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64D0"/>
    <w:rsid w:val="0016503D"/>
    <w:rsid w:val="001F0CAB"/>
    <w:rsid w:val="00296E3A"/>
    <w:rsid w:val="002B5C20"/>
    <w:rsid w:val="00373934"/>
    <w:rsid w:val="003D7BFD"/>
    <w:rsid w:val="003F64D0"/>
    <w:rsid w:val="003F6684"/>
    <w:rsid w:val="00425540"/>
    <w:rsid w:val="00521752"/>
    <w:rsid w:val="0054398E"/>
    <w:rsid w:val="005E777D"/>
    <w:rsid w:val="00615B3A"/>
    <w:rsid w:val="0098364A"/>
    <w:rsid w:val="00A4778F"/>
    <w:rsid w:val="00A74DFF"/>
    <w:rsid w:val="00AA33D2"/>
    <w:rsid w:val="00BD52A3"/>
    <w:rsid w:val="00BF32E9"/>
    <w:rsid w:val="00E653FB"/>
    <w:rsid w:val="00EA61A8"/>
    <w:rsid w:val="00F86A18"/>
    <w:rsid w:val="00FD7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684"/>
  </w:style>
  <w:style w:type="paragraph" w:styleId="1">
    <w:name w:val="heading 1"/>
    <w:basedOn w:val="a"/>
    <w:link w:val="10"/>
    <w:uiPriority w:val="9"/>
    <w:qFormat/>
    <w:rsid w:val="003F64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4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64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F3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32E9"/>
  </w:style>
  <w:style w:type="paragraph" w:styleId="a7">
    <w:name w:val="footer"/>
    <w:basedOn w:val="a"/>
    <w:link w:val="a8"/>
    <w:uiPriority w:val="99"/>
    <w:semiHidden/>
    <w:unhideWhenUsed/>
    <w:rsid w:val="00BF3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32E9"/>
  </w:style>
  <w:style w:type="character" w:styleId="a9">
    <w:name w:val="Strong"/>
    <w:basedOn w:val="a0"/>
    <w:uiPriority w:val="22"/>
    <w:qFormat/>
    <w:rsid w:val="00425540"/>
    <w:rPr>
      <w:b/>
      <w:bCs/>
    </w:rPr>
  </w:style>
  <w:style w:type="paragraph" w:styleId="aa">
    <w:name w:val="No Spacing"/>
    <w:uiPriority w:val="99"/>
    <w:qFormat/>
    <w:rsid w:val="005E777D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6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Альфира</dc:creator>
  <cp:lastModifiedBy>Альфира</cp:lastModifiedBy>
  <cp:revision>4</cp:revision>
  <dcterms:created xsi:type="dcterms:W3CDTF">2013-01-27T04:20:00Z</dcterms:created>
  <dcterms:modified xsi:type="dcterms:W3CDTF">2013-02-03T19:50:00Z</dcterms:modified>
</cp:coreProperties>
</file>