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E" w:rsidRDefault="006B521B" w:rsidP="00DB4C2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B260F">
        <w:rPr>
          <w:rFonts w:ascii="Times New Roman" w:hAnsi="Times New Roman" w:cs="Times New Roman"/>
          <w:caps/>
          <w:sz w:val="28"/>
          <w:szCs w:val="28"/>
        </w:rPr>
        <w:t>формирование интереса учащихся к занятиям физической культуры</w:t>
      </w:r>
      <w:r w:rsidR="0068114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B260F">
        <w:rPr>
          <w:rFonts w:ascii="Times New Roman" w:hAnsi="Times New Roman" w:cs="Times New Roman"/>
          <w:caps/>
          <w:sz w:val="28"/>
          <w:szCs w:val="28"/>
        </w:rPr>
        <w:t>с</w:t>
      </w:r>
      <w:r w:rsidR="0068114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E0456" w:rsidRPr="002B260F">
        <w:rPr>
          <w:rFonts w:ascii="Times New Roman" w:hAnsi="Times New Roman" w:cs="Times New Roman"/>
          <w:caps/>
          <w:sz w:val="28"/>
          <w:szCs w:val="28"/>
        </w:rPr>
        <w:t>Использование</w:t>
      </w:r>
      <w:r w:rsidRPr="002B260F">
        <w:rPr>
          <w:rFonts w:ascii="Times New Roman" w:hAnsi="Times New Roman" w:cs="Times New Roman"/>
          <w:caps/>
          <w:sz w:val="28"/>
          <w:szCs w:val="28"/>
        </w:rPr>
        <w:t xml:space="preserve">м </w:t>
      </w:r>
      <w:r w:rsidR="004E0456" w:rsidRPr="002B260F">
        <w:rPr>
          <w:rFonts w:ascii="Times New Roman" w:hAnsi="Times New Roman" w:cs="Times New Roman"/>
          <w:caps/>
          <w:sz w:val="28"/>
          <w:szCs w:val="28"/>
        </w:rPr>
        <w:t>информационно–коммуникативных технологиЙ</w:t>
      </w:r>
    </w:p>
    <w:p w:rsidR="0075540E" w:rsidRDefault="0075540E" w:rsidP="00DB4C2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046F3" w:rsidRPr="004E0456" w:rsidRDefault="009046F3" w:rsidP="00D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0950" w:rsidRDefault="006B521B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1B">
        <w:rPr>
          <w:rFonts w:ascii="Times New Roman" w:hAnsi="Times New Roman" w:cs="Times New Roman"/>
          <w:sz w:val="28"/>
          <w:szCs w:val="28"/>
        </w:rPr>
        <w:t xml:space="preserve">В современный век бурно развивающейся науки и техники, крайне важно научить учащихся взаимодействовать с различными современными источниками информации, анализировать, отбирать и эффективно использовать их достижения. </w:t>
      </w:r>
    </w:p>
    <w:p w:rsidR="006B521B" w:rsidRPr="006B521B" w:rsidRDefault="006B521B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1B">
        <w:rPr>
          <w:rFonts w:ascii="Times New Roman" w:hAnsi="Times New Roman" w:cs="Times New Roman"/>
          <w:sz w:val="28"/>
          <w:szCs w:val="28"/>
        </w:rPr>
        <w:t xml:space="preserve">Необходимость разработки новой модели </w:t>
      </w:r>
      <w:r w:rsidR="00A316E9">
        <w:rPr>
          <w:rFonts w:ascii="Times New Roman" w:hAnsi="Times New Roman" w:cs="Times New Roman"/>
          <w:sz w:val="28"/>
          <w:szCs w:val="28"/>
        </w:rPr>
        <w:t xml:space="preserve">системы образования, основанной </w:t>
      </w:r>
      <w:r w:rsidRPr="006B521B">
        <w:rPr>
          <w:rFonts w:ascii="Times New Roman" w:hAnsi="Times New Roman" w:cs="Times New Roman"/>
          <w:sz w:val="28"/>
          <w:szCs w:val="28"/>
        </w:rPr>
        <w:t>на применении современных информационно-коммуникационных технологий</w:t>
      </w:r>
      <w:r w:rsidR="00A316E9">
        <w:rPr>
          <w:rFonts w:ascii="Times New Roman" w:hAnsi="Times New Roman" w:cs="Times New Roman"/>
          <w:sz w:val="28"/>
          <w:szCs w:val="28"/>
        </w:rPr>
        <w:t>,</w:t>
      </w:r>
      <w:r w:rsidRPr="006B521B">
        <w:rPr>
          <w:rFonts w:ascii="Times New Roman" w:hAnsi="Times New Roman" w:cs="Times New Roman"/>
          <w:sz w:val="28"/>
          <w:szCs w:val="28"/>
        </w:rPr>
        <w:t xml:space="preserve"> обусловлена и бурными процессами информатизации современного общества. </w:t>
      </w:r>
    </w:p>
    <w:p w:rsidR="00464E3F" w:rsidRDefault="006B521B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1B">
        <w:rPr>
          <w:rFonts w:ascii="Times New Roman" w:hAnsi="Times New Roman" w:cs="Times New Roman"/>
          <w:sz w:val="28"/>
          <w:szCs w:val="28"/>
        </w:rPr>
        <w:t xml:space="preserve"> Важнейшей составляющей педагогического процесса становится личностно-ориентированное взаимодействие преподавателя со студентами. Наблюдаются тенденции совершенствования образовательных технологий, характеризующихся переходом к учению как процессу умственного развития, от ориентации на усредненного ученика </w:t>
      </w:r>
      <w:proofErr w:type="gramStart"/>
      <w:r w:rsidRPr="006B52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521B">
        <w:rPr>
          <w:rFonts w:ascii="Times New Roman" w:hAnsi="Times New Roman" w:cs="Times New Roman"/>
          <w:sz w:val="28"/>
          <w:szCs w:val="28"/>
        </w:rPr>
        <w:t xml:space="preserve"> дифференцированным и индивидуализированным программам обучения. </w:t>
      </w:r>
    </w:p>
    <w:p w:rsidR="00C92C1A" w:rsidRPr="006B521B" w:rsidRDefault="006B521B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1B">
        <w:rPr>
          <w:rFonts w:ascii="Times New Roman" w:hAnsi="Times New Roman" w:cs="Times New Roman"/>
          <w:sz w:val="28"/>
          <w:szCs w:val="28"/>
        </w:rPr>
        <w:t>Но информационные технологии наибольший эффект дают лишь в сочетании с передовыми педагогическими технологиями. Следовательно, актуальным становится вопрос о целесообразном сочетании информационных и педагогических технологий и их совместном применении.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Современное информационное общест</w:t>
      </w:r>
      <w:r w:rsidR="00A27945">
        <w:rPr>
          <w:rFonts w:ascii="Times New Roman" w:hAnsi="Times New Roman" w:cs="Times New Roman"/>
          <w:sz w:val="28"/>
          <w:szCs w:val="28"/>
        </w:rPr>
        <w:t xml:space="preserve">во ставит перед преподавателями Астраханского социально-педагогического колледжа </w:t>
      </w:r>
      <w:r w:rsidRPr="00C92C1A">
        <w:rPr>
          <w:rFonts w:ascii="Times New Roman" w:hAnsi="Times New Roman" w:cs="Times New Roman"/>
          <w:sz w:val="28"/>
          <w:szCs w:val="28"/>
        </w:rPr>
        <w:t>задачу подготовки выпускников, способных: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 -ориентироваться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чтобы на протяжении всей жизни иметь возможность найти в ней свое место;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 -самостоятельно критически мыслить, видеть возникающие проблемы и искать пути рационального их решения, используя современные технологии;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 - четко осознавать, где и каким образом приобретаемые ими знания могут быть применены; быть способными генерировать новые идеи, творчески мыслить; </w:t>
      </w:r>
    </w:p>
    <w:p w:rsid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- грамотно работать с информацией</w:t>
      </w:r>
      <w:r w:rsidR="00D5172C">
        <w:rPr>
          <w:rFonts w:ascii="Times New Roman" w:hAnsi="Times New Roman" w:cs="Times New Roman"/>
          <w:sz w:val="28"/>
          <w:szCs w:val="28"/>
        </w:rPr>
        <w:t>;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- 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C92C1A" w:rsidRPr="00C92C1A" w:rsidRDefault="00D5172C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2C1A" w:rsidRPr="00C92C1A">
        <w:rPr>
          <w:rFonts w:ascii="Times New Roman" w:hAnsi="Times New Roman" w:cs="Times New Roman"/>
          <w:sz w:val="28"/>
          <w:szCs w:val="28"/>
        </w:rPr>
        <w:t>самостоятельно работать над развитием собственной нравственности, интеллекта, культурного уровня.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При традиционном подходе к образованию весьма затруднительно воспитать личность, удовлетворяющу</w:t>
      </w:r>
      <w:r w:rsidR="00FA0E7E">
        <w:rPr>
          <w:rFonts w:ascii="Times New Roman" w:hAnsi="Times New Roman" w:cs="Times New Roman"/>
          <w:sz w:val="28"/>
          <w:szCs w:val="28"/>
        </w:rPr>
        <w:t xml:space="preserve">ю этим требованиям. Соединение </w:t>
      </w:r>
      <w:r w:rsidRPr="00C92C1A">
        <w:rPr>
          <w:rFonts w:ascii="Times New Roman" w:hAnsi="Times New Roman" w:cs="Times New Roman"/>
          <w:sz w:val="28"/>
          <w:szCs w:val="28"/>
        </w:rPr>
        <w:t>образования с информационно-коммуникативными технологиями обладает, по сравнению с традиционным обучением, рядом достоинств: информационно-</w:t>
      </w:r>
      <w:r w:rsidRPr="00C92C1A">
        <w:rPr>
          <w:rFonts w:ascii="Times New Roman" w:hAnsi="Times New Roman" w:cs="Times New Roman"/>
          <w:sz w:val="28"/>
          <w:szCs w:val="28"/>
        </w:rPr>
        <w:lastRenderedPageBreak/>
        <w:t>коммуникативные технологии способствуют активизации аналитической деятельности обучаемых. Предполагается не только воспроизведение информации, но и оперирование ею.  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Внедрение информационно-коммуникативных технолог</w:t>
      </w:r>
      <w:r w:rsidR="00A27945">
        <w:rPr>
          <w:rFonts w:ascii="Times New Roman" w:hAnsi="Times New Roman" w:cs="Times New Roman"/>
          <w:sz w:val="28"/>
          <w:szCs w:val="28"/>
        </w:rPr>
        <w:t>ий в образовательную среду колледжа</w:t>
      </w:r>
      <w:r w:rsidRPr="00C92C1A">
        <w:rPr>
          <w:rFonts w:ascii="Times New Roman" w:hAnsi="Times New Roman" w:cs="Times New Roman"/>
          <w:sz w:val="28"/>
          <w:szCs w:val="28"/>
        </w:rPr>
        <w:t xml:space="preserve"> позволяет повышать и стимулировать интерес учащихся, активизировать мыслительную деятельность и эффективность усвоения материала, индивидуализировать обучение, повышать скорость изложения и усвоения информации, а также вести экстренную коррекцию знаний. 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В настоящее время уже имеется значительный список всевозможных обучающих программ, к тому же сопровождаемых и методическим материалом, необходимым педагогу. Естественно, каждая программа имеет свои недостатки, однако сам факт их существования свидетельствует о том, что они востребованы и имеют несомненную ценность. </w:t>
      </w:r>
    </w:p>
    <w:p w:rsidR="00464E3F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Разнообразный иллюстративный материал, мультимедийные и интерактивные модели поднимают процесс обучения на качественно новый уровень. Нельзя сбрасывать со счетов и психологический фактор: намного интереснее воспринимать информацию именно в такой форме, нежели при помощи устаревших схем и таблиц. 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При использовании компьютера на уроке информация представляется не статичной не озвученной картинкой, а динамичными видео- и звукорядом, что значительно повышает эффективность усвоения материала. </w:t>
      </w:r>
    </w:p>
    <w:p w:rsidR="00B70950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Развитие общества сегодня диктует необходимость использовать новые информационно-коммуникативные т</w:t>
      </w:r>
      <w:r w:rsidR="00B70950">
        <w:rPr>
          <w:rFonts w:ascii="Times New Roman" w:hAnsi="Times New Roman" w:cs="Times New Roman"/>
          <w:sz w:val="28"/>
          <w:szCs w:val="28"/>
        </w:rPr>
        <w:t>ехнологии во всех сферах жизни.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Современная школа не должна отставать от требований времени, а значит, современный педагог  должен использовать информационно-коммуникативные технологии в своей деятельности, т.к. главная задача - воспитать новое поколение грамотных, думающих, умеющих самостоятельно получать знания граждан. </w:t>
      </w:r>
    </w:p>
    <w:p w:rsidR="00464E3F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Использование информационных и коммуникационных технологий</w:t>
      </w:r>
      <w:r w:rsidR="00A27945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</w:t>
      </w:r>
      <w:r w:rsidRPr="00C92C1A">
        <w:rPr>
          <w:rFonts w:ascii="Times New Roman" w:hAnsi="Times New Roman" w:cs="Times New Roman"/>
          <w:sz w:val="28"/>
          <w:szCs w:val="28"/>
        </w:rPr>
        <w:t xml:space="preserve"> является актуальной проблемой современного образования. 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Сегодня необходимо, чтобы каждый преподаватель  мог подготовить и провести урок с использованием ИКТ. Такой урок нагляден, красочен, информативен, интерактивен, экономит время педагога и учащегося. Он позволяет учащемуся работать в своем темпе, а преподавателю дает возможность оперативно проконтролировать и оценить результаты обучения. 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Таким образом, информационно-коммуникативные технологии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 </w:t>
      </w:r>
    </w:p>
    <w:p w:rsidR="00C92C1A" w:rsidRPr="00C92C1A" w:rsidRDefault="00C92C1A" w:rsidP="00464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Компьютерные технологии давно нашли широкое применение в образовательном процессе</w:t>
      </w:r>
      <w:r w:rsidR="00A27945">
        <w:rPr>
          <w:rFonts w:ascii="Times New Roman" w:hAnsi="Times New Roman" w:cs="Times New Roman"/>
          <w:sz w:val="28"/>
          <w:szCs w:val="28"/>
        </w:rPr>
        <w:t>. В</w:t>
      </w:r>
      <w:r w:rsidR="00A27945" w:rsidRPr="00C92C1A">
        <w:rPr>
          <w:rFonts w:ascii="Times New Roman" w:hAnsi="Times New Roman" w:cs="Times New Roman"/>
          <w:sz w:val="28"/>
          <w:szCs w:val="28"/>
        </w:rPr>
        <w:t xml:space="preserve"> физическом воспитании</w:t>
      </w:r>
      <w:r w:rsidRPr="00C92C1A">
        <w:rPr>
          <w:rFonts w:ascii="Times New Roman" w:hAnsi="Times New Roman" w:cs="Times New Roman"/>
          <w:sz w:val="28"/>
          <w:szCs w:val="28"/>
        </w:rPr>
        <w:t xml:space="preserve"> существующие разработки</w:t>
      </w:r>
      <w:r w:rsidR="00A27945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B70950">
        <w:rPr>
          <w:rFonts w:ascii="Times New Roman" w:hAnsi="Times New Roman" w:cs="Times New Roman"/>
          <w:sz w:val="28"/>
          <w:szCs w:val="28"/>
        </w:rPr>
        <w:t xml:space="preserve"> </w:t>
      </w:r>
      <w:r w:rsidR="00A27945">
        <w:rPr>
          <w:rFonts w:ascii="Times New Roman" w:hAnsi="Times New Roman" w:cs="Times New Roman"/>
          <w:sz w:val="28"/>
          <w:szCs w:val="28"/>
        </w:rPr>
        <w:t>для создания</w:t>
      </w:r>
      <w:r w:rsidRPr="00C92C1A">
        <w:rPr>
          <w:rFonts w:ascii="Times New Roman" w:hAnsi="Times New Roman" w:cs="Times New Roman"/>
          <w:sz w:val="28"/>
          <w:szCs w:val="28"/>
        </w:rPr>
        <w:t xml:space="preserve"> баз данных учащихся, мониторинг</w:t>
      </w:r>
      <w:r w:rsidR="00A27945">
        <w:rPr>
          <w:rFonts w:ascii="Times New Roman" w:hAnsi="Times New Roman" w:cs="Times New Roman"/>
          <w:sz w:val="28"/>
          <w:szCs w:val="28"/>
        </w:rPr>
        <w:t>а</w:t>
      </w:r>
      <w:r w:rsidRPr="00C92C1A">
        <w:rPr>
          <w:rFonts w:ascii="Times New Roman" w:hAnsi="Times New Roman" w:cs="Times New Roman"/>
          <w:sz w:val="28"/>
          <w:szCs w:val="28"/>
        </w:rPr>
        <w:t xml:space="preserve"> их физического развития</w:t>
      </w:r>
      <w:r w:rsidR="00A27945">
        <w:rPr>
          <w:rFonts w:ascii="Times New Roman" w:hAnsi="Times New Roman" w:cs="Times New Roman"/>
          <w:sz w:val="28"/>
          <w:szCs w:val="28"/>
        </w:rPr>
        <w:t xml:space="preserve"> и физической подготовленности. 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lastRenderedPageBreak/>
        <w:t>Компьютер значительно расширяет возможности предоставления информации. Применение цвета, графики, мультипликации, звука – всех современных средств видеотехники – позволяет воссоздавать реальную обстановку деятельности (например, поставить ученика в положение участника соревнований).</w:t>
      </w:r>
    </w:p>
    <w:p w:rsidR="00464E3F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 На уроках физкультуры применение интерактивной доски позволяет облегчить процесс обучения технически сложных видов спорта (волейбол, баскетбол</w:t>
      </w:r>
      <w:r w:rsidR="00FA0E7E">
        <w:rPr>
          <w:rFonts w:ascii="Times New Roman" w:hAnsi="Times New Roman" w:cs="Times New Roman"/>
          <w:sz w:val="28"/>
          <w:szCs w:val="28"/>
        </w:rPr>
        <w:t xml:space="preserve">, </w:t>
      </w:r>
      <w:r w:rsidRPr="00C92C1A">
        <w:rPr>
          <w:rFonts w:ascii="Times New Roman" w:hAnsi="Times New Roman" w:cs="Times New Roman"/>
          <w:sz w:val="28"/>
          <w:szCs w:val="28"/>
        </w:rPr>
        <w:t>легкая атлетика). Учитель, работая с доской, имеет возможность, разбив технический прием на слайды, показывать их с такой скоростью, с какой это необходимо для детального изучения и понимания.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 С помощью маркера на доске во время показов слайдов рисуются стрелками направления движения ног, рук, туловища. Возможен разбор ошибок. Можно стрелками предположить полет мяча при неправильной работе рук и ног. Такой метод обучения техническим действиям и приемам очень эффективен, нагляден и нравится учащимся.</w:t>
      </w:r>
    </w:p>
    <w:p w:rsidR="00C92C1A" w:rsidRPr="00C92C1A" w:rsidRDefault="00AF172D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использования преподавателями </w:t>
      </w:r>
      <w:r w:rsidR="00C92C1A" w:rsidRPr="00C92C1A">
        <w:rPr>
          <w:rFonts w:ascii="Times New Roman" w:hAnsi="Times New Roman" w:cs="Times New Roman"/>
          <w:sz w:val="28"/>
          <w:szCs w:val="28"/>
        </w:rPr>
        <w:t xml:space="preserve"> интерактивной доски на уроках физкультуры являются: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 xml:space="preserve">а) абсолютная доступность при любой физической подготовленности; 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б) заинтересованность учащихся в изучении техники данного действия;</w:t>
      </w:r>
    </w:p>
    <w:p w:rsidR="00C92C1A" w:rsidRPr="00C92C1A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в) применение этих знаний и умений в жизни;</w:t>
      </w:r>
    </w:p>
    <w:p w:rsidR="0075540E" w:rsidRDefault="00C92C1A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A">
        <w:rPr>
          <w:rFonts w:ascii="Times New Roman" w:hAnsi="Times New Roman" w:cs="Times New Roman"/>
          <w:sz w:val="28"/>
          <w:szCs w:val="28"/>
        </w:rPr>
        <w:t>Мыслительная деятельность учащихся на занятиях физической культурой с использованием компьютера будет способствовать быстрому усвоению теоретического материала, а получение знаний и двигательных навыков станет интенсивнее и многообразнее.</w:t>
      </w:r>
    </w:p>
    <w:p w:rsidR="009A6B3F" w:rsidRDefault="00B70950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F172D">
        <w:rPr>
          <w:rFonts w:ascii="Times New Roman" w:hAnsi="Times New Roman" w:cs="Times New Roman"/>
          <w:sz w:val="28"/>
          <w:szCs w:val="28"/>
        </w:rPr>
        <w:t>ИКТ сегодня является инструментом повышения качества образовательных услуг и необходимым условием для решения задач формирования общей культуры личности</w:t>
      </w:r>
      <w:r w:rsidR="002B260F">
        <w:rPr>
          <w:rFonts w:ascii="Times New Roman" w:hAnsi="Times New Roman" w:cs="Times New Roman"/>
          <w:sz w:val="28"/>
          <w:szCs w:val="28"/>
        </w:rPr>
        <w:t>, адаптации личности к жизни в обществе, и создания основы для осознанного</w:t>
      </w:r>
      <w:r w:rsidR="00464E3F">
        <w:rPr>
          <w:rFonts w:ascii="Times New Roman" w:hAnsi="Times New Roman" w:cs="Times New Roman"/>
          <w:sz w:val="28"/>
          <w:szCs w:val="28"/>
        </w:rPr>
        <w:t xml:space="preserve"> </w:t>
      </w:r>
      <w:r w:rsidR="002B260F">
        <w:rPr>
          <w:rFonts w:ascii="Times New Roman" w:hAnsi="Times New Roman" w:cs="Times New Roman"/>
          <w:sz w:val="28"/>
          <w:szCs w:val="28"/>
        </w:rPr>
        <w:t xml:space="preserve">выбора и освоения профессиональных образовательных программ и реализации их </w:t>
      </w:r>
      <w:proofErr w:type="gramStart"/>
      <w:r w:rsidR="002B26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4E3F">
        <w:rPr>
          <w:rFonts w:ascii="Times New Roman" w:hAnsi="Times New Roman" w:cs="Times New Roman"/>
          <w:sz w:val="28"/>
          <w:szCs w:val="28"/>
        </w:rPr>
        <w:t xml:space="preserve"> </w:t>
      </w:r>
      <w:r w:rsidR="009046F3">
        <w:rPr>
          <w:rFonts w:ascii="Times New Roman" w:hAnsi="Times New Roman" w:cs="Times New Roman"/>
          <w:sz w:val="28"/>
          <w:szCs w:val="28"/>
        </w:rPr>
        <w:t>о</w:t>
      </w:r>
      <w:r w:rsidR="002B260F">
        <w:rPr>
          <w:rFonts w:ascii="Times New Roman" w:hAnsi="Times New Roman" w:cs="Times New Roman"/>
          <w:sz w:val="28"/>
          <w:szCs w:val="28"/>
        </w:rPr>
        <w:t xml:space="preserve">бщеобразовательных </w:t>
      </w:r>
      <w:r w:rsidR="009046F3">
        <w:rPr>
          <w:rFonts w:ascii="Times New Roman" w:hAnsi="Times New Roman" w:cs="Times New Roman"/>
          <w:sz w:val="28"/>
          <w:szCs w:val="28"/>
        </w:rPr>
        <w:t>учереждениях</w:t>
      </w:r>
      <w:r w:rsidR="002B260F">
        <w:rPr>
          <w:rFonts w:ascii="Times New Roman" w:hAnsi="Times New Roman" w:cs="Times New Roman"/>
          <w:sz w:val="28"/>
          <w:szCs w:val="28"/>
        </w:rPr>
        <w:t>.</w:t>
      </w:r>
    </w:p>
    <w:p w:rsidR="00B70950" w:rsidRDefault="00B70950" w:rsidP="00681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46F3" w:rsidRPr="009A6B3F" w:rsidRDefault="009046F3" w:rsidP="00681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A6B3F" w:rsidRDefault="009046F3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6B3F" w:rsidRPr="009A6B3F">
        <w:rPr>
          <w:rFonts w:ascii="Times New Roman" w:hAnsi="Times New Roman" w:cs="Times New Roman"/>
          <w:sz w:val="28"/>
          <w:szCs w:val="28"/>
        </w:rPr>
        <w:t>Захарова И. Г.</w:t>
      </w:r>
      <w:r w:rsidR="00044375">
        <w:rPr>
          <w:rFonts w:ascii="Times New Roman" w:hAnsi="Times New Roman" w:cs="Times New Roman"/>
          <w:sz w:val="28"/>
          <w:szCs w:val="28"/>
        </w:rPr>
        <w:t xml:space="preserve"> </w:t>
      </w:r>
      <w:r w:rsidR="009A6B3F" w:rsidRPr="009A6B3F">
        <w:rPr>
          <w:rFonts w:ascii="Times New Roman" w:hAnsi="Times New Roman" w:cs="Times New Roman"/>
          <w:sz w:val="28"/>
          <w:szCs w:val="28"/>
        </w:rPr>
        <w:t>Информационные технологии в образовании: Учеб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9A6B3F" w:rsidRPr="009A6B3F">
        <w:rPr>
          <w:rFonts w:ascii="Times New Roman" w:hAnsi="Times New Roman" w:cs="Times New Roman"/>
          <w:sz w:val="28"/>
          <w:szCs w:val="28"/>
        </w:rPr>
        <w:t xml:space="preserve"> пособие для студ</w:t>
      </w:r>
      <w:r>
        <w:rPr>
          <w:rFonts w:ascii="Times New Roman" w:hAnsi="Times New Roman" w:cs="Times New Roman"/>
          <w:sz w:val="28"/>
          <w:szCs w:val="28"/>
        </w:rPr>
        <w:t>ентов</w:t>
      </w:r>
      <w:r w:rsidR="009A6B3F" w:rsidRPr="009A6B3F">
        <w:rPr>
          <w:rFonts w:ascii="Times New Roman" w:hAnsi="Times New Roman" w:cs="Times New Roman"/>
          <w:sz w:val="28"/>
          <w:szCs w:val="28"/>
        </w:rPr>
        <w:t xml:space="preserve"> высш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44375">
        <w:rPr>
          <w:rFonts w:ascii="Times New Roman" w:hAnsi="Times New Roman" w:cs="Times New Roman"/>
          <w:sz w:val="28"/>
          <w:szCs w:val="28"/>
        </w:rPr>
        <w:t xml:space="preserve"> </w:t>
      </w:r>
      <w:r w:rsidR="009A6B3F" w:rsidRPr="009A6B3F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агогических учебных</w:t>
      </w:r>
      <w:r w:rsidR="009A6B3F" w:rsidRPr="009A6B3F">
        <w:rPr>
          <w:rFonts w:ascii="Times New Roman" w:hAnsi="Times New Roman" w:cs="Times New Roman"/>
          <w:sz w:val="28"/>
          <w:szCs w:val="28"/>
        </w:rPr>
        <w:t xml:space="preserve"> заведений. – М.: Издательский </w:t>
      </w:r>
      <w:r>
        <w:rPr>
          <w:rFonts w:ascii="Times New Roman" w:hAnsi="Times New Roman" w:cs="Times New Roman"/>
          <w:sz w:val="28"/>
          <w:szCs w:val="28"/>
        </w:rPr>
        <w:t xml:space="preserve">центр «Академия», 2003. </w:t>
      </w:r>
    </w:p>
    <w:p w:rsidR="009046F3" w:rsidRDefault="009046F3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46F3">
        <w:rPr>
          <w:rFonts w:ascii="Times New Roman" w:hAnsi="Times New Roman" w:cs="Times New Roman"/>
          <w:sz w:val="28"/>
          <w:szCs w:val="28"/>
        </w:rPr>
        <w:t>Попов Г.И. Информационные технологии в образовании в отрасли физической культуры и спорта / Г.И. Попов // Вестник учебных заведений физической культур</w:t>
      </w:r>
      <w:r>
        <w:rPr>
          <w:rFonts w:ascii="Times New Roman" w:hAnsi="Times New Roman" w:cs="Times New Roman"/>
          <w:sz w:val="28"/>
          <w:szCs w:val="28"/>
        </w:rPr>
        <w:t>ы. - 2004. - N 1(2).</w:t>
      </w:r>
    </w:p>
    <w:p w:rsidR="00C92C1A" w:rsidRPr="009A6B3F" w:rsidRDefault="009046F3" w:rsidP="00681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46F3">
        <w:rPr>
          <w:rFonts w:ascii="Times New Roman" w:hAnsi="Times New Roman" w:cs="Times New Roman"/>
          <w:sz w:val="28"/>
          <w:szCs w:val="28"/>
        </w:rPr>
        <w:t>Сборник информационно-методических материалов о проекте «Информатизация системы образования». – М: Локус-Пресс, 2005</w:t>
      </w:r>
    </w:p>
    <w:sectPr w:rsidR="00C92C1A" w:rsidRPr="009A6B3F" w:rsidSect="00C92C1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FB" w:rsidRDefault="002C0DFB" w:rsidP="00C92C1A">
      <w:pPr>
        <w:spacing w:after="0" w:line="240" w:lineRule="auto"/>
      </w:pPr>
      <w:r>
        <w:separator/>
      </w:r>
    </w:p>
  </w:endnote>
  <w:endnote w:type="continuationSeparator" w:id="0">
    <w:p w:rsidR="002C0DFB" w:rsidRDefault="002C0DFB" w:rsidP="00C9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FB" w:rsidRDefault="002C0DFB" w:rsidP="00C92C1A">
      <w:pPr>
        <w:spacing w:after="0" w:line="240" w:lineRule="auto"/>
      </w:pPr>
      <w:r>
        <w:separator/>
      </w:r>
    </w:p>
  </w:footnote>
  <w:footnote w:type="continuationSeparator" w:id="0">
    <w:p w:rsidR="002C0DFB" w:rsidRDefault="002C0DFB" w:rsidP="00C9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1A" w:rsidRDefault="00C92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C1A"/>
    <w:rsid w:val="00006228"/>
    <w:rsid w:val="00044375"/>
    <w:rsid w:val="000515F8"/>
    <w:rsid w:val="002B260F"/>
    <w:rsid w:val="002C0DFB"/>
    <w:rsid w:val="00317EED"/>
    <w:rsid w:val="00333E55"/>
    <w:rsid w:val="00464E3F"/>
    <w:rsid w:val="004B284E"/>
    <w:rsid w:val="004E0456"/>
    <w:rsid w:val="00521D6A"/>
    <w:rsid w:val="0053465D"/>
    <w:rsid w:val="00621EEE"/>
    <w:rsid w:val="0068114C"/>
    <w:rsid w:val="006B521B"/>
    <w:rsid w:val="006D5E6D"/>
    <w:rsid w:val="00700A0D"/>
    <w:rsid w:val="0075540E"/>
    <w:rsid w:val="008D6599"/>
    <w:rsid w:val="009046F3"/>
    <w:rsid w:val="009A6B3F"/>
    <w:rsid w:val="00A27945"/>
    <w:rsid w:val="00A316E9"/>
    <w:rsid w:val="00A515EF"/>
    <w:rsid w:val="00AD1C2A"/>
    <w:rsid w:val="00AF172D"/>
    <w:rsid w:val="00AF690D"/>
    <w:rsid w:val="00B70950"/>
    <w:rsid w:val="00C92C1A"/>
    <w:rsid w:val="00D5172C"/>
    <w:rsid w:val="00DB4C24"/>
    <w:rsid w:val="00E358C1"/>
    <w:rsid w:val="00E63BE6"/>
    <w:rsid w:val="00E91548"/>
    <w:rsid w:val="00F37301"/>
    <w:rsid w:val="00FA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C1A"/>
  </w:style>
  <w:style w:type="paragraph" w:styleId="a5">
    <w:name w:val="footer"/>
    <w:basedOn w:val="a"/>
    <w:link w:val="a6"/>
    <w:uiPriority w:val="99"/>
    <w:unhideWhenUsed/>
    <w:rsid w:val="00C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C1A"/>
  </w:style>
  <w:style w:type="paragraph" w:styleId="a7">
    <w:name w:val="Balloon Text"/>
    <w:basedOn w:val="a"/>
    <w:link w:val="a8"/>
    <w:uiPriority w:val="99"/>
    <w:semiHidden/>
    <w:unhideWhenUsed/>
    <w:rsid w:val="00FA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C1A"/>
  </w:style>
  <w:style w:type="paragraph" w:styleId="a5">
    <w:name w:val="footer"/>
    <w:basedOn w:val="a"/>
    <w:link w:val="a6"/>
    <w:uiPriority w:val="99"/>
    <w:unhideWhenUsed/>
    <w:rsid w:val="00C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C1A"/>
  </w:style>
  <w:style w:type="paragraph" w:styleId="a7">
    <w:name w:val="Balloon Text"/>
    <w:basedOn w:val="a"/>
    <w:link w:val="a8"/>
    <w:uiPriority w:val="99"/>
    <w:semiHidden/>
    <w:unhideWhenUsed/>
    <w:rsid w:val="00FA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18</cp:revision>
  <dcterms:created xsi:type="dcterms:W3CDTF">2012-03-27T15:32:00Z</dcterms:created>
  <dcterms:modified xsi:type="dcterms:W3CDTF">2013-02-04T17:26:00Z</dcterms:modified>
</cp:coreProperties>
</file>