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66" w:rsidRDefault="00ED0266" w:rsidP="00ED026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02C53" w:rsidRPr="00ED0266" w:rsidRDefault="00902C53" w:rsidP="00ED026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D026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Плюсы утренней зарядки</w:t>
      </w:r>
    </w:p>
    <w:p w:rsidR="00ED0266" w:rsidRPr="00ED0266" w:rsidRDefault="00ED0266" w:rsidP="00ED026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02C53" w:rsidRPr="00ED0266" w:rsidRDefault="00902C53" w:rsidP="00ED02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Наверняка, каждому из нас не понаслышке </w:t>
      </w:r>
      <w:proofErr w:type="gramStart"/>
      <w:r w:rsidRPr="00ED0266">
        <w:rPr>
          <w:rFonts w:ascii="Times New Roman" w:hAnsi="Times New Roman" w:cs="Times New Roman"/>
          <w:sz w:val="28"/>
          <w:szCs w:val="28"/>
          <w:lang w:eastAsia="ru-RU"/>
        </w:rPr>
        <w:t>знакомо то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чувство, когда после звона будильника так не хочется вставать и начинать рабочий день, когда тёплая постель кажется лучшим местом на Земле, а все дела могут подождать ещё пару минут. После пробуждения с таким настроением любой, даже самый светлый и солнечный день будет проходить мрачно и напряжённо. Избежать этого и обеспечить себя зарядом энергии и бодрости поможет обыкновенная утренняя зарядка. Именно она тренирует силу воли и формирует характер.</w:t>
      </w:r>
    </w:p>
    <w:p w:rsidR="00787831" w:rsidRPr="00ED0266" w:rsidRDefault="00902C53" w:rsidP="00ED02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У утренней зарядки есть целый ряд плюсов. В первую очередь, выполнение физических упражнений после пробуждения помогает организму проснуться, зарядиться энергией. Для учителя это особенно приятно, т.к. ребенок на 1-ом уроке уже настроен на плодотворную работу, а не борется с зевотой. </w:t>
      </w:r>
      <w:r w:rsidR="00787831"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Утренняя зарядка нормализует циркуляцию крови, тем самым обеспечивая все внутренние органы, в том числе и мозг, необходимым количество кислорода, повышая его умственную активность с самого утра. Физические упражнения помогают разбудить нервную систему после сна и подготовить организм к предстоящим нагрузкам. Ещё одним достоинством зарядки, о котором нельзя не упомянуть, является поддержание в отличной форме мышц. Не смотря на то, что утренняя зарядка включает в себя самые элементарные физические упражнения и не предполагает интенсивные нагрузки, этого будет вполне достаточно для того, чтобы ваше тело всегда находилось в тонусе. Особенно важно прививать культуру зарядки среди детей и подростков, т.к. в этот период происходит развитие, укрепление, становление организма. А это мышечная масса, кости, суставы, нормализуются основные нервные процессы – возбуждение и торможение. </w:t>
      </w:r>
      <w:r w:rsidR="005F580C" w:rsidRPr="00ED0266">
        <w:rPr>
          <w:rFonts w:ascii="Times New Roman" w:hAnsi="Times New Roman" w:cs="Times New Roman"/>
          <w:sz w:val="28"/>
          <w:szCs w:val="28"/>
          <w:lang w:eastAsia="ru-RU"/>
        </w:rPr>
        <w:t>Чтобы у детей вошло в привычку делать зарядку, нам необходимо постоянно проводить профилактику, напоминать о</w:t>
      </w:r>
      <w:r w:rsidR="000A1549" w:rsidRPr="00ED0266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="005F580C"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 всех плюсах, положительном воздействии на организм. Самое главное свойство утренней зарядки – лучший способ усилить защитные свойства организма и повысить иммунитет. </w:t>
      </w:r>
    </w:p>
    <w:p w:rsidR="0064011A" w:rsidRDefault="00817AA1" w:rsidP="00ED02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266">
        <w:rPr>
          <w:rFonts w:ascii="Times New Roman" w:hAnsi="Times New Roman" w:cs="Times New Roman"/>
          <w:sz w:val="28"/>
          <w:szCs w:val="28"/>
          <w:lang w:eastAsia="ru-RU"/>
        </w:rPr>
        <w:t>Для детей младшего и среднего школьного возраста естественной является потребность в двигательной активности. Если функции и системы организма не получают этой активности, то происходит торможение развития процессов</w:t>
      </w:r>
      <w:r w:rsidR="005D139A"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, возникают морфологические нарушения. </w:t>
      </w:r>
      <w:r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39A"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на уроках физкультуры мы прививает культуру зарядки. Для повышения тонуса можно использовать </w:t>
      </w:r>
      <w:proofErr w:type="spellStart"/>
      <w:r w:rsidR="005D139A" w:rsidRPr="00ED026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5D139A"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или в начале урока. </w:t>
      </w:r>
      <w:r w:rsidR="00940941" w:rsidRPr="00ED0266">
        <w:rPr>
          <w:rFonts w:ascii="Times New Roman" w:hAnsi="Times New Roman" w:cs="Times New Roman"/>
          <w:sz w:val="28"/>
          <w:szCs w:val="28"/>
          <w:lang w:eastAsia="ru-RU"/>
        </w:rPr>
        <w:t>Если мы с вами будем говорить об этом со своими детьми, с родителями</w:t>
      </w:r>
      <w:r w:rsidR="000A1549" w:rsidRPr="00ED0266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и использовать на уроках физкультминутки (3 упражнения), то это поможет повысить иммунитет в связи с предстоящей весенней вспышкой  заболеваемости. </w:t>
      </w:r>
    </w:p>
    <w:p w:rsidR="00ED0266" w:rsidRDefault="00ED0266" w:rsidP="00ED02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266" w:rsidRPr="00ED0266" w:rsidRDefault="00ED0266" w:rsidP="00ED026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0266">
        <w:rPr>
          <w:rFonts w:ascii="Times New Roman" w:hAnsi="Times New Roman" w:cs="Times New Roman"/>
          <w:i/>
          <w:sz w:val="24"/>
          <w:szCs w:val="24"/>
          <w:lang w:eastAsia="ru-RU"/>
        </w:rPr>
        <w:t>Кириллова Наталья Леонидовна</w:t>
      </w:r>
    </w:p>
    <w:p w:rsidR="00ED0266" w:rsidRPr="00ED0266" w:rsidRDefault="00ED0266" w:rsidP="00ED026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0266">
        <w:rPr>
          <w:rFonts w:ascii="Times New Roman" w:hAnsi="Times New Roman" w:cs="Times New Roman"/>
          <w:i/>
          <w:sz w:val="24"/>
          <w:szCs w:val="24"/>
          <w:lang w:eastAsia="ru-RU"/>
        </w:rPr>
        <w:t>Учитель физической культуры</w:t>
      </w:r>
    </w:p>
    <w:p w:rsidR="00ED0266" w:rsidRPr="00ED0266" w:rsidRDefault="00ED0266" w:rsidP="00ED026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0266">
        <w:rPr>
          <w:rFonts w:ascii="Times New Roman" w:hAnsi="Times New Roman" w:cs="Times New Roman"/>
          <w:i/>
          <w:sz w:val="24"/>
          <w:szCs w:val="24"/>
          <w:lang w:eastAsia="ru-RU"/>
        </w:rPr>
        <w:t>МОУ «Татауровская СОШ»</w:t>
      </w:r>
    </w:p>
    <w:p w:rsidR="00ED0266" w:rsidRPr="00ED0266" w:rsidRDefault="00ED0266" w:rsidP="00ED026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0266">
        <w:rPr>
          <w:rFonts w:ascii="Times New Roman" w:hAnsi="Times New Roman" w:cs="Times New Roman"/>
          <w:i/>
          <w:sz w:val="24"/>
          <w:szCs w:val="24"/>
          <w:lang w:eastAsia="ru-RU"/>
        </w:rPr>
        <w:t>Прибайкальского района</w:t>
      </w:r>
    </w:p>
    <w:sectPr w:rsidR="00ED0266" w:rsidRPr="00ED0266" w:rsidSect="00ED0266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C53"/>
    <w:rsid w:val="000A1549"/>
    <w:rsid w:val="00283EA5"/>
    <w:rsid w:val="005D139A"/>
    <w:rsid w:val="005F580C"/>
    <w:rsid w:val="0064011A"/>
    <w:rsid w:val="00697387"/>
    <w:rsid w:val="00787831"/>
    <w:rsid w:val="00817AA1"/>
    <w:rsid w:val="00902C53"/>
    <w:rsid w:val="00940941"/>
    <w:rsid w:val="00E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</cp:lastModifiedBy>
  <cp:revision>2</cp:revision>
  <dcterms:created xsi:type="dcterms:W3CDTF">2013-01-28T13:20:00Z</dcterms:created>
  <dcterms:modified xsi:type="dcterms:W3CDTF">2013-02-01T08:08:00Z</dcterms:modified>
</cp:coreProperties>
</file>