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C" w:rsidRDefault="004308CC" w:rsidP="004308CC">
      <w:pPr>
        <w:pStyle w:val="a6"/>
        <w:jc w:val="center"/>
        <w:rPr>
          <w:rFonts w:ascii="Cambria" w:hAnsi="Cambria"/>
          <w:sz w:val="24"/>
          <w:szCs w:val="24"/>
        </w:rPr>
      </w:pPr>
      <w:r w:rsidRPr="004308CC">
        <w:rPr>
          <w:rFonts w:ascii="Cambria" w:hAnsi="Cambria"/>
          <w:sz w:val="24"/>
          <w:szCs w:val="24"/>
        </w:rPr>
        <w:t>МОУ «Татауровская средняя общеобразовательная школа</w:t>
      </w:r>
      <w:r>
        <w:rPr>
          <w:rFonts w:ascii="Cambria" w:hAnsi="Cambria"/>
          <w:sz w:val="24"/>
          <w:szCs w:val="24"/>
        </w:rPr>
        <w:t>»</w:t>
      </w:r>
    </w:p>
    <w:p w:rsidR="004308CC" w:rsidRPr="004308CC" w:rsidRDefault="004308CC" w:rsidP="004308CC">
      <w:pPr>
        <w:pStyle w:val="a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Прибайкальского района</w:t>
      </w:r>
    </w:p>
    <w:p w:rsidR="004308CC" w:rsidRPr="004308CC" w:rsidRDefault="004308CC" w:rsidP="004308CC">
      <w:pPr>
        <w:pStyle w:val="a6"/>
        <w:rPr>
          <w:rFonts w:ascii="Cambria" w:hAnsi="Cambria"/>
          <w:sz w:val="24"/>
          <w:szCs w:val="24"/>
          <w:u w:val="single"/>
        </w:rPr>
      </w:pPr>
    </w:p>
    <w:p w:rsidR="004308CC" w:rsidRPr="004308CC" w:rsidRDefault="004308CC" w:rsidP="004308CC">
      <w:pPr>
        <w:pStyle w:val="a6"/>
        <w:ind w:left="5664" w:firstLine="708"/>
        <w:rPr>
          <w:rFonts w:ascii="Cambria" w:hAnsi="Cambria"/>
          <w:sz w:val="24"/>
          <w:szCs w:val="24"/>
          <w:u w:val="single"/>
        </w:rPr>
      </w:pPr>
    </w:p>
    <w:p w:rsidR="004308CC" w:rsidRPr="004308CC" w:rsidRDefault="004308CC" w:rsidP="004308CC">
      <w:pPr>
        <w:pStyle w:val="a6"/>
        <w:ind w:left="5664" w:firstLine="708"/>
        <w:rPr>
          <w:rFonts w:ascii="Cambria" w:hAnsi="Cambria"/>
          <w:sz w:val="24"/>
          <w:szCs w:val="24"/>
          <w:u w:val="single"/>
        </w:rPr>
      </w:pPr>
    </w:p>
    <w:p w:rsidR="004308CC" w:rsidRPr="004308CC" w:rsidRDefault="004308CC" w:rsidP="004308CC">
      <w:pPr>
        <w:pStyle w:val="a6"/>
        <w:ind w:left="5664" w:firstLine="708"/>
        <w:rPr>
          <w:rFonts w:ascii="Cambria" w:hAnsi="Cambria"/>
          <w:sz w:val="24"/>
          <w:szCs w:val="24"/>
          <w:u w:val="single"/>
        </w:rPr>
      </w:pPr>
      <w:r w:rsidRPr="004308CC">
        <w:rPr>
          <w:rFonts w:ascii="Cambria" w:hAnsi="Cambria"/>
          <w:sz w:val="24"/>
          <w:szCs w:val="24"/>
          <w:u w:val="single"/>
        </w:rPr>
        <w:t>Утверждаю</w:t>
      </w:r>
    </w:p>
    <w:p w:rsidR="004308CC" w:rsidRPr="004308CC" w:rsidRDefault="004308CC" w:rsidP="004308CC">
      <w:pPr>
        <w:pStyle w:val="a6"/>
        <w:ind w:left="5664" w:firstLine="708"/>
        <w:rPr>
          <w:rFonts w:ascii="Cambria" w:hAnsi="Cambria"/>
          <w:sz w:val="24"/>
          <w:szCs w:val="24"/>
        </w:rPr>
      </w:pPr>
      <w:r w:rsidRPr="004308CC">
        <w:rPr>
          <w:rFonts w:ascii="Cambria" w:hAnsi="Cambria"/>
          <w:sz w:val="24"/>
          <w:szCs w:val="24"/>
        </w:rPr>
        <w:t>Директор школы</w:t>
      </w:r>
    </w:p>
    <w:p w:rsidR="004308CC" w:rsidRDefault="004308CC" w:rsidP="004308CC">
      <w:pPr>
        <w:pStyle w:val="a6"/>
        <w:ind w:left="5664" w:firstLine="708"/>
        <w:rPr>
          <w:rFonts w:ascii="Cambria" w:hAnsi="Cambria"/>
          <w:sz w:val="24"/>
          <w:szCs w:val="24"/>
        </w:rPr>
      </w:pPr>
      <w:r w:rsidRPr="004308CC">
        <w:rPr>
          <w:rFonts w:ascii="Cambria" w:hAnsi="Cambria"/>
          <w:sz w:val="24"/>
          <w:szCs w:val="24"/>
        </w:rPr>
        <w:t>МОУ Татауровская СОШ</w:t>
      </w:r>
    </w:p>
    <w:p w:rsidR="004308CC" w:rsidRPr="004308CC" w:rsidRDefault="004308CC" w:rsidP="004308CC">
      <w:pPr>
        <w:pStyle w:val="a6"/>
        <w:ind w:left="5664" w:firstLine="708"/>
        <w:rPr>
          <w:rFonts w:ascii="Cambria" w:hAnsi="Cambria"/>
          <w:sz w:val="24"/>
          <w:szCs w:val="24"/>
        </w:rPr>
      </w:pPr>
    </w:p>
    <w:p w:rsidR="004308CC" w:rsidRPr="004308CC" w:rsidRDefault="004308CC" w:rsidP="00430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                                                            Савельев А. Б</w:t>
      </w: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308CC" w:rsidRPr="004308CC" w:rsidRDefault="004308CC" w:rsidP="004308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8CC">
        <w:rPr>
          <w:rFonts w:ascii="Times New Roman" w:hAnsi="Times New Roman"/>
          <w:i/>
          <w:sz w:val="28"/>
          <w:szCs w:val="28"/>
        </w:rPr>
        <w:t>Образовательная программа дополнительного образования</w:t>
      </w: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308CC">
        <w:rPr>
          <w:rFonts w:ascii="Times New Roman" w:hAnsi="Times New Roman"/>
          <w:b/>
          <w:sz w:val="28"/>
          <w:szCs w:val="28"/>
        </w:rPr>
        <w:t>«ВОЛЕЙБОЛ»</w:t>
      </w: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308CC">
        <w:rPr>
          <w:rFonts w:ascii="Times New Roman" w:hAnsi="Times New Roman"/>
          <w:sz w:val="28"/>
          <w:szCs w:val="28"/>
        </w:rPr>
        <w:t>Возраст обучающихся     12-16 лет</w:t>
      </w: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308CC">
        <w:rPr>
          <w:rFonts w:ascii="Times New Roman" w:hAnsi="Times New Roman"/>
          <w:sz w:val="28"/>
          <w:szCs w:val="28"/>
        </w:rPr>
        <w:t>Срок реализации               3 года</w:t>
      </w:r>
    </w:p>
    <w:p w:rsidR="004308CC" w:rsidRPr="004308CC" w:rsidRDefault="004308CC" w:rsidP="004308CC">
      <w:pPr>
        <w:tabs>
          <w:tab w:val="center" w:pos="5244"/>
          <w:tab w:val="right" w:pos="10488"/>
        </w:tabs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tabs>
          <w:tab w:val="center" w:pos="5244"/>
          <w:tab w:val="right" w:pos="10488"/>
        </w:tabs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4308CC">
        <w:rPr>
          <w:rFonts w:ascii="Times New Roman" w:hAnsi="Times New Roman"/>
          <w:sz w:val="28"/>
          <w:szCs w:val="28"/>
        </w:rPr>
        <w:t xml:space="preserve">                                             Автор- составитель:  Кириллова Наталья Леонидовна</w:t>
      </w:r>
      <w:r w:rsidRPr="004308CC">
        <w:rPr>
          <w:rFonts w:ascii="Times New Roman" w:hAnsi="Times New Roman"/>
          <w:sz w:val="28"/>
          <w:szCs w:val="28"/>
        </w:rPr>
        <w:tab/>
      </w: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4308CC">
        <w:rPr>
          <w:rFonts w:ascii="Times New Roman" w:hAnsi="Times New Roman"/>
          <w:sz w:val="28"/>
          <w:szCs w:val="28"/>
        </w:rPr>
        <w:t>2011г</w:t>
      </w:r>
    </w:p>
    <w:p w:rsidR="004308CC" w:rsidRPr="004308CC" w:rsidRDefault="004308CC" w:rsidP="004308CC">
      <w:pPr>
        <w:spacing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Образовательная программа “Волейбол” имеет </w:t>
      </w:r>
      <w:r w:rsidRPr="004308CC">
        <w:rPr>
          <w:rFonts w:ascii="Times New Roman" w:hAnsi="Times New Roman"/>
          <w:i/>
          <w:sz w:val="24"/>
          <w:szCs w:val="24"/>
          <w:u w:val="single"/>
        </w:rPr>
        <w:t>физкультурно-спортивную направленность,</w:t>
      </w:r>
      <w:r w:rsidRPr="004308CC">
        <w:rPr>
          <w:rFonts w:ascii="Times New Roman" w:hAnsi="Times New Roman"/>
          <w:sz w:val="24"/>
          <w:szCs w:val="24"/>
        </w:rPr>
        <w:t xml:space="preserve"> по уровню освоения программа </w:t>
      </w:r>
      <w:r w:rsidRPr="004308CC">
        <w:rPr>
          <w:rFonts w:ascii="Times New Roman" w:hAnsi="Times New Roman"/>
          <w:i/>
          <w:sz w:val="24"/>
          <w:szCs w:val="24"/>
          <w:u w:val="single"/>
        </w:rPr>
        <w:t>углублённая</w:t>
      </w:r>
      <w:r w:rsidRPr="004308CC">
        <w:rPr>
          <w:rFonts w:ascii="Times New Roman" w:hAnsi="Times New Roman"/>
          <w:sz w:val="24"/>
          <w:szCs w:val="24"/>
        </w:rPr>
        <w:t>, т.е. предполагает разв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тие и совершенствование у занимающихся основных физических качеств, формирование различных двигательных навыков, укре</w:t>
      </w:r>
      <w:r w:rsidRPr="004308CC">
        <w:rPr>
          <w:rFonts w:ascii="Times New Roman" w:hAnsi="Times New Roman"/>
          <w:sz w:val="24"/>
          <w:szCs w:val="24"/>
        </w:rPr>
        <w:t>п</w:t>
      </w:r>
      <w:r w:rsidRPr="004308CC">
        <w:rPr>
          <w:rFonts w:ascii="Times New Roman" w:hAnsi="Times New Roman"/>
          <w:sz w:val="24"/>
          <w:szCs w:val="24"/>
        </w:rPr>
        <w:t>ление здоровья.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 основу программы положена Учебная программа Волейбол: Железняк Ю.Д., для ДЮСШ и  ДЮСШОР  1994.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 xml:space="preserve">    </w:t>
      </w:r>
      <w:r w:rsidRPr="004308CC">
        <w:rPr>
          <w:rFonts w:ascii="Times New Roman" w:hAnsi="Times New Roman"/>
          <w:i/>
          <w:sz w:val="24"/>
          <w:szCs w:val="24"/>
          <w:u w:val="single"/>
        </w:rPr>
        <w:t>Новизна и оригинальность</w:t>
      </w:r>
      <w:r w:rsidRPr="004308CC">
        <w:rPr>
          <w:rFonts w:ascii="Times New Roman" w:hAnsi="Times New Roman"/>
          <w:bCs/>
          <w:sz w:val="24"/>
          <w:szCs w:val="24"/>
        </w:rPr>
        <w:t xml:space="preserve">  программы</w:t>
      </w:r>
      <w:r w:rsidRPr="004308CC">
        <w:rPr>
          <w:rFonts w:ascii="Times New Roman" w:hAnsi="Times New Roman"/>
          <w:sz w:val="24"/>
          <w:szCs w:val="24"/>
        </w:rPr>
        <w:t xml:space="preserve"> в том, что она учитывает специфику допо</w:t>
      </w:r>
      <w:r w:rsidRPr="004308CC">
        <w:rPr>
          <w:rFonts w:ascii="Times New Roman" w:hAnsi="Times New Roman"/>
          <w:sz w:val="24"/>
          <w:szCs w:val="24"/>
        </w:rPr>
        <w:t>л</w:t>
      </w:r>
      <w:r w:rsidRPr="004308CC">
        <w:rPr>
          <w:rFonts w:ascii="Times New Roman" w:hAnsi="Times New Roman"/>
          <w:sz w:val="24"/>
          <w:szCs w:val="24"/>
        </w:rPr>
        <w:t>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баскетболом  с  «нуля» тем детям, которые еще не начинали  проходить раздел «волейбол» в школе, а также внимание к вопросу воспитания здор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вого образа жизни, всестороннего подхода к воспитанию гармоничного человека.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       Волейбол — командная игра, в которой каждый игрок согласовывает свои де</w:t>
      </w:r>
      <w:r w:rsidRPr="004308CC">
        <w:rPr>
          <w:rFonts w:ascii="Times New Roman" w:hAnsi="Times New Roman"/>
          <w:bCs/>
          <w:sz w:val="24"/>
          <w:szCs w:val="24"/>
        </w:rPr>
        <w:t>й</w:t>
      </w:r>
      <w:r w:rsidRPr="004308CC">
        <w:rPr>
          <w:rFonts w:ascii="Times New Roman" w:hAnsi="Times New Roman"/>
          <w:bCs/>
          <w:sz w:val="24"/>
          <w:szCs w:val="24"/>
        </w:rPr>
        <w:t>ствия с действиями партнеров. Различные функции игроков обязывают их постоя</w:t>
      </w:r>
      <w:r w:rsidRPr="004308CC">
        <w:rPr>
          <w:rFonts w:ascii="Times New Roman" w:hAnsi="Times New Roman"/>
          <w:bCs/>
          <w:sz w:val="24"/>
          <w:szCs w:val="24"/>
        </w:rPr>
        <w:t>н</w:t>
      </w:r>
      <w:r w:rsidRPr="004308CC">
        <w:rPr>
          <w:rFonts w:ascii="Times New Roman" w:hAnsi="Times New Roman"/>
          <w:bCs/>
          <w:sz w:val="24"/>
          <w:szCs w:val="24"/>
        </w:rPr>
        <w:t xml:space="preserve">но взаимодействовать друг с другом для достижения общей цели. Эта особенность имеет </w:t>
      </w:r>
      <w:proofErr w:type="gramStart"/>
      <w:r w:rsidRPr="004308CC">
        <w:rPr>
          <w:rFonts w:ascii="Times New Roman" w:hAnsi="Times New Roman"/>
          <w:bCs/>
          <w:sz w:val="24"/>
          <w:szCs w:val="24"/>
        </w:rPr>
        <w:t>важное значение</w:t>
      </w:r>
      <w:proofErr w:type="gramEnd"/>
      <w:r w:rsidRPr="004308CC">
        <w:rPr>
          <w:rFonts w:ascii="Times New Roman" w:hAnsi="Times New Roman"/>
          <w:bCs/>
          <w:sz w:val="24"/>
          <w:szCs w:val="24"/>
        </w:rPr>
        <w:t xml:space="preserve"> для воспитания дружбы и товарищества, привычки подч</w:t>
      </w:r>
      <w:r w:rsidRPr="004308CC">
        <w:rPr>
          <w:rFonts w:ascii="Times New Roman" w:hAnsi="Times New Roman"/>
          <w:bCs/>
          <w:sz w:val="24"/>
          <w:szCs w:val="24"/>
        </w:rPr>
        <w:t>и</w:t>
      </w:r>
      <w:r w:rsidRPr="004308CC">
        <w:rPr>
          <w:rFonts w:ascii="Times New Roman" w:hAnsi="Times New Roman"/>
          <w:bCs/>
          <w:sz w:val="24"/>
          <w:szCs w:val="24"/>
        </w:rPr>
        <w:t>нять свои действия интересам коллектива.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      Стремление превзойти соперника в быстроте действий, изобретательности, ме</w:t>
      </w:r>
      <w:r w:rsidRPr="004308CC">
        <w:rPr>
          <w:rFonts w:ascii="Times New Roman" w:hAnsi="Times New Roman"/>
          <w:bCs/>
          <w:sz w:val="24"/>
          <w:szCs w:val="24"/>
        </w:rPr>
        <w:t>т</w:t>
      </w:r>
      <w:r w:rsidRPr="004308CC">
        <w:rPr>
          <w:rFonts w:ascii="Times New Roman" w:hAnsi="Times New Roman"/>
          <w:bCs/>
          <w:sz w:val="24"/>
          <w:szCs w:val="24"/>
        </w:rPr>
        <w:t>кости подач, чёткости передач и других действий, направленных на достижение п</w:t>
      </w:r>
      <w:r w:rsidRPr="004308CC">
        <w:rPr>
          <w:rFonts w:ascii="Times New Roman" w:hAnsi="Times New Roman"/>
          <w:bCs/>
          <w:sz w:val="24"/>
          <w:szCs w:val="24"/>
        </w:rPr>
        <w:t>о</w:t>
      </w:r>
      <w:r w:rsidRPr="004308CC">
        <w:rPr>
          <w:rFonts w:ascii="Times New Roman" w:hAnsi="Times New Roman"/>
          <w:bCs/>
          <w:sz w:val="24"/>
          <w:szCs w:val="24"/>
        </w:rPr>
        <w:t xml:space="preserve">беды, приучает занимающихся </w:t>
      </w:r>
      <w:proofErr w:type="spellStart"/>
      <w:r w:rsidRPr="004308CC">
        <w:rPr>
          <w:rFonts w:ascii="Times New Roman" w:hAnsi="Times New Roman"/>
          <w:bCs/>
          <w:sz w:val="24"/>
          <w:szCs w:val="24"/>
        </w:rPr>
        <w:t>мобилизовывать</w:t>
      </w:r>
      <w:proofErr w:type="spellEnd"/>
      <w:r w:rsidRPr="004308CC">
        <w:rPr>
          <w:rFonts w:ascii="Times New Roman" w:hAnsi="Times New Roman"/>
          <w:bCs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       Занятия волейболом способствуют развитию и совершенствованию у занима</w:t>
      </w:r>
      <w:r w:rsidRPr="004308CC">
        <w:rPr>
          <w:rFonts w:ascii="Times New Roman" w:hAnsi="Times New Roman"/>
          <w:bCs/>
          <w:sz w:val="24"/>
          <w:szCs w:val="24"/>
        </w:rPr>
        <w:t>ю</w:t>
      </w:r>
      <w:r w:rsidRPr="004308CC">
        <w:rPr>
          <w:rFonts w:ascii="Times New Roman" w:hAnsi="Times New Roman"/>
          <w:bCs/>
          <w:sz w:val="24"/>
          <w:szCs w:val="24"/>
        </w:rPr>
        <w:t>щихся основных физических качеств, формированию различных двигательных н</w:t>
      </w:r>
      <w:r w:rsidRPr="004308CC">
        <w:rPr>
          <w:rFonts w:ascii="Times New Roman" w:hAnsi="Times New Roman"/>
          <w:bCs/>
          <w:sz w:val="24"/>
          <w:szCs w:val="24"/>
        </w:rPr>
        <w:t>а</w:t>
      </w:r>
      <w:r w:rsidRPr="004308CC">
        <w:rPr>
          <w:rFonts w:ascii="Times New Roman" w:hAnsi="Times New Roman"/>
          <w:bCs/>
          <w:sz w:val="24"/>
          <w:szCs w:val="24"/>
        </w:rPr>
        <w:t>выков, укреплению здоровья.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</w:t>
      </w:r>
      <w:r w:rsidRPr="004308CC">
        <w:rPr>
          <w:rFonts w:ascii="Times New Roman" w:hAnsi="Times New Roman"/>
          <w:bCs/>
          <w:sz w:val="24"/>
          <w:szCs w:val="24"/>
        </w:rPr>
        <w:t>о</w:t>
      </w:r>
      <w:r w:rsidRPr="004308CC">
        <w:rPr>
          <w:rFonts w:ascii="Times New Roman" w:hAnsi="Times New Roman"/>
          <w:bCs/>
          <w:sz w:val="24"/>
          <w:szCs w:val="24"/>
        </w:rPr>
        <w:t>цессом игры, мгновенно оценивать обстановку, действовать инициативно, находч</w:t>
      </w:r>
      <w:r w:rsidRPr="004308CC">
        <w:rPr>
          <w:rFonts w:ascii="Times New Roman" w:hAnsi="Times New Roman"/>
          <w:bCs/>
          <w:sz w:val="24"/>
          <w:szCs w:val="24"/>
        </w:rPr>
        <w:t>и</w:t>
      </w:r>
      <w:r w:rsidRPr="004308CC">
        <w:rPr>
          <w:rFonts w:ascii="Times New Roman" w:hAnsi="Times New Roman"/>
          <w:bCs/>
          <w:sz w:val="24"/>
          <w:szCs w:val="24"/>
        </w:rPr>
        <w:t>во и быстро в любой игровой ситуации. Изменчивость условий осуществления и</w:t>
      </w:r>
      <w:r w:rsidRPr="004308CC">
        <w:rPr>
          <w:rFonts w:ascii="Times New Roman" w:hAnsi="Times New Roman"/>
          <w:bCs/>
          <w:sz w:val="24"/>
          <w:szCs w:val="24"/>
        </w:rPr>
        <w:t>г</w:t>
      </w:r>
      <w:r w:rsidRPr="004308CC">
        <w:rPr>
          <w:rFonts w:ascii="Times New Roman" w:hAnsi="Times New Roman"/>
          <w:bCs/>
          <w:sz w:val="24"/>
          <w:szCs w:val="24"/>
        </w:rPr>
        <w:t>ровых действий требует также проявления высокой самостоятельности.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        Соревновательный характер игры, самостоятельность тактических индивид</w:t>
      </w:r>
      <w:r w:rsidRPr="004308CC">
        <w:rPr>
          <w:rFonts w:ascii="Times New Roman" w:hAnsi="Times New Roman"/>
          <w:bCs/>
          <w:sz w:val="24"/>
          <w:szCs w:val="24"/>
        </w:rPr>
        <w:t>у</w:t>
      </w:r>
      <w:r w:rsidRPr="004308CC">
        <w:rPr>
          <w:rFonts w:ascii="Times New Roman" w:hAnsi="Times New Roman"/>
          <w:bCs/>
          <w:sz w:val="24"/>
          <w:szCs w:val="24"/>
        </w:rPr>
        <w:t>альных и групповых действий, непрерывное изменение обстановки, удача или неу</w:t>
      </w:r>
      <w:r w:rsidRPr="004308CC">
        <w:rPr>
          <w:rFonts w:ascii="Times New Roman" w:hAnsi="Times New Roman"/>
          <w:bCs/>
          <w:sz w:val="24"/>
          <w:szCs w:val="24"/>
        </w:rPr>
        <w:t>с</w:t>
      </w:r>
      <w:r w:rsidRPr="004308CC">
        <w:rPr>
          <w:rFonts w:ascii="Times New Roman" w:hAnsi="Times New Roman"/>
          <w:bCs/>
          <w:sz w:val="24"/>
          <w:szCs w:val="24"/>
        </w:rPr>
        <w:t>пех вызывают у играющих проявление разнообразных чувств и переживаний. Выс</w:t>
      </w:r>
      <w:r w:rsidRPr="004308CC">
        <w:rPr>
          <w:rFonts w:ascii="Times New Roman" w:hAnsi="Times New Roman"/>
          <w:bCs/>
          <w:sz w:val="24"/>
          <w:szCs w:val="24"/>
        </w:rPr>
        <w:t>о</w:t>
      </w:r>
      <w:r w:rsidRPr="004308CC">
        <w:rPr>
          <w:rFonts w:ascii="Times New Roman" w:hAnsi="Times New Roman"/>
          <w:bCs/>
          <w:sz w:val="24"/>
          <w:szCs w:val="24"/>
        </w:rPr>
        <w:t>кий эмоциональный подъем  поддерживает постоянную активность и интерес к и</w:t>
      </w:r>
      <w:r w:rsidRPr="004308CC">
        <w:rPr>
          <w:rFonts w:ascii="Times New Roman" w:hAnsi="Times New Roman"/>
          <w:bCs/>
          <w:sz w:val="24"/>
          <w:szCs w:val="24"/>
        </w:rPr>
        <w:t>г</w:t>
      </w:r>
      <w:r w:rsidRPr="004308CC">
        <w:rPr>
          <w:rFonts w:ascii="Times New Roman" w:hAnsi="Times New Roman"/>
          <w:bCs/>
          <w:sz w:val="24"/>
          <w:szCs w:val="24"/>
        </w:rPr>
        <w:t xml:space="preserve">ре.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Эти </w:t>
      </w:r>
      <w:r w:rsidRPr="004308CC">
        <w:rPr>
          <w:rFonts w:ascii="Times New Roman" w:hAnsi="Times New Roman"/>
          <w:bCs/>
          <w:i/>
          <w:sz w:val="24"/>
          <w:szCs w:val="24"/>
        </w:rPr>
        <w:t>особенности</w:t>
      </w:r>
      <w:r w:rsidRPr="004308CC">
        <w:rPr>
          <w:rFonts w:ascii="Times New Roman" w:hAnsi="Times New Roman"/>
          <w:bCs/>
          <w:sz w:val="24"/>
          <w:szCs w:val="24"/>
        </w:rPr>
        <w:t xml:space="preserve"> волейбола создают благоприятные условия для воспитания у </w:t>
      </w:r>
      <w:proofErr w:type="gramStart"/>
      <w:r w:rsidRPr="004308CC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4308CC">
        <w:rPr>
          <w:rFonts w:ascii="Times New Roman" w:hAnsi="Times New Roman"/>
          <w:bCs/>
          <w:sz w:val="24"/>
          <w:szCs w:val="24"/>
        </w:rPr>
        <w:t xml:space="preserve"> умения управлять эмоциями, не терять контроля за своими дейс</w:t>
      </w:r>
      <w:r w:rsidRPr="004308CC">
        <w:rPr>
          <w:rFonts w:ascii="Times New Roman" w:hAnsi="Times New Roman"/>
          <w:bCs/>
          <w:sz w:val="24"/>
          <w:szCs w:val="24"/>
        </w:rPr>
        <w:t>т</w:t>
      </w:r>
      <w:r w:rsidRPr="004308CC">
        <w:rPr>
          <w:rFonts w:ascii="Times New Roman" w:hAnsi="Times New Roman"/>
          <w:bCs/>
          <w:sz w:val="24"/>
          <w:szCs w:val="24"/>
        </w:rPr>
        <w:t>виями, в случае успеха не ослаблять борьбы, а при неудаче не падать духом.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Формируя на основе вышеперечисленного у обучаемых поведенческих уст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новок, волейбол, как спортивная игра, своими техническими и методическими сре</w:t>
      </w:r>
      <w:r w:rsidRPr="004308CC">
        <w:rPr>
          <w:rFonts w:ascii="Times New Roman" w:hAnsi="Times New Roman"/>
          <w:sz w:val="24"/>
          <w:szCs w:val="24"/>
        </w:rPr>
        <w:t>д</w:t>
      </w:r>
      <w:r w:rsidRPr="004308CC">
        <w:rPr>
          <w:rFonts w:ascii="Times New Roman" w:hAnsi="Times New Roman"/>
          <w:sz w:val="24"/>
          <w:szCs w:val="24"/>
        </w:rPr>
        <w:t>ствами эффективно позволяет обогатить внутренний мир ребенка, расширить его информированность в области оздоровления и развития орг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низма.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  Теоретическая подготовка юных волейболистов должна включать в себя и вопросы основ знаний, таких как: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гигиена </w:t>
      </w:r>
      <w:proofErr w:type="gramStart"/>
      <w:r w:rsidRPr="004308CC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4308CC">
        <w:rPr>
          <w:rFonts w:ascii="Times New Roman" w:hAnsi="Times New Roman"/>
          <w:bCs/>
          <w:sz w:val="24"/>
          <w:szCs w:val="24"/>
        </w:rPr>
        <w:t xml:space="preserve">, их одежда,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профилактика травматизма,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правила игры,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сведения об истории волейбола,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 xml:space="preserve">сведения о современных передовых волейболистах, командах.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Теорети</w:t>
      </w:r>
      <w:r w:rsidRPr="004308CC">
        <w:rPr>
          <w:rFonts w:ascii="Times New Roman" w:hAnsi="Times New Roman"/>
          <w:bCs/>
          <w:sz w:val="24"/>
          <w:szCs w:val="24"/>
        </w:rPr>
        <w:softHyphen/>
        <w:t>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 w:rsidRPr="004308CC">
        <w:rPr>
          <w:rFonts w:ascii="Times New Roman" w:hAnsi="Times New Roman"/>
          <w:i/>
          <w:sz w:val="24"/>
          <w:szCs w:val="24"/>
          <w:u w:val="single"/>
        </w:rPr>
        <w:t>Актуальность</w:t>
      </w:r>
      <w:r w:rsidRPr="004308CC">
        <w:rPr>
          <w:rFonts w:ascii="Times New Roman" w:hAnsi="Times New Roman"/>
          <w:sz w:val="24"/>
          <w:szCs w:val="24"/>
        </w:rPr>
        <w:t xml:space="preserve">  программы  для современных детей ведущих малоподвижный образ жизни, вовлечение их в различные секции, в условиях агрессивной информац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онной среды, формирует  позитивную  психологию общения и коллективного вза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 xml:space="preserve">модействия, занятия в кружке, секции способствуют </w:t>
      </w:r>
      <w:r w:rsidRPr="004308CC">
        <w:rPr>
          <w:rFonts w:ascii="Times New Roman" w:hAnsi="Times New Roman"/>
          <w:bCs/>
          <w:sz w:val="24"/>
          <w:szCs w:val="24"/>
        </w:rPr>
        <w:t>повышению самооценки,</w:t>
      </w:r>
      <w:r w:rsidRPr="00430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8CC">
        <w:rPr>
          <w:rFonts w:ascii="Times New Roman" w:hAnsi="Times New Roman"/>
          <w:bCs/>
          <w:sz w:val="24"/>
          <w:szCs w:val="24"/>
        </w:rPr>
        <w:t xml:space="preserve"> тр</w:t>
      </w:r>
      <w:r w:rsidRPr="004308CC">
        <w:rPr>
          <w:rFonts w:ascii="Times New Roman" w:hAnsi="Times New Roman"/>
          <w:bCs/>
          <w:sz w:val="24"/>
          <w:szCs w:val="24"/>
        </w:rPr>
        <w:t>е</w:t>
      </w:r>
      <w:r w:rsidRPr="004308CC">
        <w:rPr>
          <w:rFonts w:ascii="Times New Roman" w:hAnsi="Times New Roman"/>
          <w:bCs/>
          <w:sz w:val="24"/>
          <w:szCs w:val="24"/>
        </w:rPr>
        <w:t xml:space="preserve">нируясь  в неформальной обстановке, в отличие от </w:t>
      </w:r>
      <w:r w:rsidRPr="004308CC">
        <w:rPr>
          <w:rFonts w:ascii="Times New Roman" w:hAnsi="Times New Roman"/>
          <w:bCs/>
          <w:sz w:val="24"/>
          <w:szCs w:val="24"/>
        </w:rPr>
        <w:lastRenderedPageBreak/>
        <w:t>школы, где предъявляются стр</w:t>
      </w:r>
      <w:r w:rsidRPr="004308CC">
        <w:rPr>
          <w:rFonts w:ascii="Times New Roman" w:hAnsi="Times New Roman"/>
          <w:bCs/>
          <w:sz w:val="24"/>
          <w:szCs w:val="24"/>
        </w:rPr>
        <w:t>о</w:t>
      </w:r>
      <w:r w:rsidRPr="004308CC">
        <w:rPr>
          <w:rFonts w:ascii="Times New Roman" w:hAnsi="Times New Roman"/>
          <w:bCs/>
          <w:sz w:val="24"/>
          <w:szCs w:val="24"/>
        </w:rPr>
        <w:t>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 </w:t>
      </w:r>
      <w:r w:rsidRPr="004308CC">
        <w:rPr>
          <w:rFonts w:ascii="Times New Roman" w:hAnsi="Times New Roman"/>
          <w:i/>
          <w:sz w:val="24"/>
          <w:szCs w:val="24"/>
          <w:u w:val="single"/>
        </w:rPr>
        <w:t>Педагогическая  целесообразность</w:t>
      </w:r>
      <w:r w:rsidRPr="004308CC">
        <w:rPr>
          <w:rFonts w:ascii="Times New Roman" w:hAnsi="Times New Roman"/>
          <w:sz w:val="24"/>
          <w:szCs w:val="24"/>
        </w:rPr>
        <w:t xml:space="preserve">   позволяет решить проблему занятости св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динамия. Решить отчасти, проблему призвана программа дополнительного образ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вания  «Волейбол», направленная на удовлетворение потребностей в движении, оздоровлении и по</w:t>
      </w:r>
      <w:r w:rsidRPr="004308CC">
        <w:rPr>
          <w:rFonts w:ascii="Times New Roman" w:hAnsi="Times New Roman"/>
          <w:sz w:val="24"/>
          <w:szCs w:val="24"/>
        </w:rPr>
        <w:t>д</w:t>
      </w:r>
      <w:r w:rsidRPr="004308CC">
        <w:rPr>
          <w:rFonts w:ascii="Times New Roman" w:hAnsi="Times New Roman"/>
          <w:sz w:val="24"/>
          <w:szCs w:val="24"/>
        </w:rPr>
        <w:t>держании  функциональности  организма.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создание условий для развития физических качеств, личностных качеств, овлад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 способами оздоровления и укрепления организма учащихся посредством з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нятий волейболом.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задачи: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4308CC">
        <w:rPr>
          <w:rFonts w:ascii="Times New Roman" w:hAnsi="Times New Roman"/>
          <w:i/>
          <w:sz w:val="24"/>
          <w:szCs w:val="24"/>
        </w:rPr>
        <w:t>Образовательные</w:t>
      </w:r>
      <w:proofErr w:type="spellEnd"/>
      <w:r w:rsidRPr="004308CC">
        <w:rPr>
          <w:rFonts w:ascii="Times New Roman" w:hAnsi="Times New Roman"/>
          <w:i/>
          <w:sz w:val="24"/>
          <w:szCs w:val="24"/>
        </w:rPr>
        <w:t xml:space="preserve">: </w:t>
      </w:r>
    </w:p>
    <w:p w:rsidR="004308CC" w:rsidRPr="004308CC" w:rsidRDefault="004308CC" w:rsidP="004308C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обучить учащихся техническим приемам волейбола;</w:t>
      </w:r>
    </w:p>
    <w:p w:rsidR="004308CC" w:rsidRPr="004308CC" w:rsidRDefault="004308CC" w:rsidP="004308CC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дать представление об оздоровлении организма и улучшении самочувствия;</w:t>
      </w:r>
    </w:p>
    <w:p w:rsidR="004308CC" w:rsidRPr="004308CC" w:rsidRDefault="004308CC" w:rsidP="004308CC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дать необходимых дополнительных знаний и умений в области раздела физ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 xml:space="preserve">ческой культуры и спорта – спортивные игры (волейбол); </w:t>
      </w:r>
    </w:p>
    <w:p w:rsidR="004308CC" w:rsidRPr="004308CC" w:rsidRDefault="004308CC" w:rsidP="004308CC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обучить учащихся техническим и тактическим приёмам волейбола;</w:t>
      </w:r>
    </w:p>
    <w:p w:rsidR="004308CC" w:rsidRPr="004308CC" w:rsidRDefault="004308CC" w:rsidP="004308CC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4308C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регулировать свою физическую нагрузку.</w:t>
      </w:r>
    </w:p>
    <w:p w:rsidR="004308CC" w:rsidRPr="004308CC" w:rsidRDefault="004308CC" w:rsidP="004308CC">
      <w:pPr>
        <w:pStyle w:val="a6"/>
        <w:rPr>
          <w:rFonts w:ascii="Times New Roman" w:hAnsi="Times New Roman"/>
          <w:i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 xml:space="preserve">2.  Развивающие: </w:t>
      </w:r>
    </w:p>
    <w:p w:rsidR="004308CC" w:rsidRPr="004308CC" w:rsidRDefault="004308CC" w:rsidP="004308CC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развить координацию движений и основные физические качества.</w:t>
      </w:r>
    </w:p>
    <w:p w:rsidR="004308CC" w:rsidRPr="004308CC" w:rsidRDefault="004308CC" w:rsidP="004308CC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способствовать повышению работоспособности учащихся,</w:t>
      </w:r>
    </w:p>
    <w:p w:rsidR="004308CC" w:rsidRPr="004308CC" w:rsidRDefault="004308CC" w:rsidP="004308CC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развивать двигательные способности,</w:t>
      </w:r>
    </w:p>
    <w:p w:rsidR="004308CC" w:rsidRPr="004308CC" w:rsidRDefault="004308CC" w:rsidP="004308CC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формировать навыки самостоятельных занятий физическими упражнениями во время игрового досуга;</w:t>
      </w:r>
    </w:p>
    <w:p w:rsidR="004308CC" w:rsidRPr="004308CC" w:rsidRDefault="004308CC" w:rsidP="004308CC">
      <w:pPr>
        <w:pStyle w:val="a6"/>
        <w:rPr>
          <w:rFonts w:ascii="Times New Roman" w:hAnsi="Times New Roman"/>
          <w:i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 xml:space="preserve">3.  Воспитательные: </w:t>
      </w:r>
    </w:p>
    <w:p w:rsidR="004308CC" w:rsidRPr="004308CC" w:rsidRDefault="004308CC" w:rsidP="004308C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воспитывать чувство коллективизма, взаимопомощи и взаимовыручки;</w:t>
      </w:r>
    </w:p>
    <w:p w:rsidR="004308CC" w:rsidRPr="004308CC" w:rsidRDefault="004308CC" w:rsidP="004308C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воспитывать дисциплинированность;</w:t>
      </w:r>
    </w:p>
    <w:p w:rsidR="004308CC" w:rsidRPr="004308CC" w:rsidRDefault="004308CC" w:rsidP="004308C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способствовать снятию стрессов и раздражительности;</w:t>
      </w:r>
    </w:p>
    <w:p w:rsidR="004308CC" w:rsidRPr="004308CC" w:rsidRDefault="004308CC" w:rsidP="004308C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308CC">
        <w:rPr>
          <w:rFonts w:ascii="Times New Roman" w:hAnsi="Times New Roman"/>
          <w:sz w:val="24"/>
          <w:szCs w:val="24"/>
        </w:rPr>
        <w:t xml:space="preserve">пособствовать  работе  в коллективе, подчинять свои действия интересам коллектива </w:t>
      </w:r>
      <w:r w:rsidRPr="004308CC">
        <w:rPr>
          <w:rFonts w:ascii="Times New Roman" w:hAnsi="Times New Roman"/>
          <w:i/>
          <w:sz w:val="24"/>
          <w:szCs w:val="24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в достижении общей цели.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Особенностью данной программы является большее количество часов (не 72 часа, а 144 часов), не один год, а три и возможность заняться волейболом  с  «нуля» тем д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тям, которые еще не начинали  проходить раздел «волейбол» в школе, или  у них в школе этого раздела нет.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Отличительные особенности  данной ОП </w:t>
      </w:r>
      <w:proofErr w:type="gramStart"/>
      <w:r w:rsidRPr="004308CC">
        <w:rPr>
          <w:rFonts w:ascii="Times New Roman" w:hAnsi="Times New Roman"/>
          <w:sz w:val="24"/>
          <w:szCs w:val="24"/>
        </w:rPr>
        <w:t>от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уже существующей: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Программа  рассчитана  на более полное  изучение, закрепление, совершенствов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ние полученных школьных  навыков и  расширенное освоение (в отличие от школьного курса) более глубоких приёмов  избранн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го вида спорта в течение  3 лет,  по следующим разделам:</w:t>
      </w:r>
      <w:r w:rsidRPr="004308CC">
        <w:rPr>
          <w:rFonts w:ascii="Times New Roman" w:hAnsi="Times New Roman"/>
          <w:sz w:val="24"/>
          <w:szCs w:val="24"/>
        </w:rPr>
        <w:tab/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1. Общие основы волейбола.                           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2. Изучение  и обучение  основам  техники волейбола.                     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3  Изучение  и обучение  основам  тактики игры.                                                       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4. Основы физической подготовки в волейболе.         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В коллектив принимаются все желающие, не имеющие медицинских противопок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заний. Программа предназначена для детей 12-16 лет.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Сроки реализации программы 3 года: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Программа рассчитана на детей и подростков от 12 до 16 лет.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Занятия проводятся 2 раза в неделю по 2 часа, 4ч. в неделю.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Количество часов в год 144 ч.</w:t>
      </w:r>
    </w:p>
    <w:p w:rsidR="004308CC" w:rsidRPr="004308CC" w:rsidRDefault="004308CC" w:rsidP="004308CC">
      <w:pPr>
        <w:pStyle w:val="a6"/>
        <w:rPr>
          <w:rFonts w:ascii="Times New Roman" w:hAnsi="Times New Roman"/>
          <w:b/>
          <w:sz w:val="24"/>
          <w:szCs w:val="24"/>
        </w:rPr>
      </w:pP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Формы и режим занятий: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  <w:u w:val="single"/>
        </w:rPr>
        <w:t>Наполняемость учебной группы по годам обучения:</w:t>
      </w:r>
      <w:r w:rsidRPr="004308CC">
        <w:rPr>
          <w:rFonts w:ascii="Times New Roman" w:hAnsi="Times New Roman"/>
          <w:sz w:val="24"/>
          <w:szCs w:val="24"/>
        </w:rPr>
        <w:t xml:space="preserve">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Группа 1 года обучения комплектуется в количестве не менее 15 человек,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lastRenderedPageBreak/>
        <w:t>2 года обучения - не менее 12 человек.</w:t>
      </w:r>
    </w:p>
    <w:p w:rsidR="004308CC" w:rsidRPr="004308CC" w:rsidRDefault="004308CC" w:rsidP="004308CC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</w:rPr>
        <w:t>3 года  обучения  – 12 человек.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  <w:u w:val="single"/>
        </w:rPr>
        <w:t>Форма организации  детей на занятии</w:t>
      </w:r>
      <w:r w:rsidRPr="004308CC">
        <w:rPr>
          <w:rFonts w:ascii="Times New Roman" w:hAnsi="Times New Roman"/>
          <w:i/>
          <w:sz w:val="24"/>
          <w:szCs w:val="24"/>
        </w:rPr>
        <w:t>:</w:t>
      </w:r>
      <w:r w:rsidRPr="004308CC">
        <w:rPr>
          <w:rFonts w:ascii="Times New Roman" w:hAnsi="Times New Roman"/>
          <w:sz w:val="24"/>
          <w:szCs w:val="24"/>
        </w:rPr>
        <w:t xml:space="preserve"> групповая с организацией индивидуальных форм работы внутри группы, в парах, подгрупповая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  <w:u w:val="single"/>
        </w:rPr>
        <w:t xml:space="preserve"> Форма проведения занятий</w:t>
      </w:r>
      <w:r w:rsidRPr="004308CC">
        <w:rPr>
          <w:rFonts w:ascii="Times New Roman" w:hAnsi="Times New Roman"/>
          <w:i/>
          <w:sz w:val="24"/>
          <w:szCs w:val="24"/>
        </w:rPr>
        <w:t>:</w:t>
      </w:r>
      <w:r w:rsidRPr="004308CC">
        <w:rPr>
          <w:rFonts w:ascii="Times New Roman" w:hAnsi="Times New Roman"/>
          <w:sz w:val="24"/>
          <w:szCs w:val="24"/>
        </w:rPr>
        <w:t xml:space="preserve"> практическое, комбинированное, соревновательное.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ожидаемые результаты </w:t>
      </w:r>
    </w:p>
    <w:p w:rsidR="004308CC" w:rsidRPr="004308CC" w:rsidRDefault="004308CC" w:rsidP="004308CC">
      <w:pPr>
        <w:tabs>
          <w:tab w:val="left" w:pos="3150"/>
          <w:tab w:val="center" w:pos="7775"/>
        </w:tabs>
        <w:spacing w:line="240" w:lineRule="auto"/>
        <w:ind w:firstLine="284"/>
        <w:rPr>
          <w:rFonts w:ascii="Times New Roman" w:hAnsi="Times New Roman"/>
          <w:bCs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4308CC">
        <w:rPr>
          <w:rFonts w:ascii="Times New Roman" w:hAnsi="Times New Roman"/>
          <w:bCs/>
          <w:i/>
          <w:sz w:val="24"/>
          <w:szCs w:val="24"/>
          <w:u w:val="single"/>
        </w:rPr>
        <w:t>По окончании первого года обучения, учащийся должны: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1.  Знать общие основы волейбола;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2.  Расширят представление о технических приемах в волейб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ле;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3. Научатся правильно распределять свою физическую нагру</w:t>
      </w:r>
      <w:r w:rsidRPr="004308CC">
        <w:rPr>
          <w:rFonts w:ascii="Times New Roman" w:hAnsi="Times New Roman"/>
          <w:sz w:val="24"/>
          <w:szCs w:val="24"/>
        </w:rPr>
        <w:t>з</w:t>
      </w:r>
      <w:r w:rsidRPr="004308CC">
        <w:rPr>
          <w:rFonts w:ascii="Times New Roman" w:hAnsi="Times New Roman"/>
          <w:sz w:val="24"/>
          <w:szCs w:val="24"/>
        </w:rPr>
        <w:t>ку;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4.  Уметь играть по упрощенным правилам игры;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5.  Овладеть понятиями терминологии и жестикуляции;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6.  Получить навыки технической  подготовки  волейболиста;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7. Освоить техники перемещений, стоек волейболиста  в нападении и в защ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те;</w:t>
      </w:r>
    </w:p>
    <w:p w:rsidR="004308CC" w:rsidRPr="004308CC" w:rsidRDefault="004308CC" w:rsidP="004308C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8.Освоить технику верхних передач;</w:t>
      </w:r>
    </w:p>
    <w:p w:rsidR="004308CC" w:rsidRPr="004308CC" w:rsidRDefault="004308CC" w:rsidP="004308CC">
      <w:pPr>
        <w:pStyle w:val="a3"/>
        <w:tabs>
          <w:tab w:val="left" w:pos="4455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9.Освоить технику передач снизу;</w:t>
      </w:r>
    </w:p>
    <w:p w:rsidR="004308CC" w:rsidRPr="004308CC" w:rsidRDefault="004308CC" w:rsidP="004308C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10.Освоить технику верхнего приема  мяча;</w:t>
      </w:r>
    </w:p>
    <w:p w:rsidR="004308CC" w:rsidRPr="004308CC" w:rsidRDefault="004308CC" w:rsidP="004308C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11.Освоить технику нижнего приема  мяча;</w:t>
      </w:r>
    </w:p>
    <w:p w:rsidR="004308CC" w:rsidRPr="004308CC" w:rsidRDefault="004308CC" w:rsidP="004308CC">
      <w:pPr>
        <w:pStyle w:val="a3"/>
        <w:tabs>
          <w:tab w:val="left" w:pos="4455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12.Освоить технику подачи мяча снизу;</w:t>
      </w:r>
    </w:p>
    <w:p w:rsidR="004308CC" w:rsidRPr="004308CC" w:rsidRDefault="004308CC" w:rsidP="004308CC">
      <w:pPr>
        <w:pStyle w:val="a3"/>
        <w:tabs>
          <w:tab w:val="left" w:pos="4455"/>
        </w:tabs>
        <w:spacing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pStyle w:val="a3"/>
        <w:tabs>
          <w:tab w:val="left" w:pos="4455"/>
        </w:tabs>
        <w:spacing w:line="240" w:lineRule="auto"/>
        <w:ind w:left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bCs/>
          <w:i/>
          <w:sz w:val="24"/>
          <w:szCs w:val="24"/>
          <w:u w:val="single"/>
        </w:rPr>
        <w:t>По окончании второго года обучения, учащиеся должны: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Уметь играть по правилам;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Освоить технику верхней прямой подачи мяча;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Освоить технику нападающего удара;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навыками судейства;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Уметь управлять своими эмоциями;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Знать методы тестирования при занятиях волейбола;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Знать основные понятия и термины в теории и методике волейбола;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Научиться  работать в коллективе, подчинять свои действия интересам ко</w:t>
      </w:r>
      <w:r w:rsidRPr="004308CC">
        <w:rPr>
          <w:rFonts w:ascii="Times New Roman" w:hAnsi="Times New Roman"/>
          <w:sz w:val="24"/>
          <w:szCs w:val="24"/>
        </w:rPr>
        <w:t>л</w:t>
      </w:r>
      <w:r w:rsidRPr="004308CC">
        <w:rPr>
          <w:rFonts w:ascii="Times New Roman" w:hAnsi="Times New Roman"/>
          <w:sz w:val="24"/>
          <w:szCs w:val="24"/>
        </w:rPr>
        <w:t xml:space="preserve">лектива </w:t>
      </w:r>
      <w:r w:rsidRPr="004308CC">
        <w:rPr>
          <w:rFonts w:ascii="Times New Roman" w:hAnsi="Times New Roman"/>
          <w:i/>
          <w:sz w:val="24"/>
          <w:szCs w:val="24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в достижении общей цели;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техникой блокировки в защите;</w:t>
      </w:r>
    </w:p>
    <w:p w:rsidR="004308CC" w:rsidRPr="004308CC" w:rsidRDefault="004308CC" w:rsidP="004308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техникой обучения индивидуальным тактическим действиям  в з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щите и нападении.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  <w:u w:val="single"/>
        </w:rPr>
        <w:t>По окончании третьего года обучения, учащиеся должны: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техникой прямой подачи в прыжке;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Уметь принимать мяч от сетки;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 контр - атакующим действиям в волейболе;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Научиться работать в команде, уметь согласовывать свои действия и находить взаимопонимание;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Научиться делать отвлекающие действия при вторых передачах;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Получить навыки  командных действий  в защите и нападении;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тактикой нападения;</w:t>
      </w:r>
    </w:p>
    <w:p w:rsidR="004308CC" w:rsidRPr="004308CC" w:rsidRDefault="004308CC" w:rsidP="004308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Овладеть тактикой защиты;</w:t>
      </w:r>
    </w:p>
    <w:p w:rsidR="004308CC" w:rsidRPr="004308CC" w:rsidRDefault="004308CC" w:rsidP="004308C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Уметь действовать с  максимальным напряжением своих сил и возможностей, преодолевать  трудности в ходе спортивной борьбы;</w:t>
      </w:r>
    </w:p>
    <w:p w:rsidR="004308CC" w:rsidRPr="004308CC" w:rsidRDefault="004308CC" w:rsidP="004308C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Постоянно следить за ходом игры, мгновенно оценивать изменившуюся о</w:t>
      </w:r>
      <w:r w:rsidRPr="004308CC">
        <w:rPr>
          <w:rFonts w:ascii="Times New Roman" w:hAnsi="Times New Roman"/>
          <w:sz w:val="24"/>
          <w:szCs w:val="24"/>
        </w:rPr>
        <w:t>б</w:t>
      </w:r>
      <w:r w:rsidRPr="004308CC">
        <w:rPr>
          <w:rFonts w:ascii="Times New Roman" w:hAnsi="Times New Roman"/>
          <w:sz w:val="24"/>
          <w:szCs w:val="24"/>
        </w:rPr>
        <w:t>становку и принимать правильные решения;</w:t>
      </w:r>
    </w:p>
    <w:p w:rsidR="004308CC" w:rsidRPr="004308CC" w:rsidRDefault="004308CC" w:rsidP="004308C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Уметь доводить дело до конца и добиваться поставленной цели.</w:t>
      </w: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Формы и способы  проверки  результативности</w:t>
      </w:r>
    </w:p>
    <w:p w:rsidR="004308CC" w:rsidRPr="004308CC" w:rsidRDefault="004308CC" w:rsidP="004308C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Основной показатель работы секции по волейболу - выполнение в конце каждого года программных требований по уровню подготовленности занимающихся, выр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женных в количественно- качественных показателях технической, тактической, ф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зической, интегральной, теоретической подготовленности, физического развития.</w:t>
      </w:r>
    </w:p>
    <w:p w:rsidR="004308CC" w:rsidRPr="004308CC" w:rsidRDefault="004308CC" w:rsidP="004308C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Диагностика результатов проводится в виде тестов и контрольных упражнений.</w:t>
      </w:r>
    </w:p>
    <w:p w:rsidR="004308CC" w:rsidRPr="004308CC" w:rsidRDefault="004308CC" w:rsidP="004308C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Контрольные тесты и упражнения проводятся в течени</w:t>
      </w:r>
      <w:proofErr w:type="gramStart"/>
      <w:r w:rsidRPr="004308CC">
        <w:rPr>
          <w:rFonts w:ascii="Times New Roman" w:hAnsi="Times New Roman"/>
          <w:sz w:val="24"/>
          <w:szCs w:val="24"/>
        </w:rPr>
        <w:t>и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всего учебно-тренировочного годового цикла 2 – 3 раза в год.</w:t>
      </w:r>
    </w:p>
    <w:p w:rsidR="004308CC" w:rsidRDefault="004308CC" w:rsidP="004308C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 конце учебного года (в мае месяце) все учащиеся группы сдают по общей физической подготовке контрольные зачеты.  Результаты контрольных испытаний я</w:t>
      </w:r>
      <w:r w:rsidRPr="004308CC">
        <w:rPr>
          <w:rFonts w:ascii="Times New Roman" w:hAnsi="Times New Roman"/>
          <w:sz w:val="24"/>
          <w:szCs w:val="24"/>
        </w:rPr>
        <w:t>в</w:t>
      </w:r>
      <w:r w:rsidRPr="004308CC">
        <w:rPr>
          <w:rFonts w:ascii="Times New Roman" w:hAnsi="Times New Roman"/>
          <w:sz w:val="24"/>
          <w:szCs w:val="24"/>
        </w:rPr>
        <w:t>ляются основой для отбора в группы следующего этапа многолетней подготовки.</w:t>
      </w:r>
    </w:p>
    <w:p w:rsidR="004308CC" w:rsidRPr="004308CC" w:rsidRDefault="004308CC" w:rsidP="004308C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Контрольные  игры проводятся  регулярно в учебных целях как  более  высокая ступень учебных игр с заданиями. Кроме того, контрольные игры незаменимы при по</w:t>
      </w:r>
      <w:r>
        <w:rPr>
          <w:rFonts w:ascii="Times New Roman" w:hAnsi="Times New Roman"/>
          <w:sz w:val="24"/>
          <w:szCs w:val="24"/>
        </w:rPr>
        <w:t xml:space="preserve">дготовке к соревнованиям.  </w:t>
      </w:r>
      <w:r>
        <w:rPr>
          <w:rFonts w:ascii="Times New Roman" w:hAnsi="Times New Roman"/>
          <w:sz w:val="24"/>
          <w:szCs w:val="24"/>
        </w:rPr>
        <w:br/>
      </w:r>
      <w:r w:rsidRPr="004308CC">
        <w:rPr>
          <w:rFonts w:ascii="Times New Roman" w:hAnsi="Times New Roman"/>
          <w:sz w:val="24"/>
          <w:szCs w:val="24"/>
        </w:rPr>
        <w:t>Календарные игры применяются с целью использования в соревновательных у</w:t>
      </w:r>
      <w:r w:rsidRPr="004308CC">
        <w:rPr>
          <w:rFonts w:ascii="Times New Roman" w:hAnsi="Times New Roman"/>
          <w:sz w:val="24"/>
          <w:szCs w:val="24"/>
        </w:rPr>
        <w:t>с</w:t>
      </w:r>
      <w:r w:rsidRPr="004308CC">
        <w:rPr>
          <w:rFonts w:ascii="Times New Roman" w:hAnsi="Times New Roman"/>
          <w:sz w:val="24"/>
          <w:szCs w:val="24"/>
        </w:rPr>
        <w:t xml:space="preserve">ловиях изученных технических приемов и тактических действий.  </w:t>
      </w:r>
    </w:p>
    <w:p w:rsidR="004308CC" w:rsidRPr="004308CC" w:rsidRDefault="004308CC" w:rsidP="004308CC">
      <w:pPr>
        <w:tabs>
          <w:tab w:val="num" w:pos="0"/>
          <w:tab w:val="num" w:pos="28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t>формы подведения итогов реализации образовательной программы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Программа предусматривает промежуточную и итоговую аттестацию результатов обуч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 детей.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 начале года проводится входное тестирование.  Промежуточная а</w:t>
      </w:r>
      <w:r w:rsidRPr="004308CC">
        <w:rPr>
          <w:rFonts w:ascii="Times New Roman" w:hAnsi="Times New Roman"/>
          <w:sz w:val="24"/>
          <w:szCs w:val="24"/>
        </w:rPr>
        <w:t>т</w:t>
      </w:r>
      <w:r w:rsidRPr="004308CC">
        <w:rPr>
          <w:rFonts w:ascii="Times New Roman" w:hAnsi="Times New Roman"/>
          <w:sz w:val="24"/>
          <w:szCs w:val="24"/>
        </w:rPr>
        <w:t>тестация проводится в виде текущего контроля в течение всего учебного года. Она пред</w:t>
      </w:r>
      <w:r w:rsidRPr="004308CC">
        <w:rPr>
          <w:rFonts w:ascii="Times New Roman" w:hAnsi="Times New Roman"/>
          <w:sz w:val="24"/>
          <w:szCs w:val="24"/>
        </w:rPr>
        <w:t>у</w:t>
      </w:r>
      <w:r w:rsidRPr="004308CC">
        <w:rPr>
          <w:rFonts w:ascii="Times New Roman" w:hAnsi="Times New Roman"/>
          <w:sz w:val="24"/>
          <w:szCs w:val="24"/>
        </w:rPr>
        <w:t>сматривает 1 раз в полгода  зачетное занятие по</w:t>
      </w:r>
      <w:r w:rsidRPr="004308CC">
        <w:rPr>
          <w:rFonts w:ascii="Times New Roman" w:hAnsi="Times New Roman"/>
          <w:bCs/>
          <w:sz w:val="24"/>
          <w:szCs w:val="24"/>
        </w:rPr>
        <w:t xml:space="preserve"> общей и специальной физической подготовке при выполнении ко</w:t>
      </w:r>
      <w:r w:rsidRPr="004308CC">
        <w:rPr>
          <w:rFonts w:ascii="Times New Roman" w:hAnsi="Times New Roman"/>
          <w:bCs/>
          <w:sz w:val="24"/>
          <w:szCs w:val="24"/>
        </w:rPr>
        <w:t>н</w:t>
      </w:r>
      <w:r w:rsidRPr="004308CC">
        <w:rPr>
          <w:rFonts w:ascii="Times New Roman" w:hAnsi="Times New Roman"/>
          <w:bCs/>
          <w:sz w:val="24"/>
          <w:szCs w:val="24"/>
        </w:rPr>
        <w:t>трольных упражнений.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bCs/>
          <w:sz w:val="24"/>
          <w:szCs w:val="24"/>
        </w:rPr>
        <w:t>тоговая аттестация проводится в конце второго года обучения и предполаг</w:t>
      </w:r>
      <w:r w:rsidRPr="004308CC">
        <w:rPr>
          <w:rFonts w:ascii="Times New Roman" w:hAnsi="Times New Roman"/>
          <w:bCs/>
          <w:sz w:val="24"/>
          <w:szCs w:val="24"/>
        </w:rPr>
        <w:t>а</w:t>
      </w:r>
      <w:r w:rsidRPr="004308CC">
        <w:rPr>
          <w:rFonts w:ascii="Times New Roman" w:hAnsi="Times New Roman"/>
          <w:bCs/>
          <w:sz w:val="24"/>
          <w:szCs w:val="24"/>
        </w:rPr>
        <w:t xml:space="preserve">ет зачет в форме контрольной игры в волейбол. </w:t>
      </w:r>
      <w:r w:rsidRPr="004308CC">
        <w:rPr>
          <w:rFonts w:ascii="Times New Roman" w:hAnsi="Times New Roman"/>
          <w:sz w:val="24"/>
          <w:szCs w:val="24"/>
        </w:rPr>
        <w:t xml:space="preserve">Итоговый контроль проводится с целью </w:t>
      </w:r>
      <w:proofErr w:type="gramStart"/>
      <w:r w:rsidRPr="004308CC">
        <w:rPr>
          <w:rFonts w:ascii="Times New Roman" w:hAnsi="Times New Roman"/>
          <w:sz w:val="24"/>
          <w:szCs w:val="24"/>
        </w:rPr>
        <w:t>определения степени достижения результатов обучения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и получения сведений для совершенствования програ</w:t>
      </w:r>
      <w:r w:rsidRPr="004308CC">
        <w:rPr>
          <w:rFonts w:ascii="Times New Roman" w:hAnsi="Times New Roman"/>
          <w:sz w:val="24"/>
          <w:szCs w:val="24"/>
        </w:rPr>
        <w:t>м</w:t>
      </w:r>
      <w:r w:rsidRPr="004308CC">
        <w:rPr>
          <w:rFonts w:ascii="Times New Roman" w:hAnsi="Times New Roman"/>
          <w:sz w:val="24"/>
          <w:szCs w:val="24"/>
        </w:rPr>
        <w:t>мы и методов обучения.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В конце учебного года (в мае месяце) все учащиеся группы сдают по общей физ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ческой подготовке контрольно-переводные зачеты.  Результаты контрольных исп</w:t>
      </w:r>
      <w:r w:rsidRPr="004308CC">
        <w:rPr>
          <w:rFonts w:ascii="Times New Roman" w:hAnsi="Times New Roman"/>
          <w:sz w:val="24"/>
          <w:szCs w:val="24"/>
        </w:rPr>
        <w:t>ы</w:t>
      </w:r>
      <w:r w:rsidRPr="004308CC">
        <w:rPr>
          <w:rFonts w:ascii="Times New Roman" w:hAnsi="Times New Roman"/>
          <w:sz w:val="24"/>
          <w:szCs w:val="24"/>
        </w:rPr>
        <w:t>таний являются основой для отбора в группы следующего этапа многолетней подг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товки.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Контрольные игры проводятся регулярно в учебных целях как более высокая ст</w:t>
      </w:r>
      <w:r w:rsidRPr="004308CC">
        <w:rPr>
          <w:rFonts w:ascii="Times New Roman" w:hAnsi="Times New Roman"/>
          <w:sz w:val="24"/>
          <w:szCs w:val="24"/>
        </w:rPr>
        <w:t>у</w:t>
      </w:r>
      <w:r w:rsidRPr="004308CC">
        <w:rPr>
          <w:rFonts w:ascii="Times New Roman" w:hAnsi="Times New Roman"/>
          <w:sz w:val="24"/>
          <w:szCs w:val="24"/>
        </w:rPr>
        <w:t>пень учебных игр с заданиями. Кроме того, контрольные игры незаменимы при по</w:t>
      </w:r>
      <w:r w:rsidRPr="004308CC">
        <w:rPr>
          <w:rFonts w:ascii="Times New Roman" w:hAnsi="Times New Roman"/>
          <w:sz w:val="24"/>
          <w:szCs w:val="24"/>
        </w:rPr>
        <w:t>д</w:t>
      </w:r>
      <w:r w:rsidRPr="004308CC">
        <w:rPr>
          <w:rFonts w:ascii="Times New Roman" w:hAnsi="Times New Roman"/>
          <w:sz w:val="24"/>
          <w:szCs w:val="24"/>
        </w:rPr>
        <w:t xml:space="preserve">готовке к соревнованиям. </w:t>
      </w:r>
      <w:r w:rsidRPr="004308CC">
        <w:rPr>
          <w:rFonts w:ascii="Times New Roman" w:hAnsi="Times New Roman"/>
          <w:sz w:val="24"/>
          <w:szCs w:val="24"/>
        </w:rPr>
        <w:br/>
        <w:t> Календарные игры применяются с целью использования в соревновательных усл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 xml:space="preserve">виях изученных технических приемов и тактических действий.  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i/>
          <w:sz w:val="24"/>
          <w:szCs w:val="24"/>
          <w:u w:val="single"/>
        </w:rPr>
      </w:pP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i/>
          <w:sz w:val="24"/>
          <w:szCs w:val="24"/>
          <w:u w:val="single"/>
        </w:rPr>
        <w:t>Формы и способы фиксации результатов: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дневник достижений учащихся;</w:t>
      </w:r>
    </w:p>
    <w:p w:rsidR="004308CC" w:rsidRPr="004308CC" w:rsidRDefault="004308CC" w:rsidP="004308CC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08C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 учащихся.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  <w:sectPr w:rsidR="004308CC" w:rsidRPr="004308CC" w:rsidSect="0092391D"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4308CC" w:rsidRPr="004308CC" w:rsidRDefault="004308CC" w:rsidP="004308CC">
      <w:pPr>
        <w:pStyle w:val="a6"/>
        <w:jc w:val="center"/>
        <w:rPr>
          <w:rFonts w:ascii="Times New Roman" w:hAnsi="Times New Roman"/>
        </w:rPr>
      </w:pPr>
      <w:r w:rsidRPr="004308CC">
        <w:rPr>
          <w:rFonts w:ascii="Times New Roman" w:hAnsi="Times New Roman"/>
        </w:rPr>
        <w:lastRenderedPageBreak/>
        <w:t>Учебно-тематический план 1-2-3 года обучения</w:t>
      </w:r>
    </w:p>
    <w:p w:rsidR="004308CC" w:rsidRPr="004308CC" w:rsidRDefault="004308CC" w:rsidP="004308CC">
      <w:pPr>
        <w:pStyle w:val="a6"/>
        <w:jc w:val="center"/>
        <w:rPr>
          <w:rFonts w:ascii="Times New Roman" w:hAnsi="Times New Roman"/>
          <w:u w:val="single"/>
        </w:rPr>
      </w:pPr>
      <w:r w:rsidRPr="004308CC">
        <w:rPr>
          <w:rFonts w:ascii="Times New Roman" w:hAnsi="Times New Roman"/>
          <w:u w:val="single"/>
        </w:rPr>
        <w:t>4 часа в неделю (144 часов в год)</w:t>
      </w:r>
    </w:p>
    <w:tbl>
      <w:tblPr>
        <w:tblpPr w:leftFromText="180" w:rightFromText="180" w:vertAnchor="text" w:horzAnchor="margin" w:tblpY="169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5375"/>
        <w:gridCol w:w="993"/>
        <w:gridCol w:w="1134"/>
        <w:gridCol w:w="992"/>
        <w:gridCol w:w="992"/>
        <w:gridCol w:w="1134"/>
        <w:gridCol w:w="851"/>
        <w:gridCol w:w="992"/>
        <w:gridCol w:w="1134"/>
        <w:gridCol w:w="883"/>
      </w:tblGrid>
      <w:tr w:rsidR="004308CC" w:rsidRPr="004308CC" w:rsidTr="004308CC">
        <w:trPr>
          <w:trHeight w:val="138"/>
        </w:trPr>
        <w:tc>
          <w:tcPr>
            <w:tcW w:w="970" w:type="dxa"/>
            <w:vMerge w:val="restart"/>
          </w:tcPr>
          <w:p w:rsidR="004308CC" w:rsidRPr="004308CC" w:rsidRDefault="004308CC" w:rsidP="004308CC">
            <w:pPr>
              <w:pStyle w:val="a6"/>
            </w:pPr>
            <w:r w:rsidRPr="004308CC">
              <w:t>№</w:t>
            </w:r>
          </w:p>
          <w:p w:rsidR="004308CC" w:rsidRPr="004308CC" w:rsidRDefault="004308CC" w:rsidP="004308CC">
            <w:pPr>
              <w:pStyle w:val="a6"/>
            </w:pPr>
            <w:proofErr w:type="spellStart"/>
            <w:proofErr w:type="gramStart"/>
            <w:r w:rsidRPr="004308CC">
              <w:t>п</w:t>
            </w:r>
            <w:proofErr w:type="spellEnd"/>
            <w:proofErr w:type="gramEnd"/>
            <w:r w:rsidRPr="004308CC">
              <w:t>/</w:t>
            </w:r>
            <w:proofErr w:type="spellStart"/>
            <w:r w:rsidRPr="004308CC">
              <w:t>п</w:t>
            </w:r>
            <w:proofErr w:type="spellEnd"/>
          </w:p>
        </w:tc>
        <w:tc>
          <w:tcPr>
            <w:tcW w:w="5375" w:type="dxa"/>
            <w:vMerge w:val="restart"/>
          </w:tcPr>
          <w:p w:rsidR="004308CC" w:rsidRPr="004308CC" w:rsidRDefault="004308CC" w:rsidP="004308CC">
            <w:pPr>
              <w:pStyle w:val="a6"/>
              <w:rPr>
                <w:b/>
              </w:rPr>
            </w:pPr>
          </w:p>
          <w:p w:rsidR="004308CC" w:rsidRPr="004308CC" w:rsidRDefault="004308CC" w:rsidP="004308CC">
            <w:pPr>
              <w:pStyle w:val="a6"/>
              <w:rPr>
                <w:b/>
              </w:rPr>
            </w:pPr>
            <w:r w:rsidRPr="004308CC">
              <w:rPr>
                <w:b/>
              </w:rPr>
              <w:t>Название тем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1 год обучения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2 год обучения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3 год обучения</w:t>
            </w:r>
          </w:p>
        </w:tc>
      </w:tr>
      <w:tr w:rsidR="004308CC" w:rsidRPr="004308CC" w:rsidTr="004308CC">
        <w:trPr>
          <w:trHeight w:val="146"/>
        </w:trPr>
        <w:tc>
          <w:tcPr>
            <w:tcW w:w="970" w:type="dxa"/>
            <w:vMerge/>
          </w:tcPr>
          <w:p w:rsidR="004308CC" w:rsidRPr="004308CC" w:rsidRDefault="004308CC" w:rsidP="004308CC">
            <w:pPr>
              <w:pStyle w:val="a6"/>
            </w:pPr>
          </w:p>
        </w:tc>
        <w:tc>
          <w:tcPr>
            <w:tcW w:w="5375" w:type="dxa"/>
            <w:vMerge/>
          </w:tcPr>
          <w:p w:rsidR="004308CC" w:rsidRPr="004308CC" w:rsidRDefault="004308CC" w:rsidP="004308CC">
            <w:pPr>
              <w:pStyle w:val="a6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те</w:t>
            </w:r>
            <w:r w:rsidRPr="004308CC">
              <w:rPr>
                <w:b/>
              </w:rPr>
              <w:t>о</w:t>
            </w:r>
            <w:r w:rsidRPr="004308CC">
              <w:rPr>
                <w:b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практ</w:t>
            </w:r>
            <w:r w:rsidRPr="004308CC">
              <w:rPr>
                <w:b/>
              </w:rPr>
              <w:t>и</w:t>
            </w:r>
            <w:r w:rsidRPr="004308CC">
              <w:rPr>
                <w:b/>
              </w:rPr>
              <w:t>ка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те</w:t>
            </w:r>
            <w:r w:rsidRPr="004308CC">
              <w:rPr>
                <w:b/>
              </w:rPr>
              <w:t>о</w:t>
            </w:r>
            <w:r w:rsidRPr="004308CC">
              <w:rPr>
                <w:b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практ</w:t>
            </w:r>
            <w:r w:rsidRPr="004308CC">
              <w:rPr>
                <w:b/>
              </w:rPr>
              <w:t>и</w:t>
            </w:r>
            <w:r w:rsidRPr="004308CC">
              <w:rPr>
                <w:b/>
              </w:rPr>
              <w:t>ка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те</w:t>
            </w:r>
            <w:r w:rsidRPr="004308CC">
              <w:rPr>
                <w:b/>
              </w:rPr>
              <w:t>о</w:t>
            </w:r>
            <w:r w:rsidRPr="004308CC">
              <w:rPr>
                <w:b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практ</w:t>
            </w:r>
            <w:r w:rsidRPr="004308CC">
              <w:rPr>
                <w:b/>
              </w:rPr>
              <w:t>и</w:t>
            </w:r>
            <w:r w:rsidRPr="004308CC">
              <w:rPr>
                <w:b/>
              </w:rPr>
              <w:t>ка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всего</w:t>
            </w:r>
          </w:p>
        </w:tc>
      </w:tr>
      <w:tr w:rsidR="004308CC" w:rsidRPr="004308CC" w:rsidTr="004308CC">
        <w:trPr>
          <w:trHeight w:val="279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1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 xml:space="preserve">Общие основы волейбола </w:t>
            </w:r>
            <w:r>
              <w:t xml:space="preserve"> </w:t>
            </w:r>
            <w:r w:rsidRPr="004308CC">
              <w:t>ПП и ТБ  Правила игры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10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8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8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</w:tr>
      <w:tr w:rsidR="004308CC" w:rsidRPr="004308CC" w:rsidTr="004308CC">
        <w:trPr>
          <w:trHeight w:val="265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2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>Общефизическая подготовка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5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15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4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16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4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14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18</w:t>
            </w:r>
          </w:p>
        </w:tc>
      </w:tr>
      <w:tr w:rsidR="004308CC" w:rsidRPr="004308CC" w:rsidTr="004308CC">
        <w:trPr>
          <w:trHeight w:val="140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3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>Специальная подготовка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16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22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14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5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15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</w:tr>
      <w:tr w:rsidR="004308CC" w:rsidRPr="004308CC" w:rsidTr="004308CC">
        <w:trPr>
          <w:trHeight w:val="131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4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>Техническая подготовка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8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28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26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8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28</w:t>
            </w:r>
          </w:p>
        </w:tc>
      </w:tr>
      <w:tr w:rsidR="004308CC" w:rsidRPr="004308CC" w:rsidTr="004308CC">
        <w:trPr>
          <w:trHeight w:val="70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5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>Тактическая подготовка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8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28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7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20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27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22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28</w:t>
            </w:r>
          </w:p>
        </w:tc>
      </w:tr>
      <w:tr w:rsidR="004308CC" w:rsidRPr="004308CC" w:rsidTr="004308CC">
        <w:trPr>
          <w:trHeight w:val="70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6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>Игровая подготовка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16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22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22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28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5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25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30</w:t>
            </w:r>
          </w:p>
        </w:tc>
      </w:tr>
      <w:tr w:rsidR="004308CC" w:rsidRPr="004308CC" w:rsidTr="004308CC">
        <w:trPr>
          <w:trHeight w:val="70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  <w:r w:rsidRPr="004308CC">
              <w:t>7</w:t>
            </w: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 xml:space="preserve">Контрольные и </w:t>
            </w:r>
            <w:r>
              <w:t xml:space="preserve"> </w:t>
            </w:r>
            <w:r w:rsidRPr="004308CC">
              <w:t>календарные игры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4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10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14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3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12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15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2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12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14</w:t>
            </w:r>
          </w:p>
        </w:tc>
      </w:tr>
      <w:tr w:rsidR="004308CC" w:rsidRPr="004308CC" w:rsidTr="004308CC">
        <w:trPr>
          <w:trHeight w:val="70"/>
        </w:trPr>
        <w:tc>
          <w:tcPr>
            <w:tcW w:w="970" w:type="dxa"/>
          </w:tcPr>
          <w:p w:rsidR="004308CC" w:rsidRPr="004308CC" w:rsidRDefault="004308CC" w:rsidP="004308CC">
            <w:pPr>
              <w:pStyle w:val="a6"/>
            </w:pPr>
          </w:p>
        </w:tc>
        <w:tc>
          <w:tcPr>
            <w:tcW w:w="5375" w:type="dxa"/>
          </w:tcPr>
          <w:p w:rsidR="004308CC" w:rsidRPr="004308CC" w:rsidRDefault="004308CC" w:rsidP="004308CC">
            <w:pPr>
              <w:pStyle w:val="a6"/>
            </w:pPr>
            <w:r w:rsidRPr="004308CC">
              <w:t xml:space="preserve">Общее количество </w:t>
            </w:r>
            <w:r>
              <w:t xml:space="preserve"> </w:t>
            </w:r>
            <w:r w:rsidRPr="004308CC">
              <w:t xml:space="preserve">часов в год </w:t>
            </w:r>
          </w:p>
        </w:tc>
        <w:tc>
          <w:tcPr>
            <w:tcW w:w="99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47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97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40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104</w:t>
            </w:r>
          </w:p>
        </w:tc>
        <w:tc>
          <w:tcPr>
            <w:tcW w:w="851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36</w:t>
            </w:r>
          </w:p>
        </w:tc>
        <w:tc>
          <w:tcPr>
            <w:tcW w:w="1134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</w:pPr>
            <w:r w:rsidRPr="004308CC">
              <w:t>108</w:t>
            </w:r>
          </w:p>
        </w:tc>
        <w:tc>
          <w:tcPr>
            <w:tcW w:w="883" w:type="dxa"/>
            <w:shd w:val="clear" w:color="auto" w:fill="auto"/>
          </w:tcPr>
          <w:p w:rsidR="004308CC" w:rsidRPr="004308CC" w:rsidRDefault="004308CC" w:rsidP="004308CC">
            <w:pPr>
              <w:pStyle w:val="a6"/>
              <w:jc w:val="center"/>
              <w:rPr>
                <w:b/>
              </w:rPr>
            </w:pPr>
            <w:r w:rsidRPr="004308CC">
              <w:rPr>
                <w:b/>
              </w:rPr>
              <w:t>144</w:t>
            </w:r>
          </w:p>
        </w:tc>
      </w:tr>
    </w:tbl>
    <w:p w:rsidR="004308CC" w:rsidRPr="004308CC" w:rsidRDefault="004308CC" w:rsidP="004308CC">
      <w:pPr>
        <w:tabs>
          <w:tab w:val="left" w:pos="960"/>
        </w:tabs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308CC" w:rsidRPr="004308CC" w:rsidRDefault="004308CC" w:rsidP="004308CC">
      <w:pPr>
        <w:tabs>
          <w:tab w:val="left" w:pos="96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08CC">
        <w:rPr>
          <w:rFonts w:ascii="Times New Roman" w:hAnsi="Times New Roman"/>
          <w:b/>
          <w:i/>
          <w:sz w:val="24"/>
          <w:szCs w:val="24"/>
        </w:rPr>
        <w:t>Методическое обеспечение образовательной программы</w:t>
      </w:r>
    </w:p>
    <w:tbl>
      <w:tblPr>
        <w:tblW w:w="1565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2841"/>
        <w:gridCol w:w="3396"/>
        <w:gridCol w:w="3152"/>
        <w:gridCol w:w="2693"/>
        <w:gridCol w:w="882"/>
      </w:tblGrid>
      <w:tr w:rsidR="004308CC" w:rsidRPr="004308CC" w:rsidTr="004308CC">
        <w:trPr>
          <w:trHeight w:val="607"/>
          <w:jc w:val="center"/>
        </w:trPr>
        <w:tc>
          <w:tcPr>
            <w:tcW w:w="568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Тема програ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мы</w:t>
            </w:r>
          </w:p>
        </w:tc>
        <w:tc>
          <w:tcPr>
            <w:tcW w:w="2841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Форма организации и проведения зан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3396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Методы и приёмы орг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низации учебно-воспитательного пр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цесса</w:t>
            </w:r>
          </w:p>
        </w:tc>
        <w:tc>
          <w:tcPr>
            <w:tcW w:w="3152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материал, техническое о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нащение занятий</w:t>
            </w:r>
          </w:p>
        </w:tc>
        <w:tc>
          <w:tcPr>
            <w:tcW w:w="2693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Вид и форма ко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троля, форма предъявления р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зультата</w:t>
            </w:r>
          </w:p>
        </w:tc>
        <w:tc>
          <w:tcPr>
            <w:tcW w:w="882" w:type="dxa"/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308CC">
              <w:rPr>
                <w:rFonts w:ascii="Times New Roman" w:hAnsi="Times New Roman"/>
                <w:b/>
                <w:sz w:val="20"/>
                <w:szCs w:val="20"/>
              </w:rPr>
              <w:t>Графа учёта</w:t>
            </w:r>
          </w:p>
        </w:tc>
      </w:tr>
      <w:tr w:rsidR="004308CC" w:rsidRPr="004308CC" w:rsidTr="004308CC">
        <w:trPr>
          <w:trHeight w:val="900"/>
          <w:jc w:val="center"/>
        </w:trPr>
        <w:tc>
          <w:tcPr>
            <w:tcW w:w="568" w:type="dxa"/>
            <w:tcBorders>
              <w:bottom w:val="single" w:sz="6" w:space="0" w:color="auto"/>
            </w:tcBorders>
          </w:tcPr>
          <w:p w:rsid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Общие основы в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лейбола  ПП и ТБ Правила   игры и методика суде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й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2841" w:type="dxa"/>
            <w:tcBorders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8CC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gramEnd"/>
            <w:r w:rsidRPr="004308CC">
              <w:rPr>
                <w:rFonts w:ascii="Times New Roman" w:hAnsi="Times New Roman"/>
                <w:sz w:val="20"/>
                <w:szCs w:val="20"/>
              </w:rPr>
              <w:t xml:space="preserve"> с орган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зацией индивидуал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ь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ных форм работы внутри группы, подгрупповая, фро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тальная</w:t>
            </w:r>
          </w:p>
        </w:tc>
        <w:tc>
          <w:tcPr>
            <w:tcW w:w="3396" w:type="dxa"/>
            <w:tcBorders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Словесный, объяснение, рассказ, беседа практические задания, об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ъ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яснение нового материала.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Конспекты занятий для п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дагога.</w:t>
            </w:r>
          </w:p>
        </w:tc>
        <w:tc>
          <w:tcPr>
            <w:tcW w:w="3152" w:type="dxa"/>
            <w:tcBorders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Специальная литер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тура, справочные м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териалы, картинки, плакаты. Правила судейс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ва.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8CC">
              <w:rPr>
                <w:rFonts w:ascii="Times New Roman" w:hAnsi="Times New Roman"/>
                <w:sz w:val="20"/>
                <w:szCs w:val="20"/>
              </w:rPr>
              <w:t>Вводный</w:t>
            </w:r>
            <w:proofErr w:type="gramEnd"/>
            <w:r w:rsidRPr="004308CC">
              <w:rPr>
                <w:rFonts w:ascii="Times New Roman" w:hAnsi="Times New Roman"/>
                <w:sz w:val="20"/>
                <w:szCs w:val="20"/>
              </w:rPr>
              <w:t>, полож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ние о соревнованиях по воле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й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болу.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CC" w:rsidRPr="004308CC" w:rsidTr="004308CC">
        <w:trPr>
          <w:trHeight w:val="526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Общефизич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ская подгото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в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волейболиста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Индивидуальная, групповая, подгру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п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повая,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поточная, фронтал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ь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339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Словесный,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наглядный показ,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упражнения в парах, тр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нировки</w:t>
            </w:r>
          </w:p>
        </w:tc>
        <w:tc>
          <w:tcPr>
            <w:tcW w:w="315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Таблицы, схемы, ка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р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точки, мячи на каждого обучающ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Тестирование,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карточки судьи, прот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колы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CC" w:rsidRPr="004308CC" w:rsidTr="004308CC">
        <w:trPr>
          <w:trHeight w:val="1136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Специальная подг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товка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8CC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gramEnd"/>
            <w:r w:rsidRPr="004308CC">
              <w:rPr>
                <w:rFonts w:ascii="Times New Roman" w:hAnsi="Times New Roman"/>
                <w:sz w:val="20"/>
                <w:szCs w:val="20"/>
              </w:rPr>
              <w:t xml:space="preserve"> с орган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зацией индивидуал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ь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ных форм работы внутри группы, подгрупповая, фронтальная, коллекти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в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но-групповая, в п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339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Словесный, объяснение нового материала, рассказ, практические занятия, упражнения в парах, тренировки, наглядный показ п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дагогом.</w:t>
            </w:r>
          </w:p>
        </w:tc>
        <w:tc>
          <w:tcPr>
            <w:tcW w:w="315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Литература, схемы,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справочные матери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лы, карточки, плакаты, мячи на каждого об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у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чающего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Зачет, тестиров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ние, учебная игра,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промежуточный тест.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CC" w:rsidRPr="004308CC" w:rsidTr="004308CC">
        <w:trPr>
          <w:trHeight w:val="1136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Техническая подготовка волейб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листа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8CC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gramEnd"/>
            <w:r w:rsidRPr="004308CC">
              <w:rPr>
                <w:rFonts w:ascii="Times New Roman" w:hAnsi="Times New Roman"/>
                <w:sz w:val="20"/>
                <w:szCs w:val="20"/>
              </w:rPr>
              <w:t xml:space="preserve"> с орган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зацией индивидуал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ь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ных форм работы внутри группы, подгрупповая, коллективно-групповая, в п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339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Словесный, объяснение,  беседа, практические занятия, упражнения в парах, тренировки, наглядный п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каз педагогом.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315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Дидактические ка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р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точки, плакаты, мячи на каждого обучающ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Терминология, жестик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у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ляция.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Зачет, тестиров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ние, учебная игра, промежуточный тест,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CC" w:rsidRPr="004308CC" w:rsidTr="004308CC">
        <w:trPr>
          <w:trHeight w:val="627"/>
          <w:jc w:val="center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Игровая подгото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в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групповая, подгрупповая, ко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л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лективно-групповая</w:t>
            </w:r>
          </w:p>
        </w:tc>
        <w:tc>
          <w:tcPr>
            <w:tcW w:w="3396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практические занятия, упражнения в парах, трен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ровки, Учебная игра.</w:t>
            </w:r>
          </w:p>
        </w:tc>
        <w:tc>
          <w:tcPr>
            <w:tcW w:w="315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Дидактические карто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ч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ки, плакаты, мячи на кажд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го обучающего, видеоз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08CC">
              <w:rPr>
                <w:rFonts w:ascii="Times New Roman" w:hAnsi="Times New Roman"/>
                <w:sz w:val="20"/>
                <w:szCs w:val="20"/>
              </w:rPr>
              <w:t>писи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Учебная игра,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промежуточный отбор,</w:t>
            </w:r>
          </w:p>
          <w:p w:rsidR="004308CC" w:rsidRPr="004308CC" w:rsidRDefault="004308CC" w:rsidP="004308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8CC">
              <w:rPr>
                <w:rFonts w:ascii="Times New Roman" w:hAnsi="Times New Roman"/>
                <w:sz w:val="20"/>
                <w:szCs w:val="20"/>
              </w:rPr>
              <w:t>соревнование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</w:tcPr>
          <w:p w:rsidR="004308CC" w:rsidRPr="004308CC" w:rsidRDefault="004308CC" w:rsidP="004308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8CC" w:rsidRPr="004308CC" w:rsidRDefault="004308CC" w:rsidP="004308CC">
      <w:pPr>
        <w:pStyle w:val="a7"/>
        <w:spacing w:after="0"/>
        <w:rPr>
          <w:rFonts w:ascii="Times New Roman" w:hAnsi="Times New Roman"/>
          <w:lang w:val="ru-RU"/>
        </w:rPr>
        <w:sectPr w:rsidR="004308CC" w:rsidRPr="004308CC" w:rsidSect="0092391D">
          <w:pgSz w:w="16840" w:h="11907" w:orient="landscape" w:code="9"/>
          <w:pgMar w:top="851" w:right="851" w:bottom="992" w:left="964" w:header="720" w:footer="720" w:gutter="0"/>
          <w:cols w:space="720"/>
          <w:titlePg/>
        </w:sectPr>
      </w:pPr>
    </w:p>
    <w:p w:rsidR="004308CC" w:rsidRPr="004308CC" w:rsidRDefault="004308CC" w:rsidP="004308CC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содержание программы 1 года обучения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Теоретические сведения – 10 часов </w:t>
      </w:r>
    </w:p>
    <w:p w:rsidR="004308CC" w:rsidRPr="004308CC" w:rsidRDefault="004308CC" w:rsidP="004308CC">
      <w:pPr>
        <w:pStyle w:val="a6"/>
        <w:rPr>
          <w:rFonts w:ascii="Times New Roman" w:hAnsi="Times New Roman"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i/>
          <w:sz w:val="24"/>
          <w:szCs w:val="24"/>
          <w:u w:val="single"/>
        </w:rPr>
        <w:t>Общие основы волейбола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Сведения об истории возникновения, развития и характерных особенностях игры в волейбол. Правила разминки;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Правила техники безопасности при выполнении упражнений на занятиях в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 xml:space="preserve">лейболом;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Правила пожарной безопасности, поведения в спортивном зале;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Сведения о строении и функциях организма человека;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Влияние физических упражнений на организм занимающихся;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Гигиена, врачебный контроль на занятиях волейболом;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Правила игры в волейбол;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Оборудование места занятий, инвентарь для игры волейбол. </w:t>
      </w:r>
    </w:p>
    <w:p w:rsidR="004308CC" w:rsidRPr="004308CC" w:rsidRDefault="004308CC" w:rsidP="004308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Общефизическая подготовка – </w:t>
      </w:r>
      <w:r w:rsidRPr="004308CC">
        <w:rPr>
          <w:rFonts w:ascii="Times New Roman" w:hAnsi="Times New Roman"/>
          <w:bCs/>
          <w:sz w:val="24"/>
          <w:szCs w:val="24"/>
        </w:rPr>
        <w:t>20 часов (развитие двигательных к</w:t>
      </w:r>
      <w:r w:rsidRPr="004308CC">
        <w:rPr>
          <w:rFonts w:ascii="Times New Roman" w:hAnsi="Times New Roman"/>
          <w:bCs/>
          <w:sz w:val="24"/>
          <w:szCs w:val="24"/>
        </w:rPr>
        <w:t>а</w:t>
      </w:r>
      <w:r w:rsidRPr="004308CC">
        <w:rPr>
          <w:rFonts w:ascii="Times New Roman" w:hAnsi="Times New Roman"/>
          <w:bCs/>
          <w:sz w:val="24"/>
          <w:szCs w:val="24"/>
        </w:rPr>
        <w:t>честв)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Подвижные игры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ОРУ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Бег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Прыжки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Метания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Акробатические упражнения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Всесторонняя физическая подготовка – необходимое условие успешного о</w:t>
      </w:r>
      <w:r w:rsidRPr="004308CC">
        <w:rPr>
          <w:rFonts w:ascii="Times New Roman" w:hAnsi="Times New Roman"/>
          <w:sz w:val="24"/>
          <w:szCs w:val="24"/>
        </w:rPr>
        <w:t>с</w:t>
      </w:r>
      <w:r w:rsidRPr="004308CC">
        <w:rPr>
          <w:rFonts w:ascii="Times New Roman" w:hAnsi="Times New Roman"/>
          <w:sz w:val="24"/>
          <w:szCs w:val="24"/>
        </w:rPr>
        <w:t>воения техники в начальном периоде обучения;</w:t>
      </w:r>
    </w:p>
    <w:p w:rsidR="004308CC" w:rsidRPr="004308CC" w:rsidRDefault="004308CC" w:rsidP="004308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Специальная физическая подготовка – </w:t>
      </w:r>
      <w:r w:rsidRPr="004308CC">
        <w:rPr>
          <w:rFonts w:ascii="Times New Roman" w:hAnsi="Times New Roman"/>
          <w:bCs/>
          <w:sz w:val="24"/>
          <w:szCs w:val="24"/>
        </w:rPr>
        <w:t>22 часов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упражнения для развития прыгучести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координации движений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специальной выносливости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упражнения силовой подготовки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Подбор упражнений для развития специальной силы;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гибкости</w:t>
      </w: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4.</w:t>
      </w:r>
      <w:r w:rsidRPr="004308CC">
        <w:rPr>
          <w:rFonts w:ascii="Times New Roman" w:hAnsi="Times New Roman"/>
          <w:b/>
          <w:bCs/>
          <w:sz w:val="24"/>
          <w:szCs w:val="24"/>
        </w:rPr>
        <w:t xml:space="preserve"> Техническая подготовка -</w:t>
      </w:r>
      <w:r w:rsidRPr="004308CC">
        <w:rPr>
          <w:rFonts w:ascii="Times New Roman" w:hAnsi="Times New Roman"/>
          <w:bCs/>
          <w:sz w:val="24"/>
          <w:szCs w:val="24"/>
        </w:rPr>
        <w:t>28 часов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Значение технической подготовки для повышения спортивного мастерства.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Особенности проведения занятий в начальном периоде обучения технике.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Всесторонняя физическая подготовка – необходимое условие успешного осво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 техники в начальном периоде обучения.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Определения и исправления ошибок. 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Показатели качества спортивной техники (эффективность, экономичность, пр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стота решения задач, помехоустойчивость)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Основы совершенствования технической подготовки. </w:t>
      </w:r>
    </w:p>
    <w:p w:rsidR="004308CC" w:rsidRPr="004308CC" w:rsidRDefault="004308CC" w:rsidP="004308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Методы и средства технической подготовки.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нижнего приема  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Обучение передвижению  в стойке волейболиста с изменением направления движения по звуковому и зрительному сигналу. Обучение  технике передачи м</w:t>
      </w:r>
      <w:r w:rsidRPr="004308CC">
        <w:rPr>
          <w:rFonts w:ascii="Times New Roman" w:hAnsi="Times New Roman"/>
          <w:sz w:val="24"/>
          <w:szCs w:val="24"/>
        </w:rPr>
        <w:t>я</w:t>
      </w:r>
      <w:r w:rsidRPr="004308CC">
        <w:rPr>
          <w:rFonts w:ascii="Times New Roman" w:hAnsi="Times New Roman"/>
          <w:sz w:val="24"/>
          <w:szCs w:val="24"/>
        </w:rPr>
        <w:t>ча в парах на месте, со сменой мест. Правильное положение рук и ног при в</w:t>
      </w:r>
      <w:r w:rsidRPr="004308CC">
        <w:rPr>
          <w:rFonts w:ascii="Times New Roman" w:hAnsi="Times New Roman"/>
          <w:sz w:val="24"/>
          <w:szCs w:val="24"/>
        </w:rPr>
        <w:t>ы</w:t>
      </w:r>
      <w:r w:rsidRPr="004308CC">
        <w:rPr>
          <w:rFonts w:ascii="Times New Roman" w:hAnsi="Times New Roman"/>
          <w:sz w:val="24"/>
          <w:szCs w:val="24"/>
        </w:rPr>
        <w:t>полнении нижнего приема. Поведение игрока при выполнении приема. Правила безопасного выполн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верхнего приема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Правильное полож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ние рук, кистей и пальцев при выполнении верхнего приема передачи мяча. Положение ног и туловища спортсмена при выполнении верхнего приема. Упражнения на отработку движений рук, туловища и ног при выполн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 xml:space="preserve">нии приема. Правила безопасного выполнения приема.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Техника выполнения нижней прямой подачи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Правильное положение туловища, ног, рук, кистей и пальцев спортсменов при выполнении нижней прямой подачи. Упражнение на движения ногами, тулов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 xml:space="preserve">щем и </w:t>
      </w:r>
      <w:r w:rsidRPr="004308CC">
        <w:rPr>
          <w:rFonts w:ascii="Times New Roman" w:hAnsi="Times New Roman"/>
          <w:sz w:val="24"/>
          <w:szCs w:val="24"/>
        </w:rPr>
        <w:lastRenderedPageBreak/>
        <w:t>руками при выполнении нижней прямой подачи. Правила безопасного в</w:t>
      </w:r>
      <w:r w:rsidRPr="004308CC">
        <w:rPr>
          <w:rFonts w:ascii="Times New Roman" w:hAnsi="Times New Roman"/>
          <w:sz w:val="24"/>
          <w:szCs w:val="24"/>
        </w:rPr>
        <w:t>ы</w:t>
      </w:r>
      <w:r w:rsidRPr="004308CC">
        <w:rPr>
          <w:rFonts w:ascii="Times New Roman" w:hAnsi="Times New Roman"/>
          <w:sz w:val="24"/>
          <w:szCs w:val="24"/>
        </w:rPr>
        <w:t xml:space="preserve">полнения нижней прямой подачи.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верхней прямой подачи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Выполнение набрасывание мяча на удар. Правильное положение кисти при уд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 xml:space="preserve">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нижней боковой подачи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Правильное положение руки с мячом перед нанесением удара вовремя нижней боковой подачи. Правила безопасного выполнения упражнения. Упражнения на движение рук, ног и туловища при выполнении нижней боковой подачи.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навесной передачи к нападающему удару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Понятие выход на прием мяча. Упражнение на правильные действия руками, туловищем и ногами вовремя навесной передачи. Упражнения на правильные де</w:t>
      </w:r>
      <w:r w:rsidRPr="004308CC">
        <w:rPr>
          <w:rFonts w:ascii="Times New Roman" w:hAnsi="Times New Roman"/>
          <w:sz w:val="24"/>
          <w:szCs w:val="24"/>
        </w:rPr>
        <w:t>й</w:t>
      </w:r>
      <w:r w:rsidRPr="004308CC">
        <w:rPr>
          <w:rFonts w:ascii="Times New Roman" w:hAnsi="Times New Roman"/>
          <w:sz w:val="24"/>
          <w:szCs w:val="24"/>
        </w:rPr>
        <w:t>ствия, направленные на коррекцию передачи. Правила безопасного выполнения упражнения.</w:t>
      </w:r>
    </w:p>
    <w:p w:rsidR="004308CC" w:rsidRPr="004308CC" w:rsidRDefault="004308CC" w:rsidP="004308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 xml:space="preserve">Тактическая подготовка – </w:t>
      </w:r>
      <w:r w:rsidRPr="004308CC">
        <w:rPr>
          <w:rFonts w:ascii="Times New Roman" w:hAnsi="Times New Roman"/>
          <w:sz w:val="24"/>
          <w:szCs w:val="24"/>
        </w:rPr>
        <w:t>28 часов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Обучение  индивидуальных действий: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 Обучения тактике нападающих ударов;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 Нападающий удар задней линии;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 Обучение технико-тактическим действиям нападающего игрока (блок-аут).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Нападающий удар толчком одной ноги;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 При выполнении вторых передач;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Обучение групповым взаимодействиям: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Обучения отвлекающим действиям при нападающем ударе;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Обучение переключению внимания и переходу от действий защиты к действиям в атаке (и наоборот).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Обучение групповым действиям в нападении через выходящего игрока задней л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 xml:space="preserve">нии. </w:t>
      </w:r>
    </w:p>
    <w:p w:rsidR="004308CC" w:rsidRPr="004308CC" w:rsidRDefault="004308CC" w:rsidP="004308CC">
      <w:pPr>
        <w:pStyle w:val="a6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Изучение слабых нападающих ударов с имитацией сильных (обманные напада</w:t>
      </w:r>
      <w:r w:rsidRPr="004308CC">
        <w:rPr>
          <w:rFonts w:ascii="Times New Roman" w:hAnsi="Times New Roman"/>
          <w:sz w:val="24"/>
          <w:szCs w:val="24"/>
        </w:rPr>
        <w:t>ю</w:t>
      </w:r>
      <w:r w:rsidRPr="004308CC">
        <w:rPr>
          <w:rFonts w:ascii="Times New Roman" w:hAnsi="Times New Roman"/>
          <w:sz w:val="24"/>
          <w:szCs w:val="24"/>
        </w:rPr>
        <w:t>щие удары).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Обучение  индивидуальным действиям</w:t>
      </w:r>
    </w:p>
    <w:p w:rsidR="004308CC" w:rsidRPr="004308CC" w:rsidRDefault="004308CC" w:rsidP="004308CC">
      <w:pPr>
        <w:pStyle w:val="a6"/>
      </w:pPr>
      <w:r w:rsidRPr="004308CC">
        <w:t>- Обучения индивидуальным тактическим действиям блокирующего игрока;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Обучение технике передаче в прыжке: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08CC">
        <w:rPr>
          <w:rFonts w:ascii="Times New Roman" w:hAnsi="Times New Roman"/>
          <w:sz w:val="24"/>
          <w:szCs w:val="24"/>
        </w:rPr>
        <w:t>откидке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, отвлекающие действия при вторых передачах.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-Упражнения на расслабления и растяжения.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-Обучение технике бокового нападающего удара, подаче в прыжке.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-Подбор упражнений для совершенствования ориентировки игрока.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-Обучения тактике подач, подач в прыжке СФП.</w:t>
      </w:r>
    </w:p>
    <w:p w:rsidR="004308CC" w:rsidRPr="004308CC" w:rsidRDefault="004308CC" w:rsidP="004308CC">
      <w:pPr>
        <w:pStyle w:val="a6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 xml:space="preserve">Игровая подготовка – </w:t>
      </w:r>
      <w:r w:rsidRPr="004308CC">
        <w:rPr>
          <w:rFonts w:ascii="Times New Roman" w:hAnsi="Times New Roman"/>
          <w:sz w:val="24"/>
          <w:szCs w:val="24"/>
        </w:rPr>
        <w:t>22 часа</w:t>
      </w:r>
      <w:r w:rsidRPr="004308CC">
        <w:rPr>
          <w:rFonts w:ascii="Times New Roman" w:hAnsi="Times New Roman"/>
          <w:b/>
          <w:sz w:val="24"/>
          <w:szCs w:val="24"/>
        </w:rPr>
        <w:t xml:space="preserve">  </w:t>
      </w:r>
    </w:p>
    <w:p w:rsidR="004308CC" w:rsidRPr="004308CC" w:rsidRDefault="004308CC" w:rsidP="004308C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Основы взаимодействия игроков во время игры. Понятие развития игровой ко</w:t>
      </w:r>
      <w:r w:rsidRPr="004308CC">
        <w:rPr>
          <w:rFonts w:ascii="Times New Roman" w:hAnsi="Times New Roman"/>
          <w:sz w:val="24"/>
          <w:szCs w:val="24"/>
        </w:rPr>
        <w:t>м</w:t>
      </w:r>
      <w:r w:rsidRPr="004308CC">
        <w:rPr>
          <w:rFonts w:ascii="Times New Roman" w:hAnsi="Times New Roman"/>
          <w:sz w:val="24"/>
          <w:szCs w:val="24"/>
        </w:rPr>
        <w:t>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</w:t>
      </w:r>
      <w:r w:rsidRPr="004308CC">
        <w:rPr>
          <w:rFonts w:ascii="Times New Roman" w:hAnsi="Times New Roman"/>
          <w:sz w:val="24"/>
          <w:szCs w:val="24"/>
        </w:rPr>
        <w:t>д</w:t>
      </w:r>
      <w:r w:rsidRPr="004308CC">
        <w:rPr>
          <w:rFonts w:ascii="Times New Roman" w:hAnsi="Times New Roman"/>
          <w:sz w:val="24"/>
          <w:szCs w:val="24"/>
        </w:rPr>
        <w:t>ной игры в волейбол. Техника игры в нападении</w:t>
      </w:r>
      <w:proofErr w:type="gramStart"/>
      <w:r w:rsidRPr="004308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Техника игры в защите. </w:t>
      </w:r>
    </w:p>
    <w:p w:rsidR="004308CC" w:rsidRPr="004308CC" w:rsidRDefault="004308CC" w:rsidP="004308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>Контрольные и календарные игры</w:t>
      </w:r>
      <w:r w:rsidRPr="004308CC">
        <w:rPr>
          <w:rFonts w:ascii="Times New Roman" w:hAnsi="Times New Roman"/>
          <w:sz w:val="24"/>
          <w:szCs w:val="24"/>
        </w:rPr>
        <w:t xml:space="preserve"> </w:t>
      </w:r>
      <w:r w:rsidRPr="004308CC">
        <w:rPr>
          <w:rFonts w:ascii="Times New Roman" w:hAnsi="Times New Roman"/>
          <w:b/>
          <w:sz w:val="24"/>
          <w:szCs w:val="24"/>
        </w:rPr>
        <w:t xml:space="preserve">- </w:t>
      </w:r>
      <w:r w:rsidRPr="004308CC">
        <w:rPr>
          <w:rFonts w:ascii="Times New Roman" w:hAnsi="Times New Roman"/>
          <w:sz w:val="24"/>
          <w:szCs w:val="24"/>
        </w:rPr>
        <w:t>14 часов</w:t>
      </w:r>
    </w:p>
    <w:p w:rsidR="004308CC" w:rsidRDefault="004308CC" w:rsidP="004308CC">
      <w:pPr>
        <w:pStyle w:val="a6"/>
        <w:rPr>
          <w:rFonts w:ascii="Times New Roman" w:hAnsi="Times New Roman"/>
        </w:rPr>
      </w:pPr>
      <w:r w:rsidRPr="004308CC">
        <w:t xml:space="preserve">- </w:t>
      </w:r>
      <w:r w:rsidRPr="004308CC">
        <w:rPr>
          <w:rFonts w:ascii="Times New Roman" w:hAnsi="Times New Roman"/>
        </w:rPr>
        <w:t>Двухсторонние контрольные игры по упрощенным правилам волейбола.</w:t>
      </w:r>
    </w:p>
    <w:p w:rsidR="004308CC" w:rsidRDefault="004308CC" w:rsidP="004308CC">
      <w:pPr>
        <w:pStyle w:val="a6"/>
        <w:rPr>
          <w:rFonts w:ascii="Times New Roman" w:hAnsi="Times New Roman"/>
        </w:rPr>
      </w:pPr>
      <w:r w:rsidRPr="004308CC">
        <w:rPr>
          <w:rFonts w:ascii="Times New Roman" w:hAnsi="Times New Roman"/>
        </w:rPr>
        <w:t>- Товарищеские игры с командами соседних школ.</w:t>
      </w:r>
    </w:p>
    <w:p w:rsidR="004308CC" w:rsidRPr="004308CC" w:rsidRDefault="004308CC" w:rsidP="004308CC">
      <w:pPr>
        <w:pStyle w:val="a6"/>
        <w:rPr>
          <w:rFonts w:ascii="Times New Roman" w:hAnsi="Times New Roman"/>
        </w:rPr>
      </w:pPr>
      <w:r w:rsidRPr="004308CC">
        <w:rPr>
          <w:rFonts w:ascii="Times New Roman" w:hAnsi="Times New Roman"/>
        </w:rPr>
        <w:t>- Итоговые контрольные игры.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содержание программы  2 года обучения</w:t>
      </w:r>
    </w:p>
    <w:p w:rsidR="004308CC" w:rsidRPr="004308CC" w:rsidRDefault="004308CC" w:rsidP="004308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 – </w:t>
      </w:r>
      <w:r w:rsidRPr="004308CC">
        <w:rPr>
          <w:rFonts w:ascii="Times New Roman" w:hAnsi="Times New Roman"/>
          <w:bCs/>
          <w:sz w:val="24"/>
          <w:szCs w:val="24"/>
        </w:rPr>
        <w:t>8 часов</w:t>
      </w:r>
      <w:r w:rsidRPr="004308CC">
        <w:rPr>
          <w:rFonts w:ascii="Times New Roman" w:hAnsi="Times New Roman"/>
          <w:sz w:val="24"/>
          <w:szCs w:val="24"/>
        </w:rPr>
        <w:t xml:space="preserve"> </w:t>
      </w:r>
    </w:p>
    <w:p w:rsidR="004308CC" w:rsidRPr="004308CC" w:rsidRDefault="004308CC" w:rsidP="004308CC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Правила поведения и ТБ на занятиях по волейболу;</w:t>
      </w:r>
    </w:p>
    <w:p w:rsidR="004308CC" w:rsidRPr="004308CC" w:rsidRDefault="004308CC" w:rsidP="004308CC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Последовательность обучения волейболистов; 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Становление волейбола как вида спорта; Общие основы волейбола;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Правила игры и методика судейства соревнований; 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Эволюция правил игры по волейболу;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Упрощенные правила игры;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Действующие правила игры;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Сведения о строении и функциях организма человека;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Гигиена, врачебный контроль на занятиях волейболом;</w:t>
      </w:r>
    </w:p>
    <w:p w:rsidR="004308CC" w:rsidRPr="004308CC" w:rsidRDefault="004308CC" w:rsidP="004308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Основы техники игры и техническая подготовка.</w:t>
      </w:r>
    </w:p>
    <w:p w:rsidR="004308CC" w:rsidRPr="004308CC" w:rsidRDefault="004308CC" w:rsidP="004308CC">
      <w:pPr>
        <w:numPr>
          <w:ilvl w:val="0"/>
          <w:numId w:val="6"/>
        </w:num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Основы тактики игры и тактическая подготовка.</w:t>
      </w:r>
    </w:p>
    <w:p w:rsidR="004308CC" w:rsidRPr="004308CC" w:rsidRDefault="004308CC" w:rsidP="004308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 Общефизическая подготовка – </w:t>
      </w:r>
      <w:r w:rsidRPr="004308CC">
        <w:rPr>
          <w:rFonts w:ascii="Times New Roman" w:hAnsi="Times New Roman"/>
          <w:bCs/>
          <w:sz w:val="24"/>
          <w:szCs w:val="24"/>
        </w:rPr>
        <w:t>20 часов (развитие двигательных к</w:t>
      </w:r>
      <w:r w:rsidRPr="004308CC">
        <w:rPr>
          <w:rFonts w:ascii="Times New Roman" w:hAnsi="Times New Roman"/>
          <w:bCs/>
          <w:sz w:val="24"/>
          <w:szCs w:val="24"/>
        </w:rPr>
        <w:t>а</w:t>
      </w:r>
      <w:r w:rsidRPr="004308CC">
        <w:rPr>
          <w:rFonts w:ascii="Times New Roman" w:hAnsi="Times New Roman"/>
          <w:bCs/>
          <w:sz w:val="24"/>
          <w:szCs w:val="24"/>
        </w:rPr>
        <w:t>честв)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Подвижные игры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ОРУ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Бег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Прыжки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Метания</w:t>
      </w:r>
    </w:p>
    <w:p w:rsidR="004308CC" w:rsidRPr="004308CC" w:rsidRDefault="004308CC" w:rsidP="004308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Акробатические упражнения</w:t>
      </w:r>
    </w:p>
    <w:p w:rsidR="004308CC" w:rsidRPr="004308CC" w:rsidRDefault="004308CC" w:rsidP="004308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Специальная физическая подготовка – </w:t>
      </w:r>
      <w:r w:rsidRPr="004308CC">
        <w:rPr>
          <w:rFonts w:ascii="Times New Roman" w:hAnsi="Times New Roman"/>
          <w:bCs/>
          <w:sz w:val="24"/>
          <w:szCs w:val="24"/>
        </w:rPr>
        <w:t>20 часов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упражнения для развития прыгучести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координации движений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специальной выносливости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8CC">
        <w:rPr>
          <w:rFonts w:ascii="Times New Roman" w:hAnsi="Times New Roman"/>
          <w:bCs/>
          <w:sz w:val="24"/>
          <w:szCs w:val="24"/>
        </w:rPr>
        <w:t>упражнения силовой подготовки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подбор упражнений, составление комплексов упражнений для развития быс</w:t>
      </w:r>
      <w:r w:rsidRPr="004308CC">
        <w:rPr>
          <w:rFonts w:ascii="Times New Roman" w:hAnsi="Times New Roman"/>
          <w:sz w:val="24"/>
          <w:szCs w:val="24"/>
        </w:rPr>
        <w:t>т</w:t>
      </w:r>
      <w:r w:rsidRPr="004308CC">
        <w:rPr>
          <w:rFonts w:ascii="Times New Roman" w:hAnsi="Times New Roman"/>
          <w:sz w:val="24"/>
          <w:szCs w:val="24"/>
        </w:rPr>
        <w:t>роты перемещений для  защиты и нападения;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Подбор упражнений для развития взрывной силы;</w:t>
      </w:r>
    </w:p>
    <w:p w:rsidR="004308CC" w:rsidRPr="004308CC" w:rsidRDefault="004308CC" w:rsidP="004308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Подбор упражнений для воспитания быстроты ответных действий.</w:t>
      </w:r>
    </w:p>
    <w:p w:rsidR="004308CC" w:rsidRPr="004308CC" w:rsidRDefault="004308CC" w:rsidP="004308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Техническая подготовка - </w:t>
      </w:r>
      <w:r w:rsidRPr="004308CC">
        <w:rPr>
          <w:rFonts w:ascii="Times New Roman" w:hAnsi="Times New Roman"/>
          <w:bCs/>
          <w:sz w:val="24"/>
          <w:szCs w:val="24"/>
        </w:rPr>
        <w:t>26 часов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нижнего приема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Совершенствование в технике передвижений в стойке волейболиста с изменен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ем направления движения по звуковому и зрительному сигналу. Совершенств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вание в технике передачи мяча в парах на месте, со сменой мест. Подвижные и</w:t>
      </w:r>
      <w:r w:rsidRPr="004308CC">
        <w:rPr>
          <w:rFonts w:ascii="Times New Roman" w:hAnsi="Times New Roman"/>
          <w:sz w:val="24"/>
          <w:szCs w:val="24"/>
        </w:rPr>
        <w:t>г</w:t>
      </w:r>
      <w:r w:rsidRPr="004308CC">
        <w:rPr>
          <w:rFonts w:ascii="Times New Roman" w:hAnsi="Times New Roman"/>
          <w:sz w:val="24"/>
          <w:szCs w:val="24"/>
        </w:rPr>
        <w:t>ры с волейбольным мячом. Правильное положение рук и ног при выполнении нижнего приема. Поведение игрока при выполнении приема. Правила безопасного выполн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Техника выполнения верхнего приема – 15 часов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Правильное полож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ние рук, кистей и пальцев при выполнении верхнего приема передачи мяча. Положение ног и туловища спортсмена при выполнении верхнего приема. Упражнения на отработку движений рук, туловища и ног при выполн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нии приема. Правила безопасного выполнения приема. Использование верхнего приема передачи мяча на практике вовремя к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мандной игры в волейбол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Техника выполнения нижней прямой подачи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Правильное положение туловища, ног, рук, кистей и пальцев спортсменов при выполнении нижней прямой подачи. Упражнение на движения ногами, тулов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щем и руками при выполнении нижней прямой подачи. Правила безопасного в</w:t>
      </w:r>
      <w:r w:rsidRPr="004308CC">
        <w:rPr>
          <w:rFonts w:ascii="Times New Roman" w:hAnsi="Times New Roman"/>
          <w:sz w:val="24"/>
          <w:szCs w:val="24"/>
        </w:rPr>
        <w:t>ы</w:t>
      </w:r>
      <w:r w:rsidRPr="004308CC">
        <w:rPr>
          <w:rFonts w:ascii="Times New Roman" w:hAnsi="Times New Roman"/>
          <w:sz w:val="24"/>
          <w:szCs w:val="24"/>
        </w:rPr>
        <w:t>полнения нижней прямой подачи. Использование нижней прямой подачи мяча на практике вовремя командной игры в в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лейбол.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верхней прямой подачи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lastRenderedPageBreak/>
        <w:t xml:space="preserve"> Выполнение набрасывание мяча на удар. Правильное положение кисти при уд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Использование верхней прямой подачи мяча на практике вовремя командной игры в в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лейбол.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нижней боковой подачи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Правильное положение руки с мячом перед нанесением удара вовремя нижней боковой подачи. Правила безопасного выполнения упражнения. Упражнения на движение рук, ног и туловища при выполнении нижней боковой подачи. Испол</w:t>
      </w:r>
      <w:r w:rsidRPr="004308CC">
        <w:rPr>
          <w:rFonts w:ascii="Times New Roman" w:hAnsi="Times New Roman"/>
          <w:sz w:val="24"/>
          <w:szCs w:val="24"/>
        </w:rPr>
        <w:t>ь</w:t>
      </w:r>
      <w:r w:rsidRPr="004308CC">
        <w:rPr>
          <w:rFonts w:ascii="Times New Roman" w:hAnsi="Times New Roman"/>
          <w:sz w:val="24"/>
          <w:szCs w:val="24"/>
        </w:rPr>
        <w:t>зование нижней и верхней прямой подачи, нижней боковой подачи мяча на практике вовремя командной игры в воле</w:t>
      </w:r>
      <w:r w:rsidRPr="004308CC">
        <w:rPr>
          <w:rFonts w:ascii="Times New Roman" w:hAnsi="Times New Roman"/>
          <w:sz w:val="24"/>
          <w:szCs w:val="24"/>
        </w:rPr>
        <w:t>й</w:t>
      </w:r>
      <w:r w:rsidRPr="004308CC">
        <w:rPr>
          <w:rFonts w:ascii="Times New Roman" w:hAnsi="Times New Roman"/>
          <w:sz w:val="24"/>
          <w:szCs w:val="24"/>
        </w:rPr>
        <w:t>бол.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навесной передачи к нападающему удару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Понятие выход на прием мяча. Упражнение на правильные действия руками, туловищем и ногами вовремя навесной передачи. Упражнения на правильные де</w:t>
      </w:r>
      <w:r w:rsidRPr="004308CC">
        <w:rPr>
          <w:rFonts w:ascii="Times New Roman" w:hAnsi="Times New Roman"/>
          <w:sz w:val="24"/>
          <w:szCs w:val="24"/>
        </w:rPr>
        <w:t>й</w:t>
      </w:r>
      <w:r w:rsidRPr="004308CC">
        <w:rPr>
          <w:rFonts w:ascii="Times New Roman" w:hAnsi="Times New Roman"/>
          <w:sz w:val="24"/>
          <w:szCs w:val="24"/>
        </w:rPr>
        <w:t>ствия, направленные на коррекцию передачи. Правила безопасного выполнения упражнения. Использование нижней и верхней прямой подачи, нижней боковой подачи мяча, навесной передачи на практике вовремя командной игры в воле</w:t>
      </w:r>
      <w:r w:rsidRPr="004308CC">
        <w:rPr>
          <w:rFonts w:ascii="Times New Roman" w:hAnsi="Times New Roman"/>
          <w:sz w:val="24"/>
          <w:szCs w:val="24"/>
        </w:rPr>
        <w:t>й</w:t>
      </w:r>
      <w:r w:rsidRPr="004308CC">
        <w:rPr>
          <w:rFonts w:ascii="Times New Roman" w:hAnsi="Times New Roman"/>
          <w:sz w:val="24"/>
          <w:szCs w:val="24"/>
        </w:rPr>
        <w:t>бол.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Техника выполнения нападающего удара </w:t>
      </w:r>
    </w:p>
    <w:p w:rsidR="004308CC" w:rsidRPr="004308CC" w:rsidRDefault="004308CC" w:rsidP="00430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Понятие выход на позицию перед ударом. Упражнения на отработку приема </w:t>
      </w:r>
      <w:proofErr w:type="spellStart"/>
      <w:r w:rsidRPr="004308CC">
        <w:rPr>
          <w:rFonts w:ascii="Times New Roman" w:hAnsi="Times New Roman"/>
          <w:sz w:val="24"/>
          <w:szCs w:val="24"/>
        </w:rPr>
        <w:t>набегания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в сочетании с движением руками, туловищем и ногами. Отработка действий, направленных на коррекцию передачи. Правила безопасного в</w:t>
      </w:r>
      <w:r w:rsidRPr="004308CC">
        <w:rPr>
          <w:rFonts w:ascii="Times New Roman" w:hAnsi="Times New Roman"/>
          <w:sz w:val="24"/>
          <w:szCs w:val="24"/>
        </w:rPr>
        <w:t>ы</w:t>
      </w:r>
      <w:r w:rsidRPr="004308CC">
        <w:rPr>
          <w:rFonts w:ascii="Times New Roman" w:hAnsi="Times New Roman"/>
          <w:sz w:val="24"/>
          <w:szCs w:val="24"/>
        </w:rPr>
        <w:t xml:space="preserve">полнения упражнения. Использование нижней и верхней прямой подачи, нижней боковой.  </w:t>
      </w:r>
    </w:p>
    <w:p w:rsidR="004308CC" w:rsidRPr="004308CC" w:rsidRDefault="004308CC" w:rsidP="004308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 xml:space="preserve">Тактическая подготовка – </w:t>
      </w:r>
      <w:r w:rsidRPr="004308CC">
        <w:rPr>
          <w:rFonts w:ascii="Times New Roman" w:hAnsi="Times New Roman"/>
          <w:sz w:val="24"/>
          <w:szCs w:val="24"/>
        </w:rPr>
        <w:t>27 часов</w:t>
      </w:r>
      <w:r w:rsidRPr="004308CC">
        <w:rPr>
          <w:rFonts w:ascii="Times New Roman" w:hAnsi="Times New Roman"/>
          <w:b/>
          <w:sz w:val="24"/>
          <w:szCs w:val="24"/>
        </w:rPr>
        <w:t xml:space="preserve">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 xml:space="preserve">Обучение и совершенствование индивидуальных действий: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 Совершенствование тактики нападающих ударов;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 Нападающий удар задней линии;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 Совершенствование технико-тактическим действиям нападающего игрока (блок-аут).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Нападающий удар толчком одной ноги;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 При выполнении вторых передач;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Обучение групповым взаимодействиям: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Обучения отвлекающим действиям при нападающем ударе;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Обучение переключению внимания и переходу от действий защиты к действиям в атаке (и наоборот).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Обучение групповым действиям в нападении через выходящего игрока задней л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 xml:space="preserve">нии. </w:t>
      </w:r>
    </w:p>
    <w:p w:rsidR="004308CC" w:rsidRPr="004308CC" w:rsidRDefault="004308CC" w:rsidP="004308CC">
      <w:pPr>
        <w:pStyle w:val="a6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Изучение слабых нападающих ударов с имитацией сильных (обманные напада</w:t>
      </w:r>
      <w:r w:rsidRPr="004308CC">
        <w:rPr>
          <w:rFonts w:ascii="Times New Roman" w:hAnsi="Times New Roman"/>
          <w:sz w:val="24"/>
          <w:szCs w:val="24"/>
        </w:rPr>
        <w:t>ю</w:t>
      </w:r>
      <w:r w:rsidRPr="004308CC">
        <w:rPr>
          <w:rFonts w:ascii="Times New Roman" w:hAnsi="Times New Roman"/>
          <w:sz w:val="24"/>
          <w:szCs w:val="24"/>
        </w:rPr>
        <w:t>щие удары).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  <w:u w:val="single"/>
        </w:rPr>
        <w:t>Обучение технике передаче в прыжке: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308CC">
        <w:rPr>
          <w:rFonts w:ascii="Times New Roman" w:hAnsi="Times New Roman"/>
          <w:sz w:val="24"/>
          <w:szCs w:val="24"/>
        </w:rPr>
        <w:t>Откидке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, отвлекающие действия при вторых передачах.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Упражнения на расслабления и растяжения.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Обучение технике бокового нападающего удара, подаче в прыжке.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Подбор упражнений для совершенствования ориентировки игрока.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Обучения тактике подач, подач в прыжке СФП.</w:t>
      </w:r>
    </w:p>
    <w:p w:rsidR="004308CC" w:rsidRPr="004308CC" w:rsidRDefault="004308CC" w:rsidP="004308CC">
      <w:pPr>
        <w:pStyle w:val="a6"/>
        <w:rPr>
          <w:rFonts w:ascii="Times New Roman" w:hAnsi="Times New Roman"/>
          <w:b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Обучение и совершенствование индивидуальных действий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 xml:space="preserve">Игровая подготовка – </w:t>
      </w:r>
      <w:r w:rsidRPr="004308CC">
        <w:rPr>
          <w:rFonts w:ascii="Times New Roman" w:hAnsi="Times New Roman"/>
          <w:sz w:val="24"/>
          <w:szCs w:val="24"/>
        </w:rPr>
        <w:t>28 часов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Основы взаимодействия игроков во время игры. Понятие развития игровой ко</w:t>
      </w:r>
      <w:r w:rsidRPr="004308CC">
        <w:rPr>
          <w:rFonts w:ascii="Times New Roman" w:hAnsi="Times New Roman"/>
          <w:sz w:val="24"/>
          <w:szCs w:val="24"/>
        </w:rPr>
        <w:t>м</w:t>
      </w:r>
      <w:r w:rsidRPr="004308CC">
        <w:rPr>
          <w:rFonts w:ascii="Times New Roman" w:hAnsi="Times New Roman"/>
          <w:sz w:val="24"/>
          <w:szCs w:val="24"/>
        </w:rPr>
        <w:t>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командной игры в волейбол. Тактика игры в нападении</w:t>
      </w:r>
      <w:proofErr w:type="gramStart"/>
      <w:r w:rsidRPr="004308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Та</w:t>
      </w:r>
      <w:r w:rsidRPr="004308CC">
        <w:rPr>
          <w:rFonts w:ascii="Times New Roman" w:hAnsi="Times New Roman"/>
          <w:sz w:val="24"/>
          <w:szCs w:val="24"/>
        </w:rPr>
        <w:t>к</w:t>
      </w:r>
      <w:r w:rsidRPr="004308CC">
        <w:rPr>
          <w:rFonts w:ascii="Times New Roman" w:hAnsi="Times New Roman"/>
          <w:sz w:val="24"/>
          <w:szCs w:val="24"/>
        </w:rPr>
        <w:t>тика игры в защите.</w:t>
      </w:r>
    </w:p>
    <w:p w:rsidR="004308CC" w:rsidRPr="004308CC" w:rsidRDefault="004308CC" w:rsidP="004308CC">
      <w:pPr>
        <w:pStyle w:val="a6"/>
        <w:rPr>
          <w:rFonts w:ascii="Times New Roman" w:hAnsi="Times New Roman"/>
          <w:b/>
          <w:sz w:val="24"/>
          <w:szCs w:val="24"/>
        </w:rPr>
      </w:pPr>
    </w:p>
    <w:p w:rsidR="004308CC" w:rsidRPr="004308CC" w:rsidRDefault="004308CC" w:rsidP="004308CC">
      <w:pPr>
        <w:pStyle w:val="a6"/>
      </w:pP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spacing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содержание программы  3 года обучения</w:t>
      </w:r>
    </w:p>
    <w:p w:rsidR="004308CC" w:rsidRPr="004308CC" w:rsidRDefault="004308CC" w:rsidP="004308C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 – </w:t>
      </w:r>
      <w:r w:rsidRPr="004308CC">
        <w:rPr>
          <w:rFonts w:ascii="Times New Roman" w:hAnsi="Times New Roman"/>
          <w:bCs/>
          <w:sz w:val="24"/>
          <w:szCs w:val="24"/>
        </w:rPr>
        <w:t>6 часов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Последовательность и этапы обучения волейболистов; 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Действующие правила игры;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Методика судейства соревнований. Терминология и жестикуляция;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Задачи тренировочного процесса;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Правила техники безопасности при выполнении упражнений на занятиях в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 xml:space="preserve">лейболом; 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Правила пожарной безопасности, поведения в спортивном зале; 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Планирование и контроль спортивной подготовки;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Спортивные соревнования, организация и правила проведения, положение о соревнованиях;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Правила пляжного волейбола;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Установка на игру и разбор результатов;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Психологическая подготовка юных спортсменов;</w:t>
      </w:r>
    </w:p>
    <w:p w:rsidR="004308CC" w:rsidRPr="004308CC" w:rsidRDefault="004308CC" w:rsidP="004308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Этика спортивной борьбы, проявление высоких нравственных качеств (чес</w:t>
      </w:r>
      <w:r w:rsidRPr="004308CC">
        <w:rPr>
          <w:rFonts w:ascii="Times New Roman" w:hAnsi="Times New Roman"/>
          <w:sz w:val="24"/>
          <w:szCs w:val="24"/>
        </w:rPr>
        <w:t>т</w:t>
      </w:r>
      <w:r w:rsidRPr="004308CC">
        <w:rPr>
          <w:rFonts w:ascii="Times New Roman" w:hAnsi="Times New Roman"/>
          <w:sz w:val="24"/>
          <w:szCs w:val="24"/>
        </w:rPr>
        <w:t>ность, доброжелательность, самообладание, дисциплинированность, колле</w:t>
      </w:r>
      <w:r w:rsidRPr="004308CC">
        <w:rPr>
          <w:rFonts w:ascii="Times New Roman" w:hAnsi="Times New Roman"/>
          <w:sz w:val="24"/>
          <w:szCs w:val="24"/>
        </w:rPr>
        <w:t>к</w:t>
      </w:r>
      <w:r w:rsidRPr="004308CC">
        <w:rPr>
          <w:rFonts w:ascii="Times New Roman" w:hAnsi="Times New Roman"/>
          <w:sz w:val="24"/>
          <w:szCs w:val="24"/>
        </w:rPr>
        <w:t>тивизм).</w:t>
      </w:r>
    </w:p>
    <w:p w:rsidR="004308CC" w:rsidRPr="004308CC" w:rsidRDefault="004308CC" w:rsidP="004308C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>Общефизическая подготовка</w:t>
      </w:r>
      <w:r w:rsidRPr="004308CC">
        <w:rPr>
          <w:rFonts w:ascii="Times New Roman" w:hAnsi="Times New Roman"/>
          <w:sz w:val="24"/>
          <w:szCs w:val="24"/>
        </w:rPr>
        <w:t xml:space="preserve"> – 18 часов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CC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упражнения на все группы мышц;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типа «полоса препятствий» с различными заданиями;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Эстафеты без предметов и с мячами;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силы;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скоростно-силовых качеств;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гибкости;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ловкости;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Комбинированные упражнения по круговой системе;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Развитие прыгучести;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Подвижные и спортивные игры по упрощенным правилам;</w:t>
      </w:r>
    </w:p>
    <w:p w:rsidR="004308CC" w:rsidRPr="004308CC" w:rsidRDefault="004308CC" w:rsidP="004308C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взрывной силы.</w:t>
      </w:r>
    </w:p>
    <w:p w:rsidR="004308CC" w:rsidRPr="004308CC" w:rsidRDefault="004308CC" w:rsidP="004308C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>Специальная подготовка</w:t>
      </w:r>
      <w:r w:rsidRPr="004308CC">
        <w:rPr>
          <w:rFonts w:ascii="Times New Roman" w:hAnsi="Times New Roman"/>
          <w:sz w:val="24"/>
          <w:szCs w:val="24"/>
        </w:rPr>
        <w:t xml:space="preserve"> – 20 часов</w:t>
      </w:r>
    </w:p>
    <w:p w:rsidR="004308CC" w:rsidRPr="004308CC" w:rsidRDefault="004308CC" w:rsidP="004308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Подготовительные упражнения для рук. Укрепления лучезапястных суставов (сгибание, разгибание, круговые движения с гантелями). Отталкивания от ст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ны, пола ладонями, пальцами. Ходьба на руках, носки ног вместе (вперед, вл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во и вправо по кругу). Упражнения с набивными мячами, кистевыми эспанд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рами;</w:t>
      </w:r>
    </w:p>
    <w:p w:rsidR="004308CC" w:rsidRPr="004308CC" w:rsidRDefault="004308CC" w:rsidP="004308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Подготовительные упражнения для ног. Быстрота передвижений вперед, назад, влево, вправо. Бег змейкой, челноком, с прыжками, остановками, рывками, п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воротами. Прыжки через скамейку с ведением мяча, передачами, круговым вращением вокруг пояса;</w:t>
      </w:r>
    </w:p>
    <w:p w:rsidR="004308CC" w:rsidRPr="004308CC" w:rsidRDefault="004308CC" w:rsidP="004308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координации движений;</w:t>
      </w:r>
    </w:p>
    <w:p w:rsidR="004308CC" w:rsidRPr="004308CC" w:rsidRDefault="004308CC" w:rsidP="004308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Упражнения для развития специальной выносливости.</w:t>
      </w:r>
    </w:p>
    <w:p w:rsidR="004308CC" w:rsidRPr="004308CC" w:rsidRDefault="004308CC" w:rsidP="004308C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 xml:space="preserve">Техническая подготовка – </w:t>
      </w:r>
      <w:r w:rsidRPr="004308CC">
        <w:rPr>
          <w:rFonts w:ascii="Times New Roman" w:hAnsi="Times New Roman"/>
          <w:sz w:val="24"/>
          <w:szCs w:val="24"/>
        </w:rPr>
        <w:t>28 часов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Значение технической подготовки для повышения спортивного мастерства; 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Основные задачи технической подготовки; 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Особенности проведения занятий в начальном периоде обучения технике;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Определения и исправления ошибок;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Показатели качества спортивной техники (эффективность, экономичность, простота решения задач, помехоустойчивость);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Основы совершенствования технической подготовки;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Методы и средства технической подготовки;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lastRenderedPageBreak/>
        <w:t>Контроль  технической  подготовкой;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Нормативные требования и испытания по технической подготовке;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Техника игры, ее характеристика;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Особенности современной техники волейбола, тенденции ее дальнейшего ра</w:t>
      </w:r>
      <w:r w:rsidRPr="004308CC">
        <w:rPr>
          <w:rFonts w:ascii="Times New Roman" w:hAnsi="Times New Roman"/>
          <w:sz w:val="24"/>
          <w:szCs w:val="24"/>
        </w:rPr>
        <w:t>з</w:t>
      </w:r>
      <w:r w:rsidRPr="004308CC">
        <w:rPr>
          <w:rFonts w:ascii="Times New Roman" w:hAnsi="Times New Roman"/>
          <w:sz w:val="24"/>
          <w:szCs w:val="24"/>
        </w:rPr>
        <w:t xml:space="preserve">вития; 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Техника нападения, техника защиты;</w:t>
      </w:r>
    </w:p>
    <w:p w:rsidR="004308CC" w:rsidRPr="004308CC" w:rsidRDefault="004308CC" w:rsidP="004308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Взаимосвязь развития техники нападения и защиты.</w:t>
      </w:r>
    </w:p>
    <w:p w:rsidR="004308CC" w:rsidRPr="004308CC" w:rsidRDefault="004308CC" w:rsidP="004308CC">
      <w:pPr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i/>
          <w:sz w:val="24"/>
          <w:szCs w:val="24"/>
          <w:u w:val="single"/>
        </w:rPr>
        <w:t>Тактическая подготовка</w:t>
      </w:r>
      <w:r w:rsidRPr="004308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– 28 часов</w:t>
      </w:r>
    </w:p>
    <w:p w:rsidR="004308CC" w:rsidRPr="004308CC" w:rsidRDefault="004308CC" w:rsidP="004308CC">
      <w:pPr>
        <w:spacing w:line="240" w:lineRule="auto"/>
        <w:ind w:right="-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</w:rPr>
        <w:t xml:space="preserve">              </w:t>
      </w:r>
      <w:r w:rsidRPr="004308CC">
        <w:rPr>
          <w:rFonts w:ascii="Times New Roman" w:hAnsi="Times New Roman"/>
          <w:i/>
          <w:sz w:val="24"/>
          <w:szCs w:val="24"/>
          <w:u w:val="single"/>
        </w:rPr>
        <w:t>Нападение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t xml:space="preserve"> - </w:t>
      </w:r>
      <w:r w:rsidRPr="004308CC">
        <w:rPr>
          <w:rFonts w:ascii="Times New Roman" w:hAnsi="Times New Roman"/>
          <w:sz w:val="24"/>
          <w:szCs w:val="24"/>
        </w:rPr>
        <w:t>Обучение и совершенствование индивидуальных действий</w:t>
      </w:r>
      <w:proofErr w:type="gramStart"/>
      <w:r w:rsidRPr="004308C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308CC">
        <w:rPr>
          <w:rFonts w:ascii="Times New Roman" w:hAnsi="Times New Roman"/>
          <w:sz w:val="24"/>
          <w:szCs w:val="24"/>
        </w:rPr>
        <w:t>- Изучение слабых нападающих ударов с имитацией сильных (обманные</w:t>
      </w:r>
      <w:proofErr w:type="gramEnd"/>
    </w:p>
    <w:p w:rsid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   нападающие удары);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Обучения отвлекающим действиям при нападающем ударе;</w:t>
      </w:r>
    </w:p>
    <w:p w:rsid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- Совершенствование переключению внимания и переходу от действий защиты к действиям в атаке (и наоборот);</w:t>
      </w:r>
    </w:p>
    <w:p w:rsid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Упражнения для развития быстроты перемещений</w:t>
      </w:r>
      <w:proofErr w:type="gramStart"/>
      <w:r w:rsidRPr="004308C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Обучение групповым действиям в нападении через выходящего игрока задней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   линии;</w:t>
      </w:r>
    </w:p>
    <w:p w:rsid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Обучение групповым действиям в нападении через игрока передней линии;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- Определение эффективности игры в нападении игроков и команды в целом.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308CC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4308CC">
        <w:rPr>
          <w:rFonts w:ascii="Times New Roman" w:hAnsi="Times New Roman"/>
          <w:i/>
          <w:sz w:val="24"/>
          <w:szCs w:val="24"/>
          <w:u w:val="single"/>
        </w:rPr>
        <w:t>Зашита: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Взаимодействие игроков;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Определение эффективности игры в защите игроков и команды в целом;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Технико-тактические действия в защите для страховки крайним защитником,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свободным от блока;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Применение элементов баскетбола в занятиях и тренировке волейболистов;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Совершенствование взаимодействия принимающего – пасующего – нападающего;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обучения </w:t>
      </w:r>
      <w:proofErr w:type="spellStart"/>
      <w:proofErr w:type="gramStart"/>
      <w:r w:rsidRPr="004308CC">
        <w:rPr>
          <w:rFonts w:ascii="Times New Roman" w:hAnsi="Times New Roman"/>
          <w:sz w:val="24"/>
          <w:szCs w:val="24"/>
        </w:rPr>
        <w:t>контр-атакующим</w:t>
      </w:r>
      <w:proofErr w:type="spellEnd"/>
      <w:proofErr w:type="gramEnd"/>
      <w:r w:rsidRPr="004308CC">
        <w:rPr>
          <w:rFonts w:ascii="Times New Roman" w:hAnsi="Times New Roman"/>
          <w:sz w:val="24"/>
          <w:szCs w:val="24"/>
        </w:rPr>
        <w:t xml:space="preserve"> действиям в волейболе;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упражнения для обучения перемещению блокирующих игроков;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имитационные упражнения по технике блокирования (на месте, после перемещ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ния);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имитационные упражнения по технике блокирования с баскетбольными мячами (в паре);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специальные упражнения по технике блокирования через сетку (в паре);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упражнения по технике группового блока (имитационные, специальные).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i/>
          <w:sz w:val="24"/>
          <w:szCs w:val="24"/>
          <w:u w:val="single"/>
        </w:rPr>
        <w:t>Игровая подготовка</w:t>
      </w:r>
      <w:r w:rsidRPr="004308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– 30 часов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Дальнейшее обучение приемам игры, совершенствование их в условиях близких </w:t>
      </w:r>
      <w:proofErr w:type="gramStart"/>
      <w:r w:rsidRPr="004308CC">
        <w:rPr>
          <w:rFonts w:ascii="Times New Roman" w:hAnsi="Times New Roman"/>
          <w:sz w:val="24"/>
          <w:szCs w:val="24"/>
        </w:rPr>
        <w:t>к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соревновательным;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Обучение индивидуальным, групповым и командным действиям в различных комб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нациях и системах нападения и защиты;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Совершенствование приемов игры и тактических действий с учетом индивидуальных особенностей юного волейболиста;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Воспитание умения готовиться и участвовать в соревнованиях (настраиваться на и</w:t>
      </w:r>
      <w:r w:rsidRPr="004308CC">
        <w:rPr>
          <w:rFonts w:ascii="Times New Roman" w:hAnsi="Times New Roman"/>
          <w:sz w:val="24"/>
          <w:szCs w:val="24"/>
        </w:rPr>
        <w:t>г</w:t>
      </w:r>
      <w:r w:rsidRPr="004308CC">
        <w:rPr>
          <w:rFonts w:ascii="Times New Roman" w:hAnsi="Times New Roman"/>
          <w:sz w:val="24"/>
          <w:szCs w:val="24"/>
        </w:rPr>
        <w:t>ру, регулировать эмоциональное состояние перед игрой и во время игры, независимо от ее исхода);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Работа по освоению инструкторских и судейских навыков проводится в форме бесед, семинаров, практических занятий, самостоятельной работы учащихся;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Освоение терминологии, принятой в волейболе;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В качестве дежурного подготовка мест для занятий, инвентаря и т.д.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Составление комплекса </w:t>
      </w:r>
      <w:proofErr w:type="spellStart"/>
      <w:r w:rsidRPr="004308CC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 упражнений и умение провести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разминку с группой.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tabs>
          <w:tab w:val="left" w:pos="52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sz w:val="24"/>
          <w:szCs w:val="24"/>
        </w:rPr>
        <w:t xml:space="preserve">   7.</w:t>
      </w:r>
      <w:r w:rsidRPr="004308CC">
        <w:rPr>
          <w:rFonts w:ascii="Times New Roman" w:hAnsi="Times New Roman"/>
          <w:sz w:val="24"/>
          <w:szCs w:val="24"/>
        </w:rPr>
        <w:t xml:space="preserve">  </w:t>
      </w:r>
      <w:r w:rsidRPr="004308CC">
        <w:rPr>
          <w:rFonts w:ascii="Times New Roman" w:hAnsi="Times New Roman"/>
          <w:b/>
          <w:i/>
          <w:sz w:val="24"/>
          <w:szCs w:val="24"/>
          <w:u w:val="single"/>
        </w:rPr>
        <w:t>Контрольные и календарные игры</w:t>
      </w:r>
      <w:r w:rsidRPr="004308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08CC">
        <w:rPr>
          <w:rFonts w:ascii="Times New Roman" w:hAnsi="Times New Roman"/>
          <w:sz w:val="24"/>
          <w:szCs w:val="24"/>
        </w:rPr>
        <w:t>– 16 часов</w:t>
      </w:r>
      <w:r w:rsidRPr="004308CC">
        <w:rPr>
          <w:rFonts w:ascii="Times New Roman" w:hAnsi="Times New Roman"/>
          <w:sz w:val="24"/>
          <w:szCs w:val="24"/>
        </w:rPr>
        <w:tab/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t xml:space="preserve">- </w:t>
      </w:r>
      <w:r w:rsidRPr="004308CC">
        <w:rPr>
          <w:rFonts w:ascii="Times New Roman" w:hAnsi="Times New Roman"/>
          <w:sz w:val="24"/>
          <w:szCs w:val="24"/>
        </w:rPr>
        <w:t>Участие в первенстве школы по волейболу;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Участие в товарищеских играх своего микрорайона;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- Участие сборной команды школы в первенстве района по волейболу; 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Получат большой опыт участия в соревнованиях, усвоят этику спортивной борьбы и необходимость проявления высоких нравственных качеств;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Войдут в состав сборной школы и примут участие в Спартакиаде района по воле</w:t>
      </w:r>
      <w:r w:rsidRPr="004308CC">
        <w:rPr>
          <w:rFonts w:ascii="Times New Roman" w:hAnsi="Times New Roman"/>
          <w:sz w:val="24"/>
          <w:szCs w:val="24"/>
        </w:rPr>
        <w:t>й</w:t>
      </w:r>
      <w:r w:rsidRPr="004308CC">
        <w:rPr>
          <w:rFonts w:ascii="Times New Roman" w:hAnsi="Times New Roman"/>
          <w:sz w:val="24"/>
          <w:szCs w:val="24"/>
        </w:rPr>
        <w:t>болу.</w:t>
      </w:r>
    </w:p>
    <w:p w:rsidR="004308CC" w:rsidRPr="004308CC" w:rsidRDefault="004308CC" w:rsidP="004308CC">
      <w:pPr>
        <w:pStyle w:val="a6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tabs>
          <w:tab w:val="left" w:pos="1755"/>
          <w:tab w:val="center" w:pos="5244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sz w:val="24"/>
          <w:szCs w:val="24"/>
          <w:u w:val="single"/>
        </w:rPr>
        <w:t>Обеспечение программы методической продукцией</w:t>
      </w:r>
    </w:p>
    <w:p w:rsidR="004308CC" w:rsidRPr="004308CC" w:rsidRDefault="004308CC" w:rsidP="004308CC">
      <w:pPr>
        <w:spacing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>1. Дидактические материалы:</w:t>
      </w:r>
    </w:p>
    <w:p w:rsidR="004308CC" w:rsidRPr="004308CC" w:rsidRDefault="004308CC" w:rsidP="004308CC">
      <w:pPr>
        <w:tabs>
          <w:tab w:val="left" w:pos="195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Правила игры в волейбол.</w:t>
      </w:r>
    </w:p>
    <w:p w:rsidR="004308CC" w:rsidRPr="004308CC" w:rsidRDefault="004308CC" w:rsidP="004308CC">
      <w:pPr>
        <w:tabs>
          <w:tab w:val="left" w:pos="195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Правила судейства в волейболе.</w:t>
      </w:r>
    </w:p>
    <w:p w:rsidR="004308CC" w:rsidRPr="004308CC" w:rsidRDefault="004308CC" w:rsidP="004308CC">
      <w:pPr>
        <w:tabs>
          <w:tab w:val="left" w:pos="195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Положение о соревнованиях по волейболу.</w:t>
      </w:r>
    </w:p>
    <w:p w:rsidR="004308CC" w:rsidRPr="004308CC" w:rsidRDefault="004308CC" w:rsidP="004308CC">
      <w:pPr>
        <w:numPr>
          <w:ilvl w:val="0"/>
          <w:numId w:val="23"/>
        </w:num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4308CC">
        <w:rPr>
          <w:rFonts w:ascii="Times New Roman" w:hAnsi="Times New Roman"/>
          <w:i/>
          <w:sz w:val="24"/>
          <w:szCs w:val="24"/>
        </w:rPr>
        <w:t>Методические рекомендации:</w:t>
      </w:r>
    </w:p>
    <w:p w:rsidR="004308CC" w:rsidRPr="004308CC" w:rsidRDefault="004308CC" w:rsidP="004308CC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Рекомендации по организации безопасного ведения двусторонней игры.</w:t>
      </w:r>
    </w:p>
    <w:p w:rsidR="004308CC" w:rsidRPr="004308CC" w:rsidRDefault="004308CC" w:rsidP="004308CC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Рекомендации по организации подвижных игр с волейбольным  мячом.</w:t>
      </w:r>
    </w:p>
    <w:p w:rsidR="004308CC" w:rsidRPr="004308CC" w:rsidRDefault="004308CC" w:rsidP="004308CC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Рекомендации по организации работы с картотекой упражнений по  волейболу.</w:t>
      </w:r>
    </w:p>
    <w:p w:rsidR="004308CC" w:rsidRPr="004308CC" w:rsidRDefault="004308CC" w:rsidP="004308CC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- Инструкции по охране труда.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При обучении используются основные методы организации и осуществл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ния учебно-познавательной работы, такие как словесные, наглядные, практические, и</w:t>
      </w:r>
      <w:r w:rsidRPr="004308CC">
        <w:rPr>
          <w:rFonts w:ascii="Times New Roman" w:hAnsi="Times New Roman"/>
          <w:sz w:val="24"/>
          <w:szCs w:val="24"/>
        </w:rPr>
        <w:t>н</w:t>
      </w:r>
      <w:r w:rsidRPr="004308CC">
        <w:rPr>
          <w:rFonts w:ascii="Times New Roman" w:hAnsi="Times New Roman"/>
          <w:sz w:val="24"/>
          <w:szCs w:val="24"/>
        </w:rPr>
        <w:t>дуктивные и проблемно-поисковые. Выбор 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мосвязи.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</w:t>
      </w:r>
      <w:r w:rsidRPr="004308CC">
        <w:rPr>
          <w:rFonts w:ascii="Times New Roman" w:hAnsi="Times New Roman"/>
          <w:sz w:val="24"/>
          <w:szCs w:val="24"/>
        </w:rPr>
        <w:t>у</w:t>
      </w:r>
      <w:r w:rsidRPr="004308CC">
        <w:rPr>
          <w:rFonts w:ascii="Times New Roman" w:hAnsi="Times New Roman"/>
          <w:sz w:val="24"/>
          <w:szCs w:val="24"/>
        </w:rPr>
        <w:t>чаемого материала.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С первых занятий учащиеся приучаются к технике безопасности, противоп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жарной безопасности, к правильной организации собственного труда, рациональн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му использованию рабочего времени, грамотному использованию с</w:t>
      </w:r>
      <w:r w:rsidRPr="004308CC">
        <w:rPr>
          <w:rFonts w:ascii="Times New Roman" w:hAnsi="Times New Roman"/>
          <w:iCs/>
          <w:sz w:val="24"/>
          <w:szCs w:val="24"/>
        </w:rPr>
        <w:t>портивного и</w:t>
      </w:r>
      <w:r w:rsidRPr="004308CC">
        <w:rPr>
          <w:rFonts w:ascii="Times New Roman" w:hAnsi="Times New Roman"/>
          <w:iCs/>
          <w:sz w:val="24"/>
          <w:szCs w:val="24"/>
        </w:rPr>
        <w:t>н</w:t>
      </w:r>
      <w:r w:rsidRPr="004308CC">
        <w:rPr>
          <w:rFonts w:ascii="Times New Roman" w:hAnsi="Times New Roman"/>
          <w:iCs/>
          <w:sz w:val="24"/>
          <w:szCs w:val="24"/>
        </w:rPr>
        <w:t>вентаря и спортивных снарядов</w:t>
      </w:r>
      <w:r w:rsidRPr="004308CC">
        <w:rPr>
          <w:rFonts w:ascii="Times New Roman" w:hAnsi="Times New Roman"/>
          <w:sz w:val="24"/>
          <w:szCs w:val="24"/>
        </w:rPr>
        <w:t>.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В основу программы легли определенные </w:t>
      </w:r>
      <w:r w:rsidRPr="004308CC">
        <w:rPr>
          <w:rFonts w:ascii="Times New Roman" w:hAnsi="Times New Roman"/>
          <w:b/>
          <w:bCs/>
          <w:sz w:val="24"/>
          <w:szCs w:val="24"/>
        </w:rPr>
        <w:t>педагогические принципы</w:t>
      </w:r>
      <w:r w:rsidRPr="004308CC">
        <w:rPr>
          <w:rFonts w:ascii="Times New Roman" w:hAnsi="Times New Roman"/>
          <w:sz w:val="24"/>
          <w:szCs w:val="24"/>
        </w:rPr>
        <w:t>: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iCs/>
          <w:sz w:val="24"/>
          <w:szCs w:val="24"/>
        </w:rPr>
        <w:t xml:space="preserve">принцип </w:t>
      </w:r>
      <w:proofErr w:type="spellStart"/>
      <w:r w:rsidRPr="004308CC">
        <w:rPr>
          <w:rFonts w:ascii="Times New Roman" w:hAnsi="Times New Roman"/>
          <w:i/>
          <w:iCs/>
          <w:sz w:val="24"/>
          <w:szCs w:val="24"/>
        </w:rPr>
        <w:t>субъектности</w:t>
      </w:r>
      <w:proofErr w:type="spellEnd"/>
      <w:r w:rsidRPr="004308CC">
        <w:rPr>
          <w:rFonts w:ascii="Times New Roman" w:hAnsi="Times New Roman"/>
          <w:i/>
          <w:iCs/>
          <w:sz w:val="24"/>
          <w:szCs w:val="24"/>
        </w:rPr>
        <w:t xml:space="preserve"> познающего сознания</w:t>
      </w:r>
      <w:r w:rsidRPr="004308CC">
        <w:rPr>
          <w:rFonts w:ascii="Times New Roman" w:hAnsi="Times New Roman"/>
          <w:sz w:val="24"/>
          <w:szCs w:val="24"/>
        </w:rPr>
        <w:t>. Педагог и учащийся определ</w:t>
      </w:r>
      <w:r w:rsidRPr="004308CC">
        <w:rPr>
          <w:rFonts w:ascii="Times New Roman" w:hAnsi="Times New Roman"/>
          <w:sz w:val="24"/>
          <w:szCs w:val="24"/>
        </w:rPr>
        <w:t>я</w:t>
      </w:r>
      <w:r w:rsidRPr="004308CC">
        <w:rPr>
          <w:rFonts w:ascii="Times New Roman" w:hAnsi="Times New Roman"/>
          <w:sz w:val="24"/>
          <w:szCs w:val="24"/>
        </w:rPr>
        <w:t>ются активными субъектами образования.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8CC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4308CC">
        <w:rPr>
          <w:rFonts w:ascii="Times New Roman" w:hAnsi="Times New Roman"/>
          <w:i/>
          <w:iCs/>
          <w:sz w:val="24"/>
          <w:szCs w:val="24"/>
        </w:rPr>
        <w:t xml:space="preserve">ринцип </w:t>
      </w:r>
      <w:proofErr w:type="spellStart"/>
      <w:r w:rsidRPr="004308CC">
        <w:rPr>
          <w:rFonts w:ascii="Times New Roman" w:hAnsi="Times New Roman"/>
          <w:i/>
          <w:iCs/>
          <w:sz w:val="24"/>
          <w:szCs w:val="24"/>
        </w:rPr>
        <w:t>дополнительности</w:t>
      </w:r>
      <w:proofErr w:type="spellEnd"/>
      <w:r w:rsidRPr="004308CC">
        <w:rPr>
          <w:rFonts w:ascii="Times New Roman" w:hAnsi="Times New Roman"/>
          <w:sz w:val="24"/>
          <w:szCs w:val="24"/>
        </w:rPr>
        <w:t>. Монолог педагога уступает место смысловому диалогу, взаимодействию, партнерству, ориентация на реальную свободу разв</w:t>
      </w:r>
      <w:r w:rsidRPr="004308CC">
        <w:rPr>
          <w:rFonts w:ascii="Times New Roman" w:hAnsi="Times New Roman"/>
          <w:sz w:val="24"/>
          <w:szCs w:val="24"/>
        </w:rPr>
        <w:t>и</w:t>
      </w:r>
      <w:r w:rsidRPr="004308CC">
        <w:rPr>
          <w:rFonts w:ascii="Times New Roman" w:hAnsi="Times New Roman"/>
          <w:sz w:val="24"/>
          <w:szCs w:val="24"/>
        </w:rPr>
        <w:t>вающейся личности.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iCs/>
          <w:sz w:val="24"/>
          <w:szCs w:val="24"/>
        </w:rPr>
        <w:t>принцип открытости учебной и воспитательной информации</w:t>
      </w:r>
      <w:r w:rsidRPr="004308CC">
        <w:rPr>
          <w:rFonts w:ascii="Times New Roman" w:hAnsi="Times New Roman"/>
          <w:sz w:val="24"/>
          <w:szCs w:val="24"/>
        </w:rPr>
        <w:t>. Мир знаний "открывается" перед учащимся благодаря работе его сознания, как главной личной ценности. Педагог не "преподносит" знания в готовом для понимания виде, а прид</w:t>
      </w:r>
      <w:r w:rsidRPr="004308CC">
        <w:rPr>
          <w:rFonts w:ascii="Times New Roman" w:hAnsi="Times New Roman"/>
          <w:sz w:val="24"/>
          <w:szCs w:val="24"/>
        </w:rPr>
        <w:t>а</w:t>
      </w:r>
      <w:r w:rsidRPr="004308CC">
        <w:rPr>
          <w:rFonts w:ascii="Times New Roman" w:hAnsi="Times New Roman"/>
          <w:sz w:val="24"/>
          <w:szCs w:val="24"/>
        </w:rPr>
        <w:t>ет им контекст открытия.</w:t>
      </w:r>
    </w:p>
    <w:p w:rsidR="004308CC" w:rsidRPr="004308CC" w:rsidRDefault="004308CC" w:rsidP="004308CC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8CC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4308CC">
        <w:rPr>
          <w:rFonts w:ascii="Times New Roman" w:hAnsi="Times New Roman"/>
          <w:i/>
          <w:iCs/>
          <w:sz w:val="24"/>
          <w:szCs w:val="24"/>
        </w:rPr>
        <w:t>ринцип уважения к личности ребенка</w:t>
      </w:r>
      <w:r w:rsidRPr="004308CC">
        <w:rPr>
          <w:rFonts w:ascii="Times New Roman" w:hAnsi="Times New Roman"/>
          <w:sz w:val="24"/>
          <w:szCs w:val="24"/>
        </w:rPr>
        <w:t xml:space="preserve"> в сочетании с разумной требовательн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 xml:space="preserve">стью к нему предполагает, что требовательность является своеобразной мерой уважения к </w:t>
      </w:r>
      <w:r w:rsidRPr="004308CC">
        <w:rPr>
          <w:rFonts w:ascii="Times New Roman" w:hAnsi="Times New Roman"/>
          <w:sz w:val="24"/>
          <w:szCs w:val="24"/>
        </w:rPr>
        <w:lastRenderedPageBreak/>
        <w:t>личности ребенка. Разумная треб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 xml:space="preserve">вательность всегда </w:t>
      </w:r>
      <w:proofErr w:type="gramStart"/>
      <w:r w:rsidRPr="004308CC">
        <w:rPr>
          <w:rFonts w:ascii="Times New Roman" w:hAnsi="Times New Roman"/>
          <w:sz w:val="24"/>
          <w:szCs w:val="24"/>
        </w:rPr>
        <w:t>целесообразна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если продиктована потребностями воспитательного процесса и задачами развития личн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сти.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iCs/>
          <w:sz w:val="24"/>
          <w:szCs w:val="24"/>
        </w:rPr>
        <w:t>принцип сознательности и активности учащихся</w:t>
      </w:r>
      <w:r w:rsidRPr="004308CC">
        <w:rPr>
          <w:rFonts w:ascii="Times New Roman" w:hAnsi="Times New Roman"/>
          <w:sz w:val="24"/>
          <w:szCs w:val="24"/>
        </w:rPr>
        <w:t xml:space="preserve"> предполагает создание</w:t>
      </w:r>
      <w:r w:rsidRPr="004308CC">
        <w:rPr>
          <w:rFonts w:ascii="Times New Roman" w:hAnsi="Times New Roman"/>
          <w:sz w:val="24"/>
          <w:szCs w:val="24"/>
        </w:rPr>
        <w:br/>
        <w:t>условий для активного и сознательного отношения учащихся к обучению,</w:t>
      </w:r>
      <w:r w:rsidRPr="004308CC">
        <w:rPr>
          <w:rFonts w:ascii="Times New Roman" w:hAnsi="Times New Roman"/>
          <w:sz w:val="24"/>
          <w:szCs w:val="24"/>
        </w:rPr>
        <w:br/>
        <w:t>условий для осознания учащимися правильности и практической ценности получа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мых знаний, умений и навыков.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iCs/>
          <w:sz w:val="24"/>
          <w:szCs w:val="24"/>
        </w:rPr>
        <w:t>принцип дифференцированного и индивидуального подхода в обучении</w:t>
      </w:r>
      <w:r w:rsidRPr="004308CC">
        <w:rPr>
          <w:rFonts w:ascii="Times New Roman" w:hAnsi="Times New Roman"/>
          <w:sz w:val="24"/>
          <w:szCs w:val="24"/>
        </w:rPr>
        <w:t xml:space="preserve"> предполагает необходимость учета индивидуальных возможностей и возрастных психофизиологических особенностей каждого учащегося при выборе темпа, методов и сп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соба обучения.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iCs/>
          <w:sz w:val="24"/>
          <w:szCs w:val="24"/>
        </w:rPr>
        <w:t xml:space="preserve">принцип преемственности, последовательности и систематичности </w:t>
      </w:r>
      <w:r w:rsidRPr="004308CC">
        <w:rPr>
          <w:rFonts w:ascii="Times New Roman" w:hAnsi="Times New Roman"/>
          <w:sz w:val="24"/>
          <w:szCs w:val="24"/>
        </w:rPr>
        <w:t>закл</w:t>
      </w:r>
      <w:r w:rsidRPr="004308CC">
        <w:rPr>
          <w:rFonts w:ascii="Times New Roman" w:hAnsi="Times New Roman"/>
          <w:sz w:val="24"/>
          <w:szCs w:val="24"/>
        </w:rPr>
        <w:t>ю</w:t>
      </w:r>
      <w:r w:rsidRPr="004308CC">
        <w:rPr>
          <w:rFonts w:ascii="Times New Roman" w:hAnsi="Times New Roman"/>
          <w:sz w:val="24"/>
          <w:szCs w:val="24"/>
        </w:rPr>
        <w:t>чается в такой организации учебного процесса, при которой каждое занятие являе</w:t>
      </w:r>
      <w:r w:rsidRPr="004308CC">
        <w:rPr>
          <w:rFonts w:ascii="Times New Roman" w:hAnsi="Times New Roman"/>
          <w:sz w:val="24"/>
          <w:szCs w:val="24"/>
        </w:rPr>
        <w:t>т</w:t>
      </w:r>
      <w:r w:rsidRPr="004308CC">
        <w:rPr>
          <w:rFonts w:ascii="Times New Roman" w:hAnsi="Times New Roman"/>
          <w:sz w:val="24"/>
          <w:szCs w:val="24"/>
        </w:rPr>
        <w:t>ся логическим продолжением ранее проводившейся работы, позволяет закреплять и развивать достигнутое, поднимать учащегося на более высокий уровень развития.</w:t>
      </w:r>
    </w:p>
    <w:p w:rsidR="004308CC" w:rsidRPr="004308CC" w:rsidRDefault="004308CC" w:rsidP="004308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i/>
          <w:iCs/>
          <w:sz w:val="24"/>
          <w:szCs w:val="24"/>
        </w:rPr>
        <w:t>принцип доступности и пассивности</w:t>
      </w:r>
      <w:r w:rsidRPr="004308CC">
        <w:rPr>
          <w:rFonts w:ascii="Times New Roman" w:hAnsi="Times New Roman"/>
          <w:sz w:val="24"/>
          <w:szCs w:val="24"/>
        </w:rPr>
        <w:t xml:space="preserve"> заключается в применении основного правила дидактики "</w:t>
      </w:r>
      <w:proofErr w:type="gramStart"/>
      <w:r w:rsidRPr="004308CC">
        <w:rPr>
          <w:rFonts w:ascii="Times New Roman" w:hAnsi="Times New Roman"/>
          <w:sz w:val="24"/>
          <w:szCs w:val="24"/>
        </w:rPr>
        <w:t>от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простого к сложному, от известного к неизвестному".</w:t>
      </w:r>
    </w:p>
    <w:p w:rsidR="004308CC" w:rsidRPr="004308CC" w:rsidRDefault="004308CC" w:rsidP="004308CC">
      <w:pPr>
        <w:pStyle w:val="5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4308CC">
        <w:rPr>
          <w:rFonts w:ascii="Times New Roman" w:hAnsi="Times New Roman"/>
          <w:i w:val="0"/>
          <w:sz w:val="24"/>
          <w:szCs w:val="24"/>
          <w:u w:val="single"/>
          <w:lang w:val="ru-RU"/>
        </w:rPr>
        <w:t>МАТЕРИАЛЬНО-ТЕХНИЧЕСКОЕ обеспечение образовательной программой</w:t>
      </w:r>
    </w:p>
    <w:p w:rsidR="004308CC" w:rsidRPr="004308CC" w:rsidRDefault="004308CC" w:rsidP="004308C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Основной учебной базой для проведения занятий является спортивный зал ОУ с волейбольной разметкой п</w:t>
      </w:r>
      <w:r>
        <w:rPr>
          <w:rFonts w:ascii="Times New Roman" w:hAnsi="Times New Roman"/>
          <w:sz w:val="24"/>
          <w:szCs w:val="24"/>
        </w:rPr>
        <w:t>лощадки, волейбольными стойками.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  <w:t>С</w:t>
      </w:r>
      <w:r w:rsidRPr="004308CC"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  <w:t xml:space="preserve">портивный инвентарь: 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Cs/>
          <w:spacing w:val="-1"/>
          <w:w w:val="109"/>
          <w:sz w:val="24"/>
          <w:szCs w:val="24"/>
        </w:rPr>
        <w:t xml:space="preserve">волейбольные мячи </w:t>
      </w:r>
      <w:r w:rsidRPr="004308CC">
        <w:rPr>
          <w:rFonts w:ascii="Times New Roman" w:hAnsi="Times New Roman"/>
          <w:sz w:val="24"/>
          <w:szCs w:val="24"/>
        </w:rPr>
        <w:t>на каждого обучающегося;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Cs/>
          <w:spacing w:val="-1"/>
          <w:w w:val="109"/>
          <w:sz w:val="24"/>
          <w:szCs w:val="24"/>
        </w:rPr>
        <w:t xml:space="preserve">набивные мячи - </w:t>
      </w:r>
      <w:r w:rsidRPr="004308CC">
        <w:rPr>
          <w:rFonts w:ascii="Times New Roman" w:hAnsi="Times New Roman"/>
          <w:sz w:val="24"/>
          <w:szCs w:val="24"/>
        </w:rPr>
        <w:t>на каждого обучающегося;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Cs/>
          <w:spacing w:val="-1"/>
          <w:w w:val="109"/>
          <w:sz w:val="24"/>
          <w:szCs w:val="24"/>
        </w:rPr>
        <w:t>перекладины для подтягивания в висе – 5-7 штук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Cs/>
          <w:spacing w:val="-1"/>
          <w:w w:val="109"/>
          <w:sz w:val="24"/>
          <w:szCs w:val="24"/>
        </w:rPr>
        <w:t xml:space="preserve">гимнастические скакалки для прыжков </w:t>
      </w:r>
      <w:r w:rsidRPr="004308CC">
        <w:rPr>
          <w:rFonts w:ascii="Times New Roman" w:hAnsi="Times New Roman"/>
          <w:sz w:val="24"/>
          <w:szCs w:val="24"/>
        </w:rPr>
        <w:t>на каждого обучающегося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волейбольная сетка;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резиновые эластичные бинты на каждого обучающегося;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гимнастических матов;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</w:rPr>
        <w:t>гантелей;</w:t>
      </w:r>
    </w:p>
    <w:p w:rsidR="004308CC" w:rsidRPr="004308CC" w:rsidRDefault="004308CC" w:rsidP="004308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</w:pPr>
      <w:r w:rsidRPr="004308CC">
        <w:rPr>
          <w:rFonts w:ascii="Times New Roman" w:hAnsi="Times New Roman"/>
          <w:sz w:val="24"/>
          <w:szCs w:val="24"/>
        </w:rPr>
        <w:t>футбольных, баскетбольных и теннисных  мячей.</w:t>
      </w: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</w:pPr>
      <w:r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  <w:t xml:space="preserve"> С</w:t>
      </w:r>
      <w:r w:rsidRPr="004308CC">
        <w:rPr>
          <w:rFonts w:ascii="Times New Roman" w:hAnsi="Times New Roman"/>
          <w:bCs/>
          <w:spacing w:val="-1"/>
          <w:w w:val="109"/>
          <w:sz w:val="24"/>
          <w:szCs w:val="24"/>
          <w:u w:val="single"/>
        </w:rPr>
        <w:t>портивные снаряды:</w:t>
      </w:r>
    </w:p>
    <w:p w:rsidR="004308CC" w:rsidRPr="004308CC" w:rsidRDefault="004308CC" w:rsidP="004308C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Cs/>
          <w:spacing w:val="-1"/>
          <w:w w:val="109"/>
          <w:sz w:val="24"/>
          <w:szCs w:val="24"/>
        </w:rPr>
        <w:t>гимнастические скамейки – 5-7 штук</w:t>
      </w:r>
    </w:p>
    <w:p w:rsidR="004308CC" w:rsidRPr="004308CC" w:rsidRDefault="004308CC" w:rsidP="004308C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Cs/>
          <w:spacing w:val="-1"/>
          <w:w w:val="109"/>
          <w:sz w:val="24"/>
          <w:szCs w:val="24"/>
        </w:rPr>
        <w:t xml:space="preserve"> гимнастическая стенка – 15 пролетов</w:t>
      </w:r>
    </w:p>
    <w:p w:rsidR="004308CC" w:rsidRPr="004308CC" w:rsidRDefault="004308CC" w:rsidP="004308CC">
      <w:pPr>
        <w:pStyle w:val="a7"/>
        <w:rPr>
          <w:rFonts w:ascii="Times New Roman" w:hAnsi="Times New Roman"/>
          <w:b/>
          <w:u w:val="single"/>
          <w:lang w:val="ru-RU"/>
        </w:rPr>
      </w:pPr>
      <w:r w:rsidRPr="004308CC">
        <w:rPr>
          <w:rFonts w:ascii="Times New Roman" w:hAnsi="Times New Roman"/>
          <w:b/>
          <w:lang w:val="ru-RU"/>
        </w:rPr>
        <w:tab/>
      </w:r>
      <w:r w:rsidRPr="004308CC">
        <w:rPr>
          <w:rFonts w:ascii="Times New Roman" w:hAnsi="Times New Roman"/>
          <w:u w:val="single"/>
          <w:lang w:val="ru-RU"/>
        </w:rPr>
        <w:t xml:space="preserve">Примечание:    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  В зависимости  от индивидуальных возможностей учебной группы или при н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возможности провести 144  занятия по объективным причинам (болезни, каникулы или др. уважительные причины) преподаватель  может по своему усмотрению  и</w:t>
      </w:r>
      <w:r w:rsidRPr="004308CC">
        <w:rPr>
          <w:rFonts w:ascii="Times New Roman" w:hAnsi="Times New Roman"/>
          <w:sz w:val="24"/>
          <w:szCs w:val="24"/>
        </w:rPr>
        <w:t>з</w:t>
      </w:r>
      <w:r w:rsidRPr="004308CC">
        <w:rPr>
          <w:rFonts w:ascii="Times New Roman" w:hAnsi="Times New Roman"/>
          <w:sz w:val="24"/>
          <w:szCs w:val="24"/>
        </w:rPr>
        <w:t>менять порядок различных тем  внутри учебного плана, или добавлять  занятия в другие дни взамен пропущенных.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    Можно также исключать некоторые уроки  или </w:t>
      </w:r>
      <w:proofErr w:type="gramStart"/>
      <w:r w:rsidRPr="004308CC">
        <w:rPr>
          <w:rFonts w:ascii="Times New Roman" w:hAnsi="Times New Roman"/>
          <w:sz w:val="24"/>
          <w:szCs w:val="24"/>
        </w:rPr>
        <w:t>заменить на другие</w:t>
      </w:r>
      <w:proofErr w:type="gramEnd"/>
      <w:r w:rsidRPr="004308CC">
        <w:rPr>
          <w:rFonts w:ascii="Times New Roman" w:hAnsi="Times New Roman"/>
          <w:sz w:val="24"/>
          <w:szCs w:val="24"/>
        </w:rPr>
        <w:t>, которые х</w:t>
      </w:r>
      <w:r w:rsidRPr="004308CC">
        <w:rPr>
          <w:rFonts w:ascii="Times New Roman" w:hAnsi="Times New Roman"/>
          <w:sz w:val="24"/>
          <w:szCs w:val="24"/>
        </w:rPr>
        <w:t>у</w:t>
      </w:r>
      <w:r w:rsidRPr="004308CC">
        <w:rPr>
          <w:rFonts w:ascii="Times New Roman" w:hAnsi="Times New Roman"/>
          <w:sz w:val="24"/>
          <w:szCs w:val="24"/>
        </w:rPr>
        <w:t xml:space="preserve">же усваиваются.      </w:t>
      </w:r>
    </w:p>
    <w:p w:rsidR="004308CC" w:rsidRDefault="004308CC" w:rsidP="004308CC">
      <w:p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Default="004308CC" w:rsidP="004308CC">
      <w:p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4308CC" w:rsidRPr="004308CC" w:rsidRDefault="004308CC" w:rsidP="004308CC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308CC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>список литературы</w:t>
      </w:r>
      <w:r w:rsidRPr="004308CC">
        <w:rPr>
          <w:rFonts w:ascii="Times New Roman" w:hAnsi="Times New Roman"/>
          <w:b/>
          <w:bCs/>
          <w:caps/>
          <w:sz w:val="24"/>
          <w:szCs w:val="24"/>
        </w:rPr>
        <w:t xml:space="preserve">   для педагога:</w:t>
      </w:r>
    </w:p>
    <w:p w:rsidR="004308CC" w:rsidRPr="004308CC" w:rsidRDefault="004308CC" w:rsidP="004308CC">
      <w:pPr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Волейбол. Пляжный волейбол: Правила соревнований /пер. с англ. – М.: </w:t>
      </w:r>
      <w:proofErr w:type="spellStart"/>
      <w:r w:rsidRPr="004308CC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4308CC">
        <w:rPr>
          <w:rFonts w:ascii="Times New Roman" w:hAnsi="Times New Roman"/>
          <w:sz w:val="24"/>
          <w:szCs w:val="24"/>
        </w:rPr>
        <w:t>, 2001  (Правила соревнований).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Волейбол. Тестовые задания по изучению правил соревнований. – Омск: </w:t>
      </w:r>
      <w:proofErr w:type="spellStart"/>
      <w:r w:rsidRPr="004308CC">
        <w:rPr>
          <w:rFonts w:ascii="Times New Roman" w:hAnsi="Times New Roman"/>
          <w:sz w:val="24"/>
          <w:szCs w:val="24"/>
        </w:rPr>
        <w:t>Си</w:t>
      </w:r>
      <w:r w:rsidRPr="004308CC">
        <w:rPr>
          <w:rFonts w:ascii="Times New Roman" w:hAnsi="Times New Roman"/>
          <w:sz w:val="24"/>
          <w:szCs w:val="24"/>
        </w:rPr>
        <w:t>б</w:t>
      </w:r>
      <w:r w:rsidRPr="004308CC">
        <w:rPr>
          <w:rFonts w:ascii="Times New Roman" w:hAnsi="Times New Roman"/>
          <w:sz w:val="24"/>
          <w:szCs w:val="24"/>
        </w:rPr>
        <w:t>ГАФК</w:t>
      </w:r>
      <w:proofErr w:type="spellEnd"/>
      <w:r w:rsidRPr="004308CC">
        <w:rPr>
          <w:rFonts w:ascii="Times New Roman" w:hAnsi="Times New Roman"/>
          <w:sz w:val="24"/>
          <w:szCs w:val="24"/>
        </w:rPr>
        <w:t>, 2002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Железняк Ю.Д., </w:t>
      </w:r>
      <w:proofErr w:type="spellStart"/>
      <w:r w:rsidRPr="004308CC">
        <w:rPr>
          <w:rFonts w:ascii="Times New Roman" w:hAnsi="Times New Roman"/>
          <w:sz w:val="24"/>
          <w:szCs w:val="24"/>
        </w:rPr>
        <w:t>Скупский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Л.Н. Волейбол в школе. Москва. «Просвещ</w:t>
      </w:r>
      <w:r w:rsidRPr="004308CC">
        <w:rPr>
          <w:rFonts w:ascii="Times New Roman" w:hAnsi="Times New Roman"/>
          <w:sz w:val="24"/>
          <w:szCs w:val="24"/>
        </w:rPr>
        <w:t>е</w:t>
      </w:r>
      <w:r w:rsidRPr="004308CC">
        <w:rPr>
          <w:rFonts w:ascii="Times New Roman" w:hAnsi="Times New Roman"/>
          <w:sz w:val="24"/>
          <w:szCs w:val="24"/>
        </w:rPr>
        <w:t>ние».1989г.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Железняк Ю.Д., </w:t>
      </w:r>
      <w:proofErr w:type="spellStart"/>
      <w:r w:rsidRPr="004308CC">
        <w:rPr>
          <w:rFonts w:ascii="Times New Roman" w:hAnsi="Times New Roman"/>
          <w:sz w:val="24"/>
          <w:szCs w:val="24"/>
        </w:rPr>
        <w:t>Шулятьев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4308CC">
        <w:rPr>
          <w:rFonts w:ascii="Times New Roman" w:hAnsi="Times New Roman"/>
          <w:sz w:val="24"/>
          <w:szCs w:val="24"/>
        </w:rPr>
        <w:t>Вайнбаум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Я.С. Волейбол: Учеб</w:t>
      </w:r>
      <w:proofErr w:type="gramStart"/>
      <w:r w:rsidRPr="004308CC">
        <w:rPr>
          <w:rFonts w:ascii="Times New Roman" w:hAnsi="Times New Roman"/>
          <w:sz w:val="24"/>
          <w:szCs w:val="24"/>
        </w:rPr>
        <w:t>.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8CC">
        <w:rPr>
          <w:rFonts w:ascii="Times New Roman" w:hAnsi="Times New Roman"/>
          <w:sz w:val="24"/>
          <w:szCs w:val="24"/>
        </w:rPr>
        <w:t>п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рограмма для ДЮСШ и  ДЮСШОР.– Омск:  </w:t>
      </w:r>
      <w:proofErr w:type="spellStart"/>
      <w:r w:rsidRPr="004308CC">
        <w:rPr>
          <w:rFonts w:ascii="Times New Roman" w:hAnsi="Times New Roman"/>
          <w:sz w:val="24"/>
          <w:szCs w:val="24"/>
        </w:rPr>
        <w:t>ОмГТУ</w:t>
      </w:r>
      <w:proofErr w:type="spellEnd"/>
      <w:r w:rsidRPr="004308CC">
        <w:rPr>
          <w:rFonts w:ascii="Times New Roman" w:hAnsi="Times New Roman"/>
          <w:sz w:val="24"/>
          <w:szCs w:val="24"/>
        </w:rPr>
        <w:t>, 1994.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Железняк Ю.Д., </w:t>
      </w:r>
      <w:proofErr w:type="spellStart"/>
      <w:r w:rsidRPr="004308CC">
        <w:rPr>
          <w:rFonts w:ascii="Times New Roman" w:hAnsi="Times New Roman"/>
          <w:sz w:val="24"/>
          <w:szCs w:val="24"/>
        </w:rPr>
        <w:t>Клещев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Ю.Н., Чехов О.С. Подготовка юных волейболистов: Учеб</w:t>
      </w:r>
      <w:proofErr w:type="gramStart"/>
      <w:r w:rsidRPr="004308CC">
        <w:rPr>
          <w:rFonts w:ascii="Times New Roman" w:hAnsi="Times New Roman"/>
          <w:sz w:val="24"/>
          <w:szCs w:val="24"/>
        </w:rPr>
        <w:t>.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8CC">
        <w:rPr>
          <w:rFonts w:ascii="Times New Roman" w:hAnsi="Times New Roman"/>
          <w:sz w:val="24"/>
          <w:szCs w:val="24"/>
        </w:rPr>
        <w:t>п</w:t>
      </w:r>
      <w:proofErr w:type="gramEnd"/>
      <w:r w:rsidRPr="004308CC">
        <w:rPr>
          <w:rFonts w:ascii="Times New Roman" w:hAnsi="Times New Roman"/>
          <w:sz w:val="24"/>
          <w:szCs w:val="24"/>
        </w:rPr>
        <w:t>особие для  тренеров. – М.: Физкультура и спорт, 1967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CC">
        <w:rPr>
          <w:rFonts w:ascii="Times New Roman" w:hAnsi="Times New Roman"/>
          <w:sz w:val="24"/>
          <w:szCs w:val="24"/>
        </w:rPr>
        <w:t>Мармор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В.К. Специальные упражнения волейболиста. – Кишинев: «Карта </w:t>
      </w:r>
      <w:proofErr w:type="spellStart"/>
      <w:r w:rsidRPr="004308CC">
        <w:rPr>
          <w:rFonts w:ascii="Times New Roman" w:hAnsi="Times New Roman"/>
          <w:sz w:val="24"/>
          <w:szCs w:val="24"/>
        </w:rPr>
        <w:t>Мо</w:t>
      </w:r>
      <w:r w:rsidRPr="004308CC">
        <w:rPr>
          <w:rFonts w:ascii="Times New Roman" w:hAnsi="Times New Roman"/>
          <w:sz w:val="24"/>
          <w:szCs w:val="24"/>
        </w:rPr>
        <w:t>л</w:t>
      </w:r>
      <w:r w:rsidRPr="004308CC">
        <w:rPr>
          <w:rFonts w:ascii="Times New Roman" w:hAnsi="Times New Roman"/>
          <w:sz w:val="24"/>
          <w:szCs w:val="24"/>
        </w:rPr>
        <w:t>довеняскэ</w:t>
      </w:r>
      <w:proofErr w:type="spellEnd"/>
      <w:r w:rsidRPr="004308CC">
        <w:rPr>
          <w:rFonts w:ascii="Times New Roman" w:hAnsi="Times New Roman"/>
          <w:sz w:val="24"/>
          <w:szCs w:val="24"/>
        </w:rPr>
        <w:t>», 1975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08CC">
        <w:rPr>
          <w:rFonts w:ascii="Times New Roman" w:hAnsi="Times New Roman"/>
          <w:sz w:val="24"/>
          <w:szCs w:val="24"/>
        </w:rPr>
        <w:t>Мерзляков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4308CC">
        <w:rPr>
          <w:rFonts w:ascii="Times New Roman" w:hAnsi="Times New Roman"/>
          <w:sz w:val="24"/>
          <w:szCs w:val="24"/>
        </w:rPr>
        <w:t>Гордышев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В.В. Игры, эстафеты, игровые упражнения волейб</w:t>
      </w:r>
      <w:r w:rsidRPr="004308CC">
        <w:rPr>
          <w:rFonts w:ascii="Times New Roman" w:hAnsi="Times New Roman"/>
          <w:sz w:val="24"/>
          <w:szCs w:val="24"/>
        </w:rPr>
        <w:t>о</w:t>
      </w:r>
      <w:r w:rsidRPr="004308CC">
        <w:rPr>
          <w:rFonts w:ascii="Times New Roman" w:hAnsi="Times New Roman"/>
          <w:sz w:val="24"/>
          <w:szCs w:val="24"/>
        </w:rPr>
        <w:t>листа. –  Волгоград, 1977.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Чехов О. Основы волейбола.    Москва. «</w:t>
      </w:r>
      <w:proofErr w:type="spellStart"/>
      <w:r w:rsidRPr="004308CC">
        <w:rPr>
          <w:rFonts w:ascii="Times New Roman" w:hAnsi="Times New Roman"/>
          <w:sz w:val="24"/>
          <w:szCs w:val="24"/>
        </w:rPr>
        <w:t>ФиС</w:t>
      </w:r>
      <w:proofErr w:type="spellEnd"/>
      <w:r w:rsidRPr="004308CC">
        <w:rPr>
          <w:rFonts w:ascii="Times New Roman" w:hAnsi="Times New Roman"/>
          <w:sz w:val="24"/>
          <w:szCs w:val="24"/>
        </w:rPr>
        <w:t>» 1979г.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CC">
        <w:rPr>
          <w:rFonts w:ascii="Times New Roman" w:hAnsi="Times New Roman"/>
          <w:sz w:val="24"/>
          <w:szCs w:val="24"/>
        </w:rPr>
        <w:t>Амалин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М.Е. Тактика волейбола. – М.: Физкультура и спорт, 1962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CC">
        <w:rPr>
          <w:rFonts w:ascii="Times New Roman" w:hAnsi="Times New Roman"/>
          <w:sz w:val="24"/>
          <w:szCs w:val="24"/>
        </w:rPr>
        <w:t>Ахмеров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Э.К., Канзас Э.Г. Волейбол в школе. – Минск: Нарасвета,1981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Железняк Ю.Д. Волейбол: методика обучения школьников 11-14 лет. – М.- 1961.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Железняк Ю.Д.  К мастерству в волейболе. – М.: Физкультура и спорт, 1978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>Железняк Ю.Д. Юный волейболист: Учеб</w:t>
      </w:r>
      <w:proofErr w:type="gramStart"/>
      <w:r w:rsidRPr="004308CC">
        <w:rPr>
          <w:rFonts w:ascii="Times New Roman" w:hAnsi="Times New Roman"/>
          <w:sz w:val="24"/>
          <w:szCs w:val="24"/>
        </w:rPr>
        <w:t>.</w:t>
      </w:r>
      <w:proofErr w:type="gramEnd"/>
      <w:r w:rsidRPr="0043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8CC">
        <w:rPr>
          <w:rFonts w:ascii="Times New Roman" w:hAnsi="Times New Roman"/>
          <w:sz w:val="24"/>
          <w:szCs w:val="24"/>
        </w:rPr>
        <w:t>п</w:t>
      </w:r>
      <w:proofErr w:type="gramEnd"/>
      <w:r w:rsidRPr="004308CC">
        <w:rPr>
          <w:rFonts w:ascii="Times New Roman" w:hAnsi="Times New Roman"/>
          <w:sz w:val="24"/>
          <w:szCs w:val="24"/>
        </w:rPr>
        <w:t>особие для тренеров. – М.: Физкул</w:t>
      </w:r>
      <w:r w:rsidRPr="004308CC">
        <w:rPr>
          <w:rFonts w:ascii="Times New Roman" w:hAnsi="Times New Roman"/>
          <w:sz w:val="24"/>
          <w:szCs w:val="24"/>
        </w:rPr>
        <w:t>ь</w:t>
      </w:r>
      <w:r w:rsidRPr="004308CC">
        <w:rPr>
          <w:rFonts w:ascii="Times New Roman" w:hAnsi="Times New Roman"/>
          <w:sz w:val="24"/>
          <w:szCs w:val="24"/>
        </w:rPr>
        <w:t>тура и спорт,  1988.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8CC">
        <w:rPr>
          <w:rFonts w:ascii="Times New Roman" w:hAnsi="Times New Roman"/>
          <w:sz w:val="24"/>
          <w:szCs w:val="24"/>
        </w:rPr>
        <w:t>Ивойлов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А.В. Волейбол: Техника, тактика, тренировка. – Минск: Высшая школа, 1972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CC">
        <w:rPr>
          <w:rFonts w:ascii="Times New Roman" w:hAnsi="Times New Roman"/>
          <w:sz w:val="24"/>
          <w:szCs w:val="24"/>
        </w:rPr>
        <w:t>Клещев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Ю.Н. Учебно-тренировочная работа с юными волейболистами (15-16 лет): </w:t>
      </w:r>
      <w:proofErr w:type="spellStart"/>
      <w:r w:rsidRPr="004308CC">
        <w:rPr>
          <w:rFonts w:ascii="Times New Roman" w:hAnsi="Times New Roman"/>
          <w:sz w:val="24"/>
          <w:szCs w:val="24"/>
        </w:rPr>
        <w:t>Методич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. материалы. – М., 1962. 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8CC">
        <w:rPr>
          <w:rFonts w:ascii="Times New Roman" w:hAnsi="Times New Roman"/>
          <w:sz w:val="24"/>
          <w:szCs w:val="24"/>
        </w:rPr>
        <w:t>Клещев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Ю.Н., Тюрин В.А., </w:t>
      </w:r>
      <w:proofErr w:type="spellStart"/>
      <w:r w:rsidRPr="004308CC">
        <w:rPr>
          <w:rFonts w:ascii="Times New Roman" w:hAnsi="Times New Roman"/>
          <w:sz w:val="24"/>
          <w:szCs w:val="24"/>
        </w:rPr>
        <w:t>Фураев</w:t>
      </w:r>
      <w:proofErr w:type="spellEnd"/>
      <w:r w:rsidRPr="004308CC">
        <w:rPr>
          <w:rFonts w:ascii="Times New Roman" w:hAnsi="Times New Roman"/>
          <w:sz w:val="24"/>
          <w:szCs w:val="24"/>
        </w:rPr>
        <w:t xml:space="preserve"> Ю.П. Тактическая подготовка волейболистов. – М.: Физкультура и спорт, 1968</w:t>
      </w:r>
    </w:p>
    <w:p w:rsidR="004308CC" w:rsidRPr="004308CC" w:rsidRDefault="004308CC" w:rsidP="004308CC">
      <w:pPr>
        <w:numPr>
          <w:ilvl w:val="6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8CC">
        <w:rPr>
          <w:rFonts w:ascii="Times New Roman" w:hAnsi="Times New Roman"/>
          <w:sz w:val="24"/>
          <w:szCs w:val="24"/>
        </w:rPr>
        <w:t xml:space="preserve"> Книжников А.Н., Книжников Н.Н. Основы судейства волейбола: </w:t>
      </w:r>
      <w:proofErr w:type="spellStart"/>
      <w:proofErr w:type="gramStart"/>
      <w:r w:rsidRPr="004308CC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4308CC">
        <w:rPr>
          <w:rFonts w:ascii="Times New Roman" w:hAnsi="Times New Roman"/>
          <w:sz w:val="24"/>
          <w:szCs w:val="24"/>
        </w:rPr>
        <w:t xml:space="preserve">. пособие – Нижневартовск, 2001. </w:t>
      </w:r>
    </w:p>
    <w:p w:rsidR="004308CC" w:rsidRPr="004308CC" w:rsidRDefault="004308CC" w:rsidP="004308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8CC" w:rsidRPr="004308CC" w:rsidRDefault="004308CC" w:rsidP="004308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BEB" w:rsidRPr="004308CC" w:rsidRDefault="00E62BEB" w:rsidP="004308CC">
      <w:pPr>
        <w:spacing w:line="240" w:lineRule="auto"/>
        <w:rPr>
          <w:sz w:val="24"/>
          <w:szCs w:val="24"/>
        </w:rPr>
      </w:pPr>
    </w:p>
    <w:sectPr w:rsidR="00E62BEB" w:rsidRPr="004308CC" w:rsidSect="00E6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F6"/>
    <w:multiLevelType w:val="hybridMultilevel"/>
    <w:tmpl w:val="64E4D51C"/>
    <w:lvl w:ilvl="0" w:tplc="37CCFCE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46E2"/>
    <w:multiLevelType w:val="hybridMultilevel"/>
    <w:tmpl w:val="D3945EF6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7891"/>
    <w:multiLevelType w:val="hybridMultilevel"/>
    <w:tmpl w:val="CA909AFA"/>
    <w:lvl w:ilvl="0" w:tplc="13CCD192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D76FE0"/>
    <w:multiLevelType w:val="hybridMultilevel"/>
    <w:tmpl w:val="8BF0ED44"/>
    <w:lvl w:ilvl="0" w:tplc="E50A753A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D09EF"/>
    <w:multiLevelType w:val="hybridMultilevel"/>
    <w:tmpl w:val="F1EECB56"/>
    <w:lvl w:ilvl="0" w:tplc="2FFC25A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9866F27"/>
    <w:multiLevelType w:val="hybridMultilevel"/>
    <w:tmpl w:val="4C40C0B6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B7E66C4"/>
    <w:multiLevelType w:val="hybridMultilevel"/>
    <w:tmpl w:val="72C0B952"/>
    <w:lvl w:ilvl="0" w:tplc="C72C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7A8"/>
    <w:multiLevelType w:val="hybridMultilevel"/>
    <w:tmpl w:val="7CFA2350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E51E3"/>
    <w:multiLevelType w:val="hybridMultilevel"/>
    <w:tmpl w:val="62583A6A"/>
    <w:lvl w:ilvl="0" w:tplc="6F26719A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66CCF"/>
    <w:multiLevelType w:val="hybridMultilevel"/>
    <w:tmpl w:val="14322A56"/>
    <w:lvl w:ilvl="0" w:tplc="A86E18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950071"/>
    <w:multiLevelType w:val="hybridMultilevel"/>
    <w:tmpl w:val="0A6E7D18"/>
    <w:lvl w:ilvl="0" w:tplc="6E541F62">
      <w:start w:val="1"/>
      <w:numFmt w:val="bullet"/>
      <w:lvlText w:val="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F80E5E"/>
    <w:multiLevelType w:val="hybridMultilevel"/>
    <w:tmpl w:val="F1EECB56"/>
    <w:lvl w:ilvl="0" w:tplc="2FFC25A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B7B2CEC"/>
    <w:multiLevelType w:val="hybridMultilevel"/>
    <w:tmpl w:val="D29E823C"/>
    <w:lvl w:ilvl="0" w:tplc="B834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3A55F6B"/>
    <w:multiLevelType w:val="hybridMultilevel"/>
    <w:tmpl w:val="68167244"/>
    <w:lvl w:ilvl="0" w:tplc="3ECEF6A2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>
    <w:nsid w:val="4CBF0E02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33765"/>
    <w:multiLevelType w:val="hybridMultilevel"/>
    <w:tmpl w:val="9976C9FC"/>
    <w:lvl w:ilvl="0" w:tplc="7F2A0FA0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6F1117"/>
    <w:multiLevelType w:val="hybridMultilevel"/>
    <w:tmpl w:val="249E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147E5"/>
    <w:multiLevelType w:val="hybridMultilevel"/>
    <w:tmpl w:val="59125BEA"/>
    <w:lvl w:ilvl="0" w:tplc="7F2A0FA0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2AB5"/>
    <w:multiLevelType w:val="hybridMultilevel"/>
    <w:tmpl w:val="0FD2679C"/>
    <w:lvl w:ilvl="0" w:tplc="7F2A0FA0">
      <w:start w:val="1"/>
      <w:numFmt w:val="bullet"/>
      <w:lvlText w:val=""/>
      <w:lvlJc w:val="left"/>
      <w:pPr>
        <w:tabs>
          <w:tab w:val="num" w:pos="1070"/>
        </w:tabs>
        <w:ind w:left="350" w:firstLine="360"/>
      </w:pPr>
      <w:rPr>
        <w:rFonts w:ascii="Wingdings" w:hAnsi="Wingdings" w:hint="default"/>
      </w:rPr>
    </w:lvl>
    <w:lvl w:ilvl="1" w:tplc="7F2A0FA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>
    <w:nsid w:val="75F473C2"/>
    <w:multiLevelType w:val="hybridMultilevel"/>
    <w:tmpl w:val="E4BE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91BB6"/>
    <w:multiLevelType w:val="hybridMultilevel"/>
    <w:tmpl w:val="87903684"/>
    <w:lvl w:ilvl="0" w:tplc="7F2A0FA0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C5E7E18"/>
    <w:multiLevelType w:val="hybridMultilevel"/>
    <w:tmpl w:val="727695C6"/>
    <w:lvl w:ilvl="0" w:tplc="C72C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E68A2"/>
    <w:multiLevelType w:val="hybridMultilevel"/>
    <w:tmpl w:val="C49298FE"/>
    <w:lvl w:ilvl="0" w:tplc="C72C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E5C43"/>
    <w:multiLevelType w:val="hybridMultilevel"/>
    <w:tmpl w:val="A3C8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19"/>
  </w:num>
  <w:num w:numId="11">
    <w:abstractNumId w:val="15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0"/>
  </w:num>
  <w:num w:numId="17">
    <w:abstractNumId w:val="2"/>
  </w:num>
  <w:num w:numId="18">
    <w:abstractNumId w:val="22"/>
  </w:num>
  <w:num w:numId="19">
    <w:abstractNumId w:val="16"/>
  </w:num>
  <w:num w:numId="20">
    <w:abstractNumId w:val="11"/>
  </w:num>
  <w:num w:numId="21">
    <w:abstractNumId w:val="3"/>
  </w:num>
  <w:num w:numId="22">
    <w:abstractNumId w:val="4"/>
  </w:num>
  <w:num w:numId="23">
    <w:abstractNumId w:val="21"/>
  </w:num>
  <w:num w:numId="24">
    <w:abstractNumId w:val="6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CC"/>
    <w:rsid w:val="00000EAA"/>
    <w:rsid w:val="000076F2"/>
    <w:rsid w:val="00012E30"/>
    <w:rsid w:val="000135F0"/>
    <w:rsid w:val="000305AA"/>
    <w:rsid w:val="000408D0"/>
    <w:rsid w:val="00041E2A"/>
    <w:rsid w:val="0004267D"/>
    <w:rsid w:val="000433C0"/>
    <w:rsid w:val="00050510"/>
    <w:rsid w:val="00050832"/>
    <w:rsid w:val="000554B9"/>
    <w:rsid w:val="000625D5"/>
    <w:rsid w:val="000646F0"/>
    <w:rsid w:val="00064747"/>
    <w:rsid w:val="000713CE"/>
    <w:rsid w:val="00072955"/>
    <w:rsid w:val="00073294"/>
    <w:rsid w:val="00073AFD"/>
    <w:rsid w:val="00080E19"/>
    <w:rsid w:val="00081A5C"/>
    <w:rsid w:val="00085285"/>
    <w:rsid w:val="00085E5B"/>
    <w:rsid w:val="00095B68"/>
    <w:rsid w:val="000A1669"/>
    <w:rsid w:val="000A470C"/>
    <w:rsid w:val="000A6713"/>
    <w:rsid w:val="000B0C8B"/>
    <w:rsid w:val="000B5A0B"/>
    <w:rsid w:val="000C4D26"/>
    <w:rsid w:val="000C5E6B"/>
    <w:rsid w:val="000D41A6"/>
    <w:rsid w:val="000E2BC8"/>
    <w:rsid w:val="000E7CDE"/>
    <w:rsid w:val="000F0671"/>
    <w:rsid w:val="000F0E08"/>
    <w:rsid w:val="000F15B8"/>
    <w:rsid w:val="000F4FB4"/>
    <w:rsid w:val="001004BE"/>
    <w:rsid w:val="001051F8"/>
    <w:rsid w:val="00107B72"/>
    <w:rsid w:val="00114A4D"/>
    <w:rsid w:val="001168BA"/>
    <w:rsid w:val="0012064E"/>
    <w:rsid w:val="00120735"/>
    <w:rsid w:val="00121AA0"/>
    <w:rsid w:val="0012231F"/>
    <w:rsid w:val="001243A6"/>
    <w:rsid w:val="00126AE7"/>
    <w:rsid w:val="00132633"/>
    <w:rsid w:val="001367C2"/>
    <w:rsid w:val="001403BD"/>
    <w:rsid w:val="001408D6"/>
    <w:rsid w:val="001453E8"/>
    <w:rsid w:val="00146C70"/>
    <w:rsid w:val="00151A4A"/>
    <w:rsid w:val="00160C35"/>
    <w:rsid w:val="0016759E"/>
    <w:rsid w:val="00170C5A"/>
    <w:rsid w:val="00183B97"/>
    <w:rsid w:val="00195505"/>
    <w:rsid w:val="0019561E"/>
    <w:rsid w:val="001966F5"/>
    <w:rsid w:val="001A092A"/>
    <w:rsid w:val="001A1B9B"/>
    <w:rsid w:val="001A39D1"/>
    <w:rsid w:val="001B014D"/>
    <w:rsid w:val="001B5731"/>
    <w:rsid w:val="001C4C92"/>
    <w:rsid w:val="001D4A26"/>
    <w:rsid w:val="001D4FCE"/>
    <w:rsid w:val="001D6BD6"/>
    <w:rsid w:val="001D7E32"/>
    <w:rsid w:val="001E1EF2"/>
    <w:rsid w:val="0020036C"/>
    <w:rsid w:val="0020138D"/>
    <w:rsid w:val="002018B4"/>
    <w:rsid w:val="00207C33"/>
    <w:rsid w:val="002227F9"/>
    <w:rsid w:val="002249BC"/>
    <w:rsid w:val="00224C42"/>
    <w:rsid w:val="002306CA"/>
    <w:rsid w:val="0023176A"/>
    <w:rsid w:val="0023583F"/>
    <w:rsid w:val="002370CE"/>
    <w:rsid w:val="0024003F"/>
    <w:rsid w:val="00240878"/>
    <w:rsid w:val="002422ED"/>
    <w:rsid w:val="00244458"/>
    <w:rsid w:val="002529B3"/>
    <w:rsid w:val="00257FEA"/>
    <w:rsid w:val="002614E4"/>
    <w:rsid w:val="00265952"/>
    <w:rsid w:val="00270058"/>
    <w:rsid w:val="00272348"/>
    <w:rsid w:val="00274E78"/>
    <w:rsid w:val="00281253"/>
    <w:rsid w:val="00282F00"/>
    <w:rsid w:val="00284191"/>
    <w:rsid w:val="00285898"/>
    <w:rsid w:val="00287667"/>
    <w:rsid w:val="00292158"/>
    <w:rsid w:val="0029370D"/>
    <w:rsid w:val="00294893"/>
    <w:rsid w:val="00297560"/>
    <w:rsid w:val="002A54E8"/>
    <w:rsid w:val="002A765A"/>
    <w:rsid w:val="002B3FE0"/>
    <w:rsid w:val="002B403C"/>
    <w:rsid w:val="002B6432"/>
    <w:rsid w:val="002C0FCB"/>
    <w:rsid w:val="002C5266"/>
    <w:rsid w:val="002C5956"/>
    <w:rsid w:val="002D6491"/>
    <w:rsid w:val="002E16B9"/>
    <w:rsid w:val="002E52F0"/>
    <w:rsid w:val="002F0D07"/>
    <w:rsid w:val="002F148F"/>
    <w:rsid w:val="002F2212"/>
    <w:rsid w:val="002F4788"/>
    <w:rsid w:val="0030140F"/>
    <w:rsid w:val="00304F37"/>
    <w:rsid w:val="00305A3E"/>
    <w:rsid w:val="0031409A"/>
    <w:rsid w:val="0031431A"/>
    <w:rsid w:val="0031512E"/>
    <w:rsid w:val="003169D2"/>
    <w:rsid w:val="00333CDB"/>
    <w:rsid w:val="00334688"/>
    <w:rsid w:val="00336E05"/>
    <w:rsid w:val="00364E7E"/>
    <w:rsid w:val="00367172"/>
    <w:rsid w:val="003716B2"/>
    <w:rsid w:val="003734F3"/>
    <w:rsid w:val="00373804"/>
    <w:rsid w:val="00374470"/>
    <w:rsid w:val="00380F89"/>
    <w:rsid w:val="003814C1"/>
    <w:rsid w:val="00381CA8"/>
    <w:rsid w:val="00382AEF"/>
    <w:rsid w:val="00382EE0"/>
    <w:rsid w:val="003842C8"/>
    <w:rsid w:val="003847AB"/>
    <w:rsid w:val="00386BEF"/>
    <w:rsid w:val="00387115"/>
    <w:rsid w:val="00390771"/>
    <w:rsid w:val="00391586"/>
    <w:rsid w:val="00392653"/>
    <w:rsid w:val="00392C67"/>
    <w:rsid w:val="0039305C"/>
    <w:rsid w:val="003A30FE"/>
    <w:rsid w:val="003A5C06"/>
    <w:rsid w:val="003B1E6B"/>
    <w:rsid w:val="003B7492"/>
    <w:rsid w:val="003C1ECA"/>
    <w:rsid w:val="003C6199"/>
    <w:rsid w:val="003C6659"/>
    <w:rsid w:val="003C783A"/>
    <w:rsid w:val="003D3FA2"/>
    <w:rsid w:val="003D4D4C"/>
    <w:rsid w:val="003D5316"/>
    <w:rsid w:val="003D77B5"/>
    <w:rsid w:val="003E3262"/>
    <w:rsid w:val="003E5611"/>
    <w:rsid w:val="003E7F1A"/>
    <w:rsid w:val="003F0F51"/>
    <w:rsid w:val="003F15CE"/>
    <w:rsid w:val="003F2F08"/>
    <w:rsid w:val="003F3356"/>
    <w:rsid w:val="003F44A7"/>
    <w:rsid w:val="00406630"/>
    <w:rsid w:val="0040796E"/>
    <w:rsid w:val="0041787A"/>
    <w:rsid w:val="00421347"/>
    <w:rsid w:val="0042521F"/>
    <w:rsid w:val="00427D8D"/>
    <w:rsid w:val="004308CC"/>
    <w:rsid w:val="0043656D"/>
    <w:rsid w:val="0044467A"/>
    <w:rsid w:val="00453AA4"/>
    <w:rsid w:val="00464764"/>
    <w:rsid w:val="00480D5F"/>
    <w:rsid w:val="0048267B"/>
    <w:rsid w:val="00483973"/>
    <w:rsid w:val="0048414D"/>
    <w:rsid w:val="00485493"/>
    <w:rsid w:val="004860CD"/>
    <w:rsid w:val="0049031F"/>
    <w:rsid w:val="00493CB3"/>
    <w:rsid w:val="00494605"/>
    <w:rsid w:val="004A3DF8"/>
    <w:rsid w:val="004A6306"/>
    <w:rsid w:val="004B300D"/>
    <w:rsid w:val="004B3443"/>
    <w:rsid w:val="004B3569"/>
    <w:rsid w:val="004B3D3F"/>
    <w:rsid w:val="004B4BE2"/>
    <w:rsid w:val="004B7658"/>
    <w:rsid w:val="004C2A66"/>
    <w:rsid w:val="004D6742"/>
    <w:rsid w:val="004E0FB4"/>
    <w:rsid w:val="004E6708"/>
    <w:rsid w:val="004E6F04"/>
    <w:rsid w:val="004F296E"/>
    <w:rsid w:val="005039B7"/>
    <w:rsid w:val="00510269"/>
    <w:rsid w:val="0051089B"/>
    <w:rsid w:val="005114F7"/>
    <w:rsid w:val="005165EE"/>
    <w:rsid w:val="00531517"/>
    <w:rsid w:val="005321F6"/>
    <w:rsid w:val="00546BA1"/>
    <w:rsid w:val="00546C69"/>
    <w:rsid w:val="00546F05"/>
    <w:rsid w:val="00547F51"/>
    <w:rsid w:val="00551DF6"/>
    <w:rsid w:val="005577E6"/>
    <w:rsid w:val="005603FD"/>
    <w:rsid w:val="005729DB"/>
    <w:rsid w:val="005775E8"/>
    <w:rsid w:val="005777EE"/>
    <w:rsid w:val="00580265"/>
    <w:rsid w:val="00585385"/>
    <w:rsid w:val="005865D5"/>
    <w:rsid w:val="00590EB3"/>
    <w:rsid w:val="005926A2"/>
    <w:rsid w:val="00597244"/>
    <w:rsid w:val="005A1EB8"/>
    <w:rsid w:val="005A7AAF"/>
    <w:rsid w:val="005C5849"/>
    <w:rsid w:val="005D287B"/>
    <w:rsid w:val="005D5D7D"/>
    <w:rsid w:val="005D6D3C"/>
    <w:rsid w:val="005D705A"/>
    <w:rsid w:val="005D73C7"/>
    <w:rsid w:val="005E0557"/>
    <w:rsid w:val="005E12A7"/>
    <w:rsid w:val="005E6AD8"/>
    <w:rsid w:val="005E73E8"/>
    <w:rsid w:val="005E7DE7"/>
    <w:rsid w:val="005F1863"/>
    <w:rsid w:val="005F524A"/>
    <w:rsid w:val="005F64E2"/>
    <w:rsid w:val="006022F0"/>
    <w:rsid w:val="00603E6C"/>
    <w:rsid w:val="00612267"/>
    <w:rsid w:val="00612DD9"/>
    <w:rsid w:val="00614BA5"/>
    <w:rsid w:val="006150FD"/>
    <w:rsid w:val="006158E8"/>
    <w:rsid w:val="006168CF"/>
    <w:rsid w:val="00617704"/>
    <w:rsid w:val="00621304"/>
    <w:rsid w:val="00622A05"/>
    <w:rsid w:val="00634F47"/>
    <w:rsid w:val="00635298"/>
    <w:rsid w:val="00637595"/>
    <w:rsid w:val="006400AE"/>
    <w:rsid w:val="00642FD9"/>
    <w:rsid w:val="00643D77"/>
    <w:rsid w:val="00647B93"/>
    <w:rsid w:val="00656435"/>
    <w:rsid w:val="0065685F"/>
    <w:rsid w:val="00660B46"/>
    <w:rsid w:val="00672B17"/>
    <w:rsid w:val="00673DAC"/>
    <w:rsid w:val="00676293"/>
    <w:rsid w:val="0068418C"/>
    <w:rsid w:val="00686C95"/>
    <w:rsid w:val="00695E74"/>
    <w:rsid w:val="00697791"/>
    <w:rsid w:val="006A0E49"/>
    <w:rsid w:val="006A283C"/>
    <w:rsid w:val="006A5C08"/>
    <w:rsid w:val="006B7FB0"/>
    <w:rsid w:val="006C08C1"/>
    <w:rsid w:val="006C3A6B"/>
    <w:rsid w:val="006C6CD3"/>
    <w:rsid w:val="006C7525"/>
    <w:rsid w:val="006D09E6"/>
    <w:rsid w:val="006D0ADA"/>
    <w:rsid w:val="006D18DE"/>
    <w:rsid w:val="006D5187"/>
    <w:rsid w:val="006E2C8B"/>
    <w:rsid w:val="006E4327"/>
    <w:rsid w:val="006F249C"/>
    <w:rsid w:val="006F67A1"/>
    <w:rsid w:val="00701EBB"/>
    <w:rsid w:val="00705CFB"/>
    <w:rsid w:val="007179AE"/>
    <w:rsid w:val="00722B6E"/>
    <w:rsid w:val="00724CFE"/>
    <w:rsid w:val="00725854"/>
    <w:rsid w:val="007278F3"/>
    <w:rsid w:val="00732B4D"/>
    <w:rsid w:val="00736638"/>
    <w:rsid w:val="007405AC"/>
    <w:rsid w:val="00741030"/>
    <w:rsid w:val="00741762"/>
    <w:rsid w:val="00741803"/>
    <w:rsid w:val="00742F8F"/>
    <w:rsid w:val="007454DA"/>
    <w:rsid w:val="0074552E"/>
    <w:rsid w:val="00753399"/>
    <w:rsid w:val="00753782"/>
    <w:rsid w:val="007618B1"/>
    <w:rsid w:val="00762CB8"/>
    <w:rsid w:val="00765CA6"/>
    <w:rsid w:val="00767CBF"/>
    <w:rsid w:val="0077101C"/>
    <w:rsid w:val="00774938"/>
    <w:rsid w:val="00776295"/>
    <w:rsid w:val="00776677"/>
    <w:rsid w:val="00776DA4"/>
    <w:rsid w:val="00781AF6"/>
    <w:rsid w:val="0078515B"/>
    <w:rsid w:val="00787BC2"/>
    <w:rsid w:val="00791324"/>
    <w:rsid w:val="00791587"/>
    <w:rsid w:val="00793E48"/>
    <w:rsid w:val="00794183"/>
    <w:rsid w:val="0079435A"/>
    <w:rsid w:val="007946CB"/>
    <w:rsid w:val="00794940"/>
    <w:rsid w:val="007A36FE"/>
    <w:rsid w:val="007A4A8F"/>
    <w:rsid w:val="007A5201"/>
    <w:rsid w:val="007A644F"/>
    <w:rsid w:val="007B534F"/>
    <w:rsid w:val="007B6E84"/>
    <w:rsid w:val="007C0EF0"/>
    <w:rsid w:val="007C2B0A"/>
    <w:rsid w:val="007D4507"/>
    <w:rsid w:val="007D4CE7"/>
    <w:rsid w:val="007D5C6B"/>
    <w:rsid w:val="007E6248"/>
    <w:rsid w:val="007F0D7B"/>
    <w:rsid w:val="007F0E03"/>
    <w:rsid w:val="007F1705"/>
    <w:rsid w:val="007F2664"/>
    <w:rsid w:val="007F5619"/>
    <w:rsid w:val="0080326E"/>
    <w:rsid w:val="008051A1"/>
    <w:rsid w:val="00812D10"/>
    <w:rsid w:val="00815AFC"/>
    <w:rsid w:val="0082087C"/>
    <w:rsid w:val="00824D0B"/>
    <w:rsid w:val="00826112"/>
    <w:rsid w:val="0083020F"/>
    <w:rsid w:val="0083728F"/>
    <w:rsid w:val="0083791B"/>
    <w:rsid w:val="0084246C"/>
    <w:rsid w:val="0084341F"/>
    <w:rsid w:val="008435E2"/>
    <w:rsid w:val="00843A40"/>
    <w:rsid w:val="00844843"/>
    <w:rsid w:val="008448CD"/>
    <w:rsid w:val="00845046"/>
    <w:rsid w:val="008453D1"/>
    <w:rsid w:val="00846915"/>
    <w:rsid w:val="00847FCD"/>
    <w:rsid w:val="00850B8D"/>
    <w:rsid w:val="00850D54"/>
    <w:rsid w:val="00854344"/>
    <w:rsid w:val="008543F3"/>
    <w:rsid w:val="00863CFE"/>
    <w:rsid w:val="00864903"/>
    <w:rsid w:val="00867253"/>
    <w:rsid w:val="0088086D"/>
    <w:rsid w:val="00882DB7"/>
    <w:rsid w:val="00883435"/>
    <w:rsid w:val="00885FF9"/>
    <w:rsid w:val="00887D68"/>
    <w:rsid w:val="00887DDE"/>
    <w:rsid w:val="0089079E"/>
    <w:rsid w:val="00890EF6"/>
    <w:rsid w:val="008915A7"/>
    <w:rsid w:val="00892F9B"/>
    <w:rsid w:val="00893E76"/>
    <w:rsid w:val="00895C06"/>
    <w:rsid w:val="00897E45"/>
    <w:rsid w:val="008A594D"/>
    <w:rsid w:val="008A76BE"/>
    <w:rsid w:val="008B6A83"/>
    <w:rsid w:val="008B7108"/>
    <w:rsid w:val="008B7D83"/>
    <w:rsid w:val="008C054F"/>
    <w:rsid w:val="008C16C3"/>
    <w:rsid w:val="008C3E73"/>
    <w:rsid w:val="008C726F"/>
    <w:rsid w:val="008D227A"/>
    <w:rsid w:val="008D2D91"/>
    <w:rsid w:val="008D3DF7"/>
    <w:rsid w:val="008E5843"/>
    <w:rsid w:val="008E5CDC"/>
    <w:rsid w:val="008F1394"/>
    <w:rsid w:val="009023C8"/>
    <w:rsid w:val="009045E9"/>
    <w:rsid w:val="00905109"/>
    <w:rsid w:val="00906B11"/>
    <w:rsid w:val="009121AB"/>
    <w:rsid w:val="00912422"/>
    <w:rsid w:val="00913FF4"/>
    <w:rsid w:val="00925529"/>
    <w:rsid w:val="00925EC2"/>
    <w:rsid w:val="00933619"/>
    <w:rsid w:val="009353EF"/>
    <w:rsid w:val="00935461"/>
    <w:rsid w:val="009356B6"/>
    <w:rsid w:val="009363BB"/>
    <w:rsid w:val="00943688"/>
    <w:rsid w:val="0096109C"/>
    <w:rsid w:val="0096352C"/>
    <w:rsid w:val="00964BCC"/>
    <w:rsid w:val="00970119"/>
    <w:rsid w:val="00970325"/>
    <w:rsid w:val="009734DE"/>
    <w:rsid w:val="0097473B"/>
    <w:rsid w:val="00974CC3"/>
    <w:rsid w:val="0097515E"/>
    <w:rsid w:val="009815D8"/>
    <w:rsid w:val="00986F98"/>
    <w:rsid w:val="009909BA"/>
    <w:rsid w:val="009A1221"/>
    <w:rsid w:val="009A1D27"/>
    <w:rsid w:val="009A7FDA"/>
    <w:rsid w:val="009B16B9"/>
    <w:rsid w:val="009B5DC5"/>
    <w:rsid w:val="009B661F"/>
    <w:rsid w:val="009C08F1"/>
    <w:rsid w:val="009D144C"/>
    <w:rsid w:val="009D1E84"/>
    <w:rsid w:val="009D3851"/>
    <w:rsid w:val="009E1A42"/>
    <w:rsid w:val="009E366A"/>
    <w:rsid w:val="009E437B"/>
    <w:rsid w:val="009E6393"/>
    <w:rsid w:val="009E6700"/>
    <w:rsid w:val="009F55B6"/>
    <w:rsid w:val="009F6707"/>
    <w:rsid w:val="00A00898"/>
    <w:rsid w:val="00A00DC4"/>
    <w:rsid w:val="00A050D7"/>
    <w:rsid w:val="00A05CEC"/>
    <w:rsid w:val="00A0613D"/>
    <w:rsid w:val="00A17CAA"/>
    <w:rsid w:val="00A326F7"/>
    <w:rsid w:val="00A32A45"/>
    <w:rsid w:val="00A35593"/>
    <w:rsid w:val="00A35A73"/>
    <w:rsid w:val="00A43726"/>
    <w:rsid w:val="00A51896"/>
    <w:rsid w:val="00A554F0"/>
    <w:rsid w:val="00A5739A"/>
    <w:rsid w:val="00A67B14"/>
    <w:rsid w:val="00A7193D"/>
    <w:rsid w:val="00A749A8"/>
    <w:rsid w:val="00A80B27"/>
    <w:rsid w:val="00A81234"/>
    <w:rsid w:val="00A87E6E"/>
    <w:rsid w:val="00A946C2"/>
    <w:rsid w:val="00AA0D53"/>
    <w:rsid w:val="00AA3E52"/>
    <w:rsid w:val="00AA6478"/>
    <w:rsid w:val="00AB1F6F"/>
    <w:rsid w:val="00AB4407"/>
    <w:rsid w:val="00AB65A4"/>
    <w:rsid w:val="00AC4B48"/>
    <w:rsid w:val="00AD2529"/>
    <w:rsid w:val="00AD334B"/>
    <w:rsid w:val="00AD3EF8"/>
    <w:rsid w:val="00AD5530"/>
    <w:rsid w:val="00AD5796"/>
    <w:rsid w:val="00AD688E"/>
    <w:rsid w:val="00AD6E52"/>
    <w:rsid w:val="00AE34BE"/>
    <w:rsid w:val="00AF4003"/>
    <w:rsid w:val="00AF6C0D"/>
    <w:rsid w:val="00B001A8"/>
    <w:rsid w:val="00B01B87"/>
    <w:rsid w:val="00B03759"/>
    <w:rsid w:val="00B03B73"/>
    <w:rsid w:val="00B058DA"/>
    <w:rsid w:val="00B0641C"/>
    <w:rsid w:val="00B103A4"/>
    <w:rsid w:val="00B119EF"/>
    <w:rsid w:val="00B1342F"/>
    <w:rsid w:val="00B211DD"/>
    <w:rsid w:val="00B21253"/>
    <w:rsid w:val="00B23828"/>
    <w:rsid w:val="00B25C67"/>
    <w:rsid w:val="00B30DE0"/>
    <w:rsid w:val="00B31B9C"/>
    <w:rsid w:val="00B328B7"/>
    <w:rsid w:val="00B36BAE"/>
    <w:rsid w:val="00B409D2"/>
    <w:rsid w:val="00B476B8"/>
    <w:rsid w:val="00B5132A"/>
    <w:rsid w:val="00B52F85"/>
    <w:rsid w:val="00B5404C"/>
    <w:rsid w:val="00B54A16"/>
    <w:rsid w:val="00B57247"/>
    <w:rsid w:val="00B61E72"/>
    <w:rsid w:val="00B631C2"/>
    <w:rsid w:val="00B637DB"/>
    <w:rsid w:val="00B65BE0"/>
    <w:rsid w:val="00B67D66"/>
    <w:rsid w:val="00B70416"/>
    <w:rsid w:val="00B712B8"/>
    <w:rsid w:val="00B72A4C"/>
    <w:rsid w:val="00B81FF6"/>
    <w:rsid w:val="00B83108"/>
    <w:rsid w:val="00B838C9"/>
    <w:rsid w:val="00B86006"/>
    <w:rsid w:val="00B94A26"/>
    <w:rsid w:val="00BA0D21"/>
    <w:rsid w:val="00BA2281"/>
    <w:rsid w:val="00BA38BD"/>
    <w:rsid w:val="00BA4FAD"/>
    <w:rsid w:val="00BA65CF"/>
    <w:rsid w:val="00BA6807"/>
    <w:rsid w:val="00BB17F3"/>
    <w:rsid w:val="00BB262D"/>
    <w:rsid w:val="00BB410D"/>
    <w:rsid w:val="00BB6B88"/>
    <w:rsid w:val="00BC22FA"/>
    <w:rsid w:val="00BC3347"/>
    <w:rsid w:val="00BC4D68"/>
    <w:rsid w:val="00BC5CA1"/>
    <w:rsid w:val="00BD72A9"/>
    <w:rsid w:val="00BF2510"/>
    <w:rsid w:val="00C02650"/>
    <w:rsid w:val="00C04965"/>
    <w:rsid w:val="00C05F8C"/>
    <w:rsid w:val="00C104CC"/>
    <w:rsid w:val="00C11424"/>
    <w:rsid w:val="00C11D89"/>
    <w:rsid w:val="00C11E96"/>
    <w:rsid w:val="00C12587"/>
    <w:rsid w:val="00C16FDA"/>
    <w:rsid w:val="00C20723"/>
    <w:rsid w:val="00C2410D"/>
    <w:rsid w:val="00C25295"/>
    <w:rsid w:val="00C26028"/>
    <w:rsid w:val="00C263D1"/>
    <w:rsid w:val="00C326C3"/>
    <w:rsid w:val="00C32874"/>
    <w:rsid w:val="00C35A07"/>
    <w:rsid w:val="00C3665F"/>
    <w:rsid w:val="00C3703D"/>
    <w:rsid w:val="00C37FF4"/>
    <w:rsid w:val="00C42608"/>
    <w:rsid w:val="00C435E6"/>
    <w:rsid w:val="00C47916"/>
    <w:rsid w:val="00C52488"/>
    <w:rsid w:val="00C52600"/>
    <w:rsid w:val="00C53B62"/>
    <w:rsid w:val="00C544D7"/>
    <w:rsid w:val="00C604D6"/>
    <w:rsid w:val="00C6418B"/>
    <w:rsid w:val="00C70F93"/>
    <w:rsid w:val="00C927C6"/>
    <w:rsid w:val="00C97B60"/>
    <w:rsid w:val="00CA0173"/>
    <w:rsid w:val="00CA0215"/>
    <w:rsid w:val="00CA1379"/>
    <w:rsid w:val="00CA1BA5"/>
    <w:rsid w:val="00CA4969"/>
    <w:rsid w:val="00CB2466"/>
    <w:rsid w:val="00CB39CF"/>
    <w:rsid w:val="00CB54AA"/>
    <w:rsid w:val="00CC049B"/>
    <w:rsid w:val="00CC0F87"/>
    <w:rsid w:val="00CC3F21"/>
    <w:rsid w:val="00CD0AB6"/>
    <w:rsid w:val="00CD14CE"/>
    <w:rsid w:val="00CD2792"/>
    <w:rsid w:val="00CD68C2"/>
    <w:rsid w:val="00CD6B7A"/>
    <w:rsid w:val="00CE0F20"/>
    <w:rsid w:val="00CE2A99"/>
    <w:rsid w:val="00CE3653"/>
    <w:rsid w:val="00CE6630"/>
    <w:rsid w:val="00CE7802"/>
    <w:rsid w:val="00CF1375"/>
    <w:rsid w:val="00CF273F"/>
    <w:rsid w:val="00CF46F3"/>
    <w:rsid w:val="00CF5401"/>
    <w:rsid w:val="00CF594C"/>
    <w:rsid w:val="00CF6BC4"/>
    <w:rsid w:val="00D020B2"/>
    <w:rsid w:val="00D038A0"/>
    <w:rsid w:val="00D03E08"/>
    <w:rsid w:val="00D05D6A"/>
    <w:rsid w:val="00D11EFA"/>
    <w:rsid w:val="00D17C8B"/>
    <w:rsid w:val="00D24056"/>
    <w:rsid w:val="00D33764"/>
    <w:rsid w:val="00D35F59"/>
    <w:rsid w:val="00D4151A"/>
    <w:rsid w:val="00D4354D"/>
    <w:rsid w:val="00D46590"/>
    <w:rsid w:val="00D465CF"/>
    <w:rsid w:val="00D5308B"/>
    <w:rsid w:val="00D60217"/>
    <w:rsid w:val="00D63648"/>
    <w:rsid w:val="00D71B27"/>
    <w:rsid w:val="00D71C73"/>
    <w:rsid w:val="00D77607"/>
    <w:rsid w:val="00D81B15"/>
    <w:rsid w:val="00D84C0D"/>
    <w:rsid w:val="00D87927"/>
    <w:rsid w:val="00D9636B"/>
    <w:rsid w:val="00D96719"/>
    <w:rsid w:val="00D96897"/>
    <w:rsid w:val="00DA0D06"/>
    <w:rsid w:val="00DA1792"/>
    <w:rsid w:val="00DA1818"/>
    <w:rsid w:val="00DA34F2"/>
    <w:rsid w:val="00DA4DA1"/>
    <w:rsid w:val="00DA4E17"/>
    <w:rsid w:val="00DA664C"/>
    <w:rsid w:val="00DB0F88"/>
    <w:rsid w:val="00DB1EB6"/>
    <w:rsid w:val="00DB4998"/>
    <w:rsid w:val="00DB4E2B"/>
    <w:rsid w:val="00DB620C"/>
    <w:rsid w:val="00DD4B7C"/>
    <w:rsid w:val="00DE5CAE"/>
    <w:rsid w:val="00DF2684"/>
    <w:rsid w:val="00DF2D96"/>
    <w:rsid w:val="00DF5F91"/>
    <w:rsid w:val="00DF6399"/>
    <w:rsid w:val="00E02CB3"/>
    <w:rsid w:val="00E03F12"/>
    <w:rsid w:val="00E101BF"/>
    <w:rsid w:val="00E245C7"/>
    <w:rsid w:val="00E24FB9"/>
    <w:rsid w:val="00E27B5D"/>
    <w:rsid w:val="00E30F66"/>
    <w:rsid w:val="00E33216"/>
    <w:rsid w:val="00E349D5"/>
    <w:rsid w:val="00E4590A"/>
    <w:rsid w:val="00E46C04"/>
    <w:rsid w:val="00E471C0"/>
    <w:rsid w:val="00E52A89"/>
    <w:rsid w:val="00E5712F"/>
    <w:rsid w:val="00E605E9"/>
    <w:rsid w:val="00E60CDF"/>
    <w:rsid w:val="00E6114C"/>
    <w:rsid w:val="00E62904"/>
    <w:rsid w:val="00E62BEB"/>
    <w:rsid w:val="00E65D93"/>
    <w:rsid w:val="00E66CCB"/>
    <w:rsid w:val="00E67CE2"/>
    <w:rsid w:val="00E724AB"/>
    <w:rsid w:val="00E74C9E"/>
    <w:rsid w:val="00E7729A"/>
    <w:rsid w:val="00E82054"/>
    <w:rsid w:val="00E83173"/>
    <w:rsid w:val="00E933C1"/>
    <w:rsid w:val="00EB142B"/>
    <w:rsid w:val="00EB2DFE"/>
    <w:rsid w:val="00EB3604"/>
    <w:rsid w:val="00EC0128"/>
    <w:rsid w:val="00EC2CEA"/>
    <w:rsid w:val="00EC2D51"/>
    <w:rsid w:val="00EC66CB"/>
    <w:rsid w:val="00EC75C8"/>
    <w:rsid w:val="00ED45C1"/>
    <w:rsid w:val="00ED4874"/>
    <w:rsid w:val="00EE1375"/>
    <w:rsid w:val="00EE1BE4"/>
    <w:rsid w:val="00EE3B56"/>
    <w:rsid w:val="00EE72B1"/>
    <w:rsid w:val="00EE7C5F"/>
    <w:rsid w:val="00EF0636"/>
    <w:rsid w:val="00EF4FB7"/>
    <w:rsid w:val="00EF7C9F"/>
    <w:rsid w:val="00F00185"/>
    <w:rsid w:val="00F02A25"/>
    <w:rsid w:val="00F078F4"/>
    <w:rsid w:val="00F106C2"/>
    <w:rsid w:val="00F11D48"/>
    <w:rsid w:val="00F153F2"/>
    <w:rsid w:val="00F23934"/>
    <w:rsid w:val="00F305B7"/>
    <w:rsid w:val="00F33EA7"/>
    <w:rsid w:val="00F36E68"/>
    <w:rsid w:val="00F418F8"/>
    <w:rsid w:val="00F41C5E"/>
    <w:rsid w:val="00F47B49"/>
    <w:rsid w:val="00F52126"/>
    <w:rsid w:val="00F67B7D"/>
    <w:rsid w:val="00F711AB"/>
    <w:rsid w:val="00F7295D"/>
    <w:rsid w:val="00F7517F"/>
    <w:rsid w:val="00F75A56"/>
    <w:rsid w:val="00F82929"/>
    <w:rsid w:val="00F87702"/>
    <w:rsid w:val="00F90258"/>
    <w:rsid w:val="00F92EC8"/>
    <w:rsid w:val="00FA55A6"/>
    <w:rsid w:val="00FB25A5"/>
    <w:rsid w:val="00FB3B30"/>
    <w:rsid w:val="00FB5E1F"/>
    <w:rsid w:val="00FB620E"/>
    <w:rsid w:val="00FC0509"/>
    <w:rsid w:val="00FC33A6"/>
    <w:rsid w:val="00FC3BAE"/>
    <w:rsid w:val="00FC41D0"/>
    <w:rsid w:val="00FC56A2"/>
    <w:rsid w:val="00FC59D4"/>
    <w:rsid w:val="00FD157D"/>
    <w:rsid w:val="00FD2AFF"/>
    <w:rsid w:val="00FD36B1"/>
    <w:rsid w:val="00FE05E0"/>
    <w:rsid w:val="00FE0D05"/>
    <w:rsid w:val="00FE1976"/>
    <w:rsid w:val="00FE19C7"/>
    <w:rsid w:val="00FE5955"/>
    <w:rsid w:val="00FF232E"/>
    <w:rsid w:val="00FF4846"/>
    <w:rsid w:val="00FF5C9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08CC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308C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308C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8CC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308C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308C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4308CC"/>
    <w:pPr>
      <w:ind w:left="720"/>
      <w:contextualSpacing/>
    </w:pPr>
  </w:style>
  <w:style w:type="paragraph" w:styleId="a4">
    <w:name w:val="Body Text Indent"/>
    <w:basedOn w:val="a"/>
    <w:link w:val="a5"/>
    <w:rsid w:val="004308CC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0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308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430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08C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4308CC"/>
    <w:pPr>
      <w:spacing w:after="12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4308C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5420</Words>
  <Characters>30895</Characters>
  <Application>Microsoft Office Word</Application>
  <DocSecurity>0</DocSecurity>
  <Lines>257</Lines>
  <Paragraphs>72</Paragraphs>
  <ScaleCrop>false</ScaleCrop>
  <Company/>
  <LinksUpToDate>false</LinksUpToDate>
  <CharactersWithSpaces>36243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2013-02-01T08:45:00Z</dcterms:created>
  <dcterms:modified xsi:type="dcterms:W3CDTF">2013-02-01T09:09:00Z</dcterms:modified>
</cp:coreProperties>
</file>