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D7" w:rsidRPr="005F65D7" w:rsidRDefault="005F65D7" w:rsidP="005F65D7">
      <w:pPr>
        <w:spacing w:after="0"/>
        <w:jc w:val="center"/>
        <w:rPr>
          <w:rFonts w:ascii="Times New Roman" w:hAnsi="Times New Roman"/>
          <w:b/>
          <w:sz w:val="27"/>
          <w:szCs w:val="27"/>
        </w:rPr>
      </w:pPr>
      <w:r w:rsidRPr="005F65D7">
        <w:rPr>
          <w:rFonts w:ascii="Times New Roman" w:hAnsi="Times New Roman"/>
          <w:b/>
          <w:sz w:val="27"/>
          <w:szCs w:val="27"/>
        </w:rPr>
        <w:t xml:space="preserve">Литературная гостиная </w:t>
      </w:r>
    </w:p>
    <w:p w:rsidR="005F65D7" w:rsidRDefault="005F65D7" w:rsidP="005F65D7">
      <w:pPr>
        <w:spacing w:after="0"/>
        <w:jc w:val="center"/>
        <w:rPr>
          <w:rFonts w:ascii="Times New Roman" w:hAnsi="Times New Roman"/>
          <w:b/>
          <w:sz w:val="27"/>
          <w:szCs w:val="27"/>
        </w:rPr>
      </w:pPr>
      <w:r>
        <w:rPr>
          <w:rFonts w:ascii="Times New Roman" w:hAnsi="Times New Roman"/>
          <w:b/>
          <w:sz w:val="27"/>
          <w:szCs w:val="27"/>
        </w:rPr>
        <w:t xml:space="preserve"> (жизнь и </w:t>
      </w:r>
      <w:r w:rsidRPr="005F65D7">
        <w:rPr>
          <w:rFonts w:ascii="Times New Roman" w:hAnsi="Times New Roman"/>
          <w:b/>
          <w:sz w:val="27"/>
          <w:szCs w:val="27"/>
        </w:rPr>
        <w:t>творч</w:t>
      </w:r>
      <w:r>
        <w:rPr>
          <w:rFonts w:ascii="Times New Roman" w:hAnsi="Times New Roman"/>
          <w:b/>
          <w:sz w:val="27"/>
          <w:szCs w:val="27"/>
        </w:rPr>
        <w:t>ество М. А. Булгакова)</w:t>
      </w:r>
    </w:p>
    <w:p w:rsidR="005F65D7" w:rsidRDefault="005F65D7" w:rsidP="005F65D7">
      <w:pPr>
        <w:spacing w:after="0" w:line="240" w:lineRule="auto"/>
        <w:jc w:val="center"/>
        <w:rPr>
          <w:rFonts w:ascii="Times New Roman" w:hAnsi="Times New Roman"/>
          <w:i/>
          <w:color w:val="404040"/>
          <w:sz w:val="24"/>
          <w:szCs w:val="24"/>
        </w:rPr>
      </w:pPr>
      <w:r>
        <w:rPr>
          <w:rFonts w:ascii="Times New Roman" w:hAnsi="Times New Roman"/>
          <w:i/>
          <w:color w:val="404040"/>
          <w:sz w:val="24"/>
          <w:szCs w:val="24"/>
        </w:rPr>
        <w:t>Воронина Л.М., методист муниципального бюджетного образовательного учреждения дополнительного образования детей</w:t>
      </w:r>
    </w:p>
    <w:p w:rsidR="005F65D7" w:rsidRDefault="005F65D7" w:rsidP="005F65D7">
      <w:pPr>
        <w:spacing w:after="0" w:line="240" w:lineRule="auto"/>
        <w:jc w:val="center"/>
        <w:rPr>
          <w:rFonts w:ascii="Times New Roman" w:hAnsi="Times New Roman"/>
          <w:i/>
          <w:color w:val="404040"/>
          <w:sz w:val="24"/>
          <w:szCs w:val="24"/>
        </w:rPr>
      </w:pPr>
      <w:r>
        <w:rPr>
          <w:rFonts w:ascii="Times New Roman" w:hAnsi="Times New Roman"/>
          <w:i/>
          <w:color w:val="404040"/>
          <w:sz w:val="24"/>
          <w:szCs w:val="24"/>
        </w:rPr>
        <w:t xml:space="preserve"> "Детско-юношеский центр" Шебекинского района и города Шебекино</w:t>
      </w:r>
    </w:p>
    <w:p w:rsidR="005F65D7" w:rsidRDefault="005F65D7" w:rsidP="005F65D7">
      <w:pPr>
        <w:spacing w:after="0" w:line="240" w:lineRule="auto"/>
        <w:jc w:val="center"/>
        <w:rPr>
          <w:rFonts w:ascii="Times New Roman" w:hAnsi="Times New Roman"/>
          <w:b/>
          <w:sz w:val="27"/>
          <w:szCs w:val="27"/>
        </w:rPr>
      </w:pPr>
      <w:r>
        <w:rPr>
          <w:rFonts w:ascii="Times New Roman" w:hAnsi="Times New Roman"/>
          <w:b/>
          <w:sz w:val="27"/>
          <w:szCs w:val="27"/>
        </w:rPr>
        <w:t>Пояснительная записка</w:t>
      </w:r>
    </w:p>
    <w:p w:rsidR="005F65D7" w:rsidRDefault="005F65D7" w:rsidP="005F65D7">
      <w:pPr>
        <w:shd w:val="clear" w:color="auto" w:fill="FFFFFF"/>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Поэзия - одно из главных духовных творений человека. Поэзия, имеющая вековые</w:t>
      </w:r>
      <w:r>
        <w:rPr>
          <w:color w:val="000000"/>
          <w:sz w:val="27"/>
          <w:szCs w:val="27"/>
        </w:rPr>
        <w:t xml:space="preserve"> </w:t>
      </w:r>
      <w:r>
        <w:rPr>
          <w:rFonts w:ascii="Times New Roman" w:hAnsi="Times New Roman"/>
          <w:sz w:val="27"/>
          <w:szCs w:val="27"/>
        </w:rPr>
        <w:t xml:space="preserve">традиции и сохраняющая лучшие образцы духовной человеческой памяти,   связывает воедино </w:t>
      </w:r>
      <w:proofErr w:type="gramStart"/>
      <w:r>
        <w:rPr>
          <w:rFonts w:ascii="Times New Roman" w:hAnsi="Times New Roman"/>
          <w:sz w:val="27"/>
          <w:szCs w:val="27"/>
        </w:rPr>
        <w:t>социальное</w:t>
      </w:r>
      <w:proofErr w:type="gramEnd"/>
      <w:r>
        <w:rPr>
          <w:rFonts w:ascii="Times New Roman" w:hAnsi="Times New Roman"/>
          <w:sz w:val="27"/>
          <w:szCs w:val="27"/>
        </w:rPr>
        <w:t xml:space="preserve"> и природное, помогает детям постигать свой внутренний мир, чутко прислушиваться к своим и чужим душевным переживаниям. Однако нужно с сожалением признать, что в последние годы интерес к художественной литературе, а поэзии в особенности, неуклонно падает. Все больше  время обучающиеся уделяют телевизору, современной музыке, работе с компьютером. Поэтому возникает необходимость  в проведении различных мероприятий, способствующих развитию интереса к словеснос</w:t>
      </w:r>
      <w:r>
        <w:rPr>
          <w:rFonts w:ascii="Times New Roman" w:hAnsi="Times New Roman"/>
          <w:sz w:val="27"/>
          <w:szCs w:val="27"/>
        </w:rPr>
        <w:softHyphen/>
        <w:t xml:space="preserve">ти,  заинтересованному знакомству с нею, формированию духовного мира   ребенка,  его эстетической восприимчивости, открывающих возможности широкого нравственного осмысления   материала.  </w:t>
      </w:r>
    </w:p>
    <w:p w:rsidR="005F65D7" w:rsidRDefault="005F65D7" w:rsidP="005F65D7">
      <w:pPr>
        <w:shd w:val="clear" w:color="auto" w:fill="FFFFFF"/>
        <w:autoSpaceDE w:val="0"/>
        <w:autoSpaceDN w:val="0"/>
        <w:adjustRightInd w:val="0"/>
        <w:spacing w:after="0" w:line="240" w:lineRule="auto"/>
        <w:ind w:firstLine="708"/>
        <w:jc w:val="both"/>
        <w:rPr>
          <w:rFonts w:ascii="Times New Roman" w:hAnsi="Times New Roman"/>
          <w:i/>
          <w:sz w:val="27"/>
          <w:szCs w:val="27"/>
        </w:rPr>
      </w:pPr>
      <w:r>
        <w:rPr>
          <w:rFonts w:ascii="Times New Roman" w:hAnsi="Times New Roman"/>
          <w:b/>
          <w:sz w:val="27"/>
          <w:szCs w:val="27"/>
        </w:rPr>
        <w:t>Цель -</w:t>
      </w:r>
      <w:r>
        <w:rPr>
          <w:color w:val="000000"/>
          <w:sz w:val="27"/>
          <w:szCs w:val="27"/>
        </w:rPr>
        <w:t xml:space="preserve"> </w:t>
      </w:r>
      <w:r>
        <w:rPr>
          <w:rFonts w:ascii="Times New Roman" w:hAnsi="Times New Roman"/>
          <w:sz w:val="27"/>
          <w:szCs w:val="27"/>
        </w:rPr>
        <w:t>знакомство с лучшими образцами русской поэзии, развитие интереса к словесности, воспитание культурной, духовной, интеллектуальной личности, способной по достоинству оценить художественное своеобразие произведений словесности.</w:t>
      </w:r>
      <w:r>
        <w:rPr>
          <w:rFonts w:ascii="Times New Roman" w:hAnsi="Times New Roman"/>
          <w:i/>
          <w:sz w:val="27"/>
          <w:szCs w:val="27"/>
        </w:rPr>
        <w:t xml:space="preserve"> </w:t>
      </w:r>
    </w:p>
    <w:p w:rsidR="005F65D7" w:rsidRDefault="005F65D7" w:rsidP="005F65D7">
      <w:pPr>
        <w:shd w:val="clear" w:color="auto" w:fill="FFFFFF"/>
        <w:autoSpaceDE w:val="0"/>
        <w:autoSpaceDN w:val="0"/>
        <w:adjustRightInd w:val="0"/>
        <w:spacing w:after="0" w:line="240" w:lineRule="auto"/>
        <w:ind w:firstLine="708"/>
        <w:jc w:val="both"/>
        <w:rPr>
          <w:rFonts w:ascii="Times New Roman" w:hAnsi="Times New Roman"/>
          <w:sz w:val="27"/>
          <w:szCs w:val="27"/>
        </w:rPr>
      </w:pPr>
      <w:r>
        <w:rPr>
          <w:rFonts w:ascii="Times New Roman" w:hAnsi="Times New Roman"/>
          <w:b/>
          <w:sz w:val="27"/>
          <w:szCs w:val="27"/>
        </w:rPr>
        <w:t>Задачи</w:t>
      </w:r>
      <w:r>
        <w:rPr>
          <w:rFonts w:ascii="Times New Roman" w:hAnsi="Times New Roman"/>
          <w:sz w:val="27"/>
          <w:szCs w:val="27"/>
        </w:rPr>
        <w:t xml:space="preserve"> могут быть определены следующим образом:</w:t>
      </w:r>
    </w:p>
    <w:p w:rsidR="005F65D7" w:rsidRDefault="005F65D7" w:rsidP="005F65D7">
      <w:pPr>
        <w:shd w:val="clear" w:color="auto" w:fill="FFFFFF"/>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привить детям вкус к настоящей поэзии;</w:t>
      </w:r>
    </w:p>
    <w:p w:rsidR="005F65D7" w:rsidRDefault="005F65D7" w:rsidP="005F65D7">
      <w:pPr>
        <w:shd w:val="clear" w:color="auto" w:fill="FFFFFF"/>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научить их лучше чувствовать и понимать образное слово, гармо</w:t>
      </w:r>
      <w:r>
        <w:rPr>
          <w:rFonts w:ascii="Times New Roman" w:hAnsi="Times New Roman"/>
          <w:sz w:val="27"/>
          <w:szCs w:val="27"/>
        </w:rPr>
        <w:softHyphen/>
        <w:t>нию стиха;</w:t>
      </w:r>
    </w:p>
    <w:p w:rsidR="005F65D7" w:rsidRDefault="005F65D7" w:rsidP="005F65D7">
      <w:pPr>
        <w:shd w:val="clear" w:color="auto" w:fill="FFFFFF"/>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расширить горизонты знаний русской поэзии.</w:t>
      </w:r>
    </w:p>
    <w:p w:rsidR="005F65D7" w:rsidRDefault="005F65D7" w:rsidP="005F65D7">
      <w:pPr>
        <w:spacing w:after="0" w:line="240" w:lineRule="auto"/>
        <w:ind w:left="360"/>
        <w:jc w:val="both"/>
        <w:rPr>
          <w:rFonts w:ascii="Times New Roman" w:hAnsi="Times New Roman"/>
          <w:sz w:val="27"/>
          <w:szCs w:val="27"/>
        </w:rPr>
      </w:pPr>
      <w:r>
        <w:rPr>
          <w:rFonts w:ascii="Times New Roman" w:hAnsi="Times New Roman"/>
          <w:sz w:val="27"/>
          <w:szCs w:val="27"/>
        </w:rPr>
        <w:t xml:space="preserve">Мероприятие адресовано </w:t>
      </w:r>
      <w:proofErr w:type="gramStart"/>
      <w:r>
        <w:rPr>
          <w:rFonts w:ascii="Times New Roman" w:hAnsi="Times New Roman"/>
          <w:sz w:val="27"/>
          <w:szCs w:val="27"/>
        </w:rPr>
        <w:t>обучающимся</w:t>
      </w:r>
      <w:proofErr w:type="gramEnd"/>
      <w:r>
        <w:rPr>
          <w:rFonts w:ascii="Times New Roman" w:hAnsi="Times New Roman"/>
          <w:sz w:val="27"/>
          <w:szCs w:val="27"/>
        </w:rPr>
        <w:t xml:space="preserve"> в возрасте 16-18 лет, занимающимся в учреждениях дополнительного образования.  </w:t>
      </w:r>
    </w:p>
    <w:p w:rsidR="005F65D7" w:rsidRDefault="005F65D7" w:rsidP="005F65D7">
      <w:pPr>
        <w:spacing w:after="0" w:line="240" w:lineRule="auto"/>
        <w:rPr>
          <w:rFonts w:ascii="Times New Roman" w:hAnsi="Times New Roman"/>
          <w:b/>
          <w:sz w:val="27"/>
          <w:szCs w:val="27"/>
        </w:rPr>
      </w:pPr>
      <w:r>
        <w:rPr>
          <w:rFonts w:ascii="Times New Roman" w:hAnsi="Times New Roman"/>
          <w:b/>
          <w:sz w:val="27"/>
          <w:szCs w:val="27"/>
        </w:rPr>
        <w:t xml:space="preserve">Участники: </w:t>
      </w:r>
    </w:p>
    <w:p w:rsidR="005F65D7" w:rsidRDefault="005F65D7" w:rsidP="005F65D7">
      <w:pPr>
        <w:numPr>
          <w:ilvl w:val="0"/>
          <w:numId w:val="1"/>
        </w:numPr>
        <w:spacing w:before="100" w:beforeAutospacing="1" w:after="0" w:line="240" w:lineRule="auto"/>
        <w:contextualSpacing/>
        <w:rPr>
          <w:rFonts w:ascii="Times New Roman" w:eastAsia="Times New Roman" w:hAnsi="Times New Roman"/>
          <w:sz w:val="27"/>
          <w:szCs w:val="27"/>
        </w:rPr>
      </w:pPr>
      <w:r>
        <w:rPr>
          <w:rFonts w:ascii="Times New Roman" w:eastAsia="Times New Roman" w:hAnsi="Times New Roman"/>
          <w:sz w:val="27"/>
          <w:szCs w:val="27"/>
        </w:rPr>
        <w:t>2 ведущих;</w:t>
      </w:r>
    </w:p>
    <w:p w:rsidR="005F65D7" w:rsidRDefault="005F65D7" w:rsidP="005F65D7">
      <w:pPr>
        <w:numPr>
          <w:ilvl w:val="0"/>
          <w:numId w:val="1"/>
        </w:numPr>
        <w:spacing w:before="100" w:beforeAutospacing="1" w:after="0" w:line="240" w:lineRule="auto"/>
        <w:contextualSpacing/>
        <w:rPr>
          <w:rFonts w:ascii="Times New Roman" w:eastAsia="Times New Roman" w:hAnsi="Times New Roman"/>
          <w:sz w:val="27"/>
          <w:szCs w:val="27"/>
        </w:rPr>
      </w:pPr>
      <w:proofErr w:type="gramStart"/>
      <w:r>
        <w:rPr>
          <w:rFonts w:ascii="Times New Roman" w:eastAsia="Times New Roman" w:hAnsi="Times New Roman"/>
          <w:sz w:val="27"/>
          <w:szCs w:val="27"/>
        </w:rPr>
        <w:t>ответственный за показ презентации и фильмов;</w:t>
      </w:r>
      <w:proofErr w:type="gramEnd"/>
    </w:p>
    <w:p w:rsidR="005F65D7" w:rsidRDefault="005F65D7" w:rsidP="005F65D7">
      <w:pPr>
        <w:numPr>
          <w:ilvl w:val="0"/>
          <w:numId w:val="1"/>
        </w:numPr>
        <w:spacing w:before="100" w:beforeAutospacing="1" w:after="0" w:line="240" w:lineRule="auto"/>
        <w:contextualSpacing/>
        <w:rPr>
          <w:rFonts w:ascii="Times New Roman" w:eastAsia="Times New Roman" w:hAnsi="Times New Roman"/>
          <w:sz w:val="27"/>
          <w:szCs w:val="27"/>
        </w:rPr>
      </w:pPr>
      <w:r>
        <w:rPr>
          <w:rFonts w:ascii="Times New Roman" w:eastAsia="Times New Roman" w:hAnsi="Times New Roman"/>
          <w:sz w:val="27"/>
          <w:szCs w:val="27"/>
        </w:rPr>
        <w:t>обучающиеся 16-18 лет детских объединений  МБОУ ДОД "ДЮЦ".</w:t>
      </w:r>
    </w:p>
    <w:p w:rsidR="005F65D7" w:rsidRDefault="005F65D7" w:rsidP="005F65D7">
      <w:pPr>
        <w:spacing w:after="0" w:line="240" w:lineRule="auto"/>
        <w:rPr>
          <w:rFonts w:ascii="Times New Roman" w:eastAsia="Calibri" w:hAnsi="Times New Roman"/>
          <w:b/>
          <w:sz w:val="27"/>
          <w:szCs w:val="27"/>
          <w:lang w:eastAsia="en-US"/>
        </w:rPr>
      </w:pPr>
      <w:r>
        <w:rPr>
          <w:rFonts w:ascii="Times New Roman" w:hAnsi="Times New Roman"/>
          <w:b/>
          <w:sz w:val="27"/>
          <w:szCs w:val="27"/>
        </w:rPr>
        <w:t>Оформление:</w:t>
      </w:r>
    </w:p>
    <w:p w:rsidR="005F65D7" w:rsidRDefault="005F65D7" w:rsidP="005F65D7">
      <w:pPr>
        <w:numPr>
          <w:ilvl w:val="0"/>
          <w:numId w:val="2"/>
        </w:numPr>
        <w:spacing w:before="100" w:beforeAutospacing="1" w:after="0" w:line="240" w:lineRule="auto"/>
        <w:contextualSpacing/>
        <w:rPr>
          <w:rFonts w:ascii="Times New Roman" w:eastAsia="Times New Roman" w:hAnsi="Times New Roman"/>
          <w:sz w:val="27"/>
          <w:szCs w:val="27"/>
        </w:rPr>
      </w:pPr>
      <w:r>
        <w:rPr>
          <w:rFonts w:ascii="Times New Roman" w:eastAsia="Times New Roman" w:hAnsi="Times New Roman"/>
          <w:sz w:val="27"/>
          <w:szCs w:val="27"/>
        </w:rPr>
        <w:t>Книжная выставка “Мастер” (120 лет со дня рождения М. А. Булгакова)4</w:t>
      </w:r>
    </w:p>
    <w:p w:rsidR="005F65D7" w:rsidRDefault="005F65D7" w:rsidP="005F65D7">
      <w:pPr>
        <w:numPr>
          <w:ilvl w:val="0"/>
          <w:numId w:val="2"/>
        </w:numPr>
        <w:spacing w:before="100" w:beforeAutospacing="1" w:after="0" w:line="240" w:lineRule="auto"/>
        <w:contextualSpacing/>
        <w:rPr>
          <w:rFonts w:ascii="Times New Roman" w:eastAsia="Times New Roman" w:hAnsi="Times New Roman"/>
          <w:sz w:val="27"/>
          <w:szCs w:val="27"/>
        </w:rPr>
      </w:pPr>
      <w:r>
        <w:rPr>
          <w:rFonts w:ascii="Times New Roman" w:eastAsia="Times New Roman" w:hAnsi="Times New Roman"/>
          <w:sz w:val="27"/>
          <w:szCs w:val="27"/>
        </w:rPr>
        <w:t>Аудиозаписи музыки;</w:t>
      </w:r>
    </w:p>
    <w:p w:rsidR="005F65D7" w:rsidRDefault="005F65D7" w:rsidP="005F65D7">
      <w:pPr>
        <w:numPr>
          <w:ilvl w:val="0"/>
          <w:numId w:val="2"/>
        </w:numPr>
        <w:spacing w:before="100" w:beforeAutospacing="1" w:after="0" w:line="240" w:lineRule="auto"/>
        <w:contextualSpacing/>
        <w:rPr>
          <w:rFonts w:ascii="Times New Roman" w:eastAsia="Times New Roman" w:hAnsi="Times New Roman"/>
          <w:sz w:val="27"/>
          <w:szCs w:val="27"/>
        </w:rPr>
      </w:pPr>
      <w:r>
        <w:rPr>
          <w:rFonts w:ascii="Times New Roman" w:eastAsia="Times New Roman" w:hAnsi="Times New Roman"/>
          <w:sz w:val="27"/>
          <w:szCs w:val="27"/>
        </w:rPr>
        <w:t>Презентация (проекционный экран, проектор);</w:t>
      </w:r>
    </w:p>
    <w:p w:rsidR="005F65D7" w:rsidRDefault="005F65D7" w:rsidP="005F65D7">
      <w:pPr>
        <w:numPr>
          <w:ilvl w:val="0"/>
          <w:numId w:val="2"/>
        </w:numPr>
        <w:spacing w:before="100" w:beforeAutospacing="1" w:after="0" w:line="240" w:lineRule="auto"/>
        <w:contextualSpacing/>
        <w:rPr>
          <w:rFonts w:ascii="Times New Roman" w:eastAsia="Times New Roman" w:hAnsi="Times New Roman"/>
          <w:sz w:val="27"/>
          <w:szCs w:val="27"/>
        </w:rPr>
      </w:pPr>
      <w:r>
        <w:rPr>
          <w:rFonts w:ascii="Times New Roman" w:eastAsia="Times New Roman" w:hAnsi="Times New Roman"/>
          <w:sz w:val="27"/>
          <w:szCs w:val="27"/>
        </w:rPr>
        <w:t>Фрагменты художественных фильмов по мотивам произведений М. А. Булгакова.</w:t>
      </w:r>
    </w:p>
    <w:p w:rsidR="005F65D7" w:rsidRDefault="005F65D7" w:rsidP="005F65D7">
      <w:pPr>
        <w:numPr>
          <w:ilvl w:val="0"/>
          <w:numId w:val="3"/>
        </w:numPr>
        <w:spacing w:after="0" w:line="240" w:lineRule="auto"/>
        <w:contextualSpacing/>
        <w:rPr>
          <w:rFonts w:ascii="Times New Roman" w:eastAsia="Times New Roman" w:hAnsi="Times New Roman"/>
          <w:sz w:val="27"/>
          <w:szCs w:val="27"/>
        </w:rPr>
      </w:pPr>
      <w:r>
        <w:rPr>
          <w:rFonts w:ascii="Times New Roman" w:eastAsia="Times New Roman" w:hAnsi="Times New Roman"/>
          <w:sz w:val="27"/>
          <w:szCs w:val="27"/>
          <w:lang w:val="en-US"/>
        </w:rPr>
        <w:t>“</w:t>
      </w:r>
      <w:r>
        <w:rPr>
          <w:rFonts w:ascii="Times New Roman" w:eastAsia="Times New Roman" w:hAnsi="Times New Roman"/>
          <w:sz w:val="27"/>
          <w:szCs w:val="27"/>
        </w:rPr>
        <w:t>Собачье сердце</w:t>
      </w:r>
      <w:r>
        <w:rPr>
          <w:rFonts w:ascii="Times New Roman" w:eastAsia="Times New Roman" w:hAnsi="Times New Roman"/>
          <w:sz w:val="27"/>
          <w:szCs w:val="27"/>
          <w:lang w:val="en-US"/>
        </w:rPr>
        <w:t>”</w:t>
      </w:r>
      <w:r>
        <w:rPr>
          <w:rFonts w:ascii="Times New Roman" w:eastAsia="Times New Roman" w:hAnsi="Times New Roman"/>
          <w:sz w:val="27"/>
          <w:szCs w:val="27"/>
        </w:rPr>
        <w:t xml:space="preserve"> – 5 мин 56 с.;</w:t>
      </w:r>
    </w:p>
    <w:p w:rsidR="005F65D7" w:rsidRDefault="005F65D7" w:rsidP="005F65D7">
      <w:pPr>
        <w:numPr>
          <w:ilvl w:val="0"/>
          <w:numId w:val="3"/>
        </w:numPr>
        <w:spacing w:after="0" w:line="240" w:lineRule="auto"/>
        <w:contextualSpacing/>
        <w:rPr>
          <w:rFonts w:ascii="Times New Roman" w:eastAsia="Times New Roman" w:hAnsi="Times New Roman"/>
          <w:sz w:val="27"/>
          <w:szCs w:val="27"/>
        </w:rPr>
      </w:pPr>
      <w:r>
        <w:rPr>
          <w:rFonts w:ascii="Times New Roman" w:eastAsia="Times New Roman" w:hAnsi="Times New Roman"/>
          <w:sz w:val="27"/>
          <w:szCs w:val="27"/>
        </w:rPr>
        <w:t xml:space="preserve">“Мастер и Маргарита” – 12 мин 53 </w:t>
      </w:r>
      <w:proofErr w:type="gramStart"/>
      <w:r>
        <w:rPr>
          <w:rFonts w:ascii="Times New Roman" w:eastAsia="Times New Roman" w:hAnsi="Times New Roman"/>
          <w:sz w:val="27"/>
          <w:szCs w:val="27"/>
        </w:rPr>
        <w:t>с</w:t>
      </w:r>
      <w:proofErr w:type="gramEnd"/>
      <w:r>
        <w:rPr>
          <w:rFonts w:ascii="Times New Roman" w:eastAsia="Times New Roman" w:hAnsi="Times New Roman"/>
          <w:sz w:val="27"/>
          <w:szCs w:val="27"/>
        </w:rPr>
        <w:t>.;</w:t>
      </w:r>
    </w:p>
    <w:p w:rsidR="005F65D7" w:rsidRDefault="005F65D7" w:rsidP="005F65D7">
      <w:pPr>
        <w:numPr>
          <w:ilvl w:val="0"/>
          <w:numId w:val="3"/>
        </w:numPr>
        <w:spacing w:after="0" w:line="240" w:lineRule="auto"/>
        <w:contextualSpacing/>
        <w:rPr>
          <w:rFonts w:ascii="Times New Roman" w:eastAsia="Times New Roman" w:hAnsi="Times New Roman"/>
          <w:sz w:val="27"/>
          <w:szCs w:val="27"/>
        </w:rPr>
      </w:pPr>
      <w:r>
        <w:rPr>
          <w:rFonts w:ascii="Times New Roman" w:eastAsia="Times New Roman" w:hAnsi="Times New Roman"/>
          <w:sz w:val="27"/>
          <w:szCs w:val="27"/>
          <w:lang w:val="en-US"/>
        </w:rPr>
        <w:t>“</w:t>
      </w:r>
      <w:r>
        <w:rPr>
          <w:rFonts w:ascii="Times New Roman" w:eastAsia="Times New Roman" w:hAnsi="Times New Roman"/>
          <w:sz w:val="27"/>
          <w:szCs w:val="27"/>
        </w:rPr>
        <w:t>Дни Турбинных</w:t>
      </w:r>
      <w:r>
        <w:rPr>
          <w:rFonts w:ascii="Times New Roman" w:eastAsia="Times New Roman" w:hAnsi="Times New Roman"/>
          <w:sz w:val="27"/>
          <w:szCs w:val="27"/>
          <w:lang w:val="en-US"/>
        </w:rPr>
        <w:t>”</w:t>
      </w:r>
      <w:r>
        <w:rPr>
          <w:rFonts w:ascii="Times New Roman" w:eastAsia="Times New Roman" w:hAnsi="Times New Roman"/>
          <w:sz w:val="27"/>
          <w:szCs w:val="27"/>
        </w:rPr>
        <w:t xml:space="preserve"> – 5мин;</w:t>
      </w:r>
    </w:p>
    <w:p w:rsidR="005F65D7" w:rsidRDefault="005F65D7" w:rsidP="005F65D7">
      <w:pPr>
        <w:numPr>
          <w:ilvl w:val="0"/>
          <w:numId w:val="3"/>
        </w:numPr>
        <w:spacing w:after="0" w:line="240" w:lineRule="auto"/>
        <w:contextualSpacing/>
        <w:rPr>
          <w:rFonts w:ascii="Times New Roman" w:eastAsia="Times New Roman" w:hAnsi="Times New Roman"/>
          <w:sz w:val="27"/>
          <w:szCs w:val="27"/>
        </w:rPr>
      </w:pPr>
      <w:r>
        <w:rPr>
          <w:rFonts w:ascii="Times New Roman" w:eastAsia="Times New Roman" w:hAnsi="Times New Roman"/>
          <w:sz w:val="27"/>
          <w:szCs w:val="27"/>
        </w:rPr>
        <w:t>“Иван Васильевич меняет профессию” – 10 мин.</w:t>
      </w:r>
    </w:p>
    <w:p w:rsidR="005F65D7" w:rsidRDefault="005F65D7" w:rsidP="005F65D7">
      <w:pPr>
        <w:spacing w:after="0" w:line="240" w:lineRule="auto"/>
        <w:ind w:left="1440"/>
        <w:contextualSpacing/>
        <w:rPr>
          <w:rFonts w:ascii="Times New Roman" w:eastAsia="Times New Roman" w:hAnsi="Times New Roman"/>
          <w:sz w:val="27"/>
          <w:szCs w:val="27"/>
        </w:rPr>
      </w:pPr>
    </w:p>
    <w:p w:rsidR="005F65D7" w:rsidRDefault="005F65D7" w:rsidP="005F65D7">
      <w:pPr>
        <w:spacing w:after="0" w:line="240" w:lineRule="auto"/>
        <w:jc w:val="both"/>
        <w:rPr>
          <w:rFonts w:ascii="Times New Roman" w:eastAsia="Calibri" w:hAnsi="Times New Roman"/>
          <w:sz w:val="27"/>
          <w:szCs w:val="27"/>
          <w:lang w:eastAsia="en-US"/>
        </w:rPr>
      </w:pPr>
      <w:r>
        <w:rPr>
          <w:rFonts w:ascii="Times New Roman" w:hAnsi="Times New Roman"/>
          <w:b/>
          <w:sz w:val="27"/>
          <w:szCs w:val="27"/>
        </w:rPr>
        <w:t xml:space="preserve">Ведущий 1: </w:t>
      </w:r>
      <w:r>
        <w:rPr>
          <w:rFonts w:ascii="Times New Roman" w:hAnsi="Times New Roman"/>
          <w:sz w:val="27"/>
          <w:szCs w:val="27"/>
        </w:rPr>
        <w:t xml:space="preserve">Добрый день, уважаемые гости! Наша сегодняшняя встреча посвящена творчеству Михаила Афанасьевича Булгакова, одного из самых значительных и ярких писателей </w:t>
      </w:r>
      <w:r>
        <w:rPr>
          <w:rFonts w:ascii="Times New Roman" w:hAnsi="Times New Roman"/>
          <w:sz w:val="27"/>
          <w:szCs w:val="27"/>
          <w:lang w:val="en-US"/>
        </w:rPr>
        <w:t>XX</w:t>
      </w:r>
      <w:r>
        <w:rPr>
          <w:rFonts w:ascii="Times New Roman" w:hAnsi="Times New Roman"/>
          <w:sz w:val="27"/>
          <w:szCs w:val="27"/>
        </w:rPr>
        <w:t xml:space="preserve"> века. </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lastRenderedPageBreak/>
        <w:t xml:space="preserve">Ведущий 2: </w:t>
      </w:r>
      <w:r>
        <w:rPr>
          <w:rFonts w:ascii="Times New Roman" w:hAnsi="Times New Roman"/>
          <w:sz w:val="27"/>
          <w:szCs w:val="27"/>
        </w:rPr>
        <w:t>Михаил Булгаков</w:t>
      </w:r>
      <w:r>
        <w:rPr>
          <w:rFonts w:ascii="Times New Roman" w:hAnsi="Times New Roman"/>
          <w:b/>
          <w:sz w:val="27"/>
          <w:szCs w:val="27"/>
        </w:rPr>
        <w:t xml:space="preserve"> </w:t>
      </w:r>
      <w:r>
        <w:rPr>
          <w:rFonts w:ascii="Times New Roman" w:hAnsi="Times New Roman"/>
          <w:sz w:val="27"/>
          <w:szCs w:val="27"/>
        </w:rPr>
        <w:t>родился 15 мая 1891 года в многодетной семье профессора Киевской Духовной Академии. Отец, Афанасий Иванович, являлся редким специалистом по демонологии. И естественно, что эта тема заинтересовала будущего писателя еще в родительском доме. Мать, Варвара Михайловна, до замужества несколько лет работала учительницей.</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 xml:space="preserve">Булгаков получил прекрасное домашнее воспитание. “У нас в доме интеллектуальные интересы преобладали, - вспоминала сестра писателя Надежда. – </w:t>
      </w:r>
      <w:proofErr w:type="gramStart"/>
      <w:r>
        <w:rPr>
          <w:rFonts w:ascii="Times New Roman" w:hAnsi="Times New Roman"/>
          <w:sz w:val="27"/>
          <w:szCs w:val="27"/>
        </w:rPr>
        <w:t>Очень много</w:t>
      </w:r>
      <w:proofErr w:type="gramEnd"/>
      <w:r>
        <w:rPr>
          <w:rFonts w:ascii="Times New Roman" w:hAnsi="Times New Roman"/>
          <w:sz w:val="27"/>
          <w:szCs w:val="27"/>
        </w:rPr>
        <w:t xml:space="preserve"> читали. Прекрасно знали литературу. Занимались иностранными языками. И очень любили музыку”.</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2:</w:t>
      </w:r>
      <w:r>
        <w:rPr>
          <w:rFonts w:ascii="Times New Roman" w:hAnsi="Times New Roman"/>
          <w:sz w:val="27"/>
          <w:szCs w:val="27"/>
        </w:rPr>
        <w:t xml:space="preserve"> Несмотря на артистизм натуры и влечение к литературе, Михаил Булгаков избрал профессию врача. В 1909 г. Булгаков поступает на медицинский факультет Киевского университета, который окончил с отличием в 1916 году. С этого времени он начинает свою врачебную деятельность: вступает в Красный Крест, работает в военных госпиталях, затем служит врачом в сельской больнице в Смоленской области, а с сентября 1917 года – в Вяземской городской больнице.</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За годы</w:t>
      </w:r>
      <w:r>
        <w:rPr>
          <w:rFonts w:ascii="Times New Roman" w:hAnsi="Times New Roman"/>
          <w:b/>
          <w:sz w:val="27"/>
          <w:szCs w:val="27"/>
        </w:rPr>
        <w:t xml:space="preserve"> </w:t>
      </w:r>
      <w:r>
        <w:rPr>
          <w:rFonts w:ascii="Times New Roman" w:hAnsi="Times New Roman"/>
          <w:sz w:val="27"/>
          <w:szCs w:val="27"/>
        </w:rPr>
        <w:t>врачебной практики Булгаков хорошо узнал народ, о котором впоследствии написал в цикле рассказов “Записки юного врача”. Народ показан без обычного для русской интеллигенции преклонения, рожденного чувством вины перед крестьянством за слишком долгое крепостное право. Это взгляд врача, трезво видящего темноту крестьян, их невежество и агрессивную подозрительность к “образованным”.</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Однако,</w:t>
      </w:r>
      <w:r>
        <w:rPr>
          <w:rFonts w:ascii="Times New Roman" w:hAnsi="Times New Roman"/>
          <w:b/>
          <w:sz w:val="27"/>
          <w:szCs w:val="27"/>
        </w:rPr>
        <w:t xml:space="preserve"> </w:t>
      </w:r>
      <w:r>
        <w:rPr>
          <w:rFonts w:ascii="Times New Roman" w:hAnsi="Times New Roman"/>
          <w:sz w:val="27"/>
          <w:szCs w:val="27"/>
        </w:rPr>
        <w:t xml:space="preserve">по словам его первой жены Татьяны </w:t>
      </w:r>
      <w:proofErr w:type="gramStart"/>
      <w:r>
        <w:rPr>
          <w:rFonts w:ascii="Times New Roman" w:hAnsi="Times New Roman"/>
          <w:sz w:val="27"/>
          <w:szCs w:val="27"/>
        </w:rPr>
        <w:t>Николаевны</w:t>
      </w:r>
      <w:proofErr w:type="gramEnd"/>
      <w:r>
        <w:rPr>
          <w:rFonts w:ascii="Times New Roman" w:hAnsi="Times New Roman"/>
          <w:sz w:val="27"/>
          <w:szCs w:val="27"/>
        </w:rPr>
        <w:t xml:space="preserve"> Лаппа, с которой он обвенчался в 1913 году, эти годы врачебной практики были омрачены пристрастием Булгакова к морфию, которую он впоследствии преодолел, что свидетельствует о силе его натуры. </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1:</w:t>
      </w:r>
      <w:r>
        <w:rPr>
          <w:rFonts w:ascii="Times New Roman" w:hAnsi="Times New Roman"/>
          <w:sz w:val="27"/>
          <w:szCs w:val="27"/>
        </w:rPr>
        <w:t xml:space="preserve"> Из-за болезни события времени, включая Октябрьскую революцию, почти не затрагивают Булгакова. Вернувшись к нормальной жизни, с начала 1919 года он поселился в Киеве и, как писал в одной из анкет: “… последовательно призывался на службу в качестве врача всеми властями, занимавшими город”. </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2:</w:t>
      </w:r>
      <w:r>
        <w:rPr>
          <w:rFonts w:ascii="Times New Roman" w:hAnsi="Times New Roman"/>
          <w:sz w:val="27"/>
          <w:szCs w:val="27"/>
        </w:rPr>
        <w:t xml:space="preserve"> Во время службы в составе Добровольческой армии А. И. Деникина на Северном Кавказе появилась первая публикация Булгакова – статья “Грядущие перспективы”. В 1920 году он окончательно оставляет медицину и посвящает себя литературной деятельности.</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В 1921 году Булгаков переезжает в Москву, сотрудничает в различных журналах, становится постоянным сотрудником газеты “Гудок”. Начинается новый период творчества писателя, названный “фельетонным”. Паустовский сравнивал газетную практику Булгакова с чеховскими дебютами, признавая фельетоны, скетчи, заметки своеобразным подготовительным этапом.</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Ученический период заканчивается уже в 1922 году, когда выходят один за другим рассказы и небольшие повести: “Похождения Чичикова”, “Красная корова”, “Чаша жизни” и другие, в которых Булгаков в сатирической форме отражает современную московскую действительность. По словам писателя, темой его первых рассказов, повестей и фельетонов являлись “бесчисленные уродства нашего быта”.</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lastRenderedPageBreak/>
        <w:t xml:space="preserve">Ведущий 1: </w:t>
      </w:r>
      <w:r>
        <w:rPr>
          <w:rFonts w:ascii="Times New Roman" w:hAnsi="Times New Roman"/>
          <w:sz w:val="27"/>
          <w:szCs w:val="27"/>
        </w:rPr>
        <w:t>Проблематика ранних повестей Булгакова (“</w:t>
      </w:r>
      <w:proofErr w:type="spellStart"/>
      <w:r>
        <w:rPr>
          <w:rFonts w:ascii="Times New Roman" w:hAnsi="Times New Roman"/>
          <w:sz w:val="27"/>
          <w:szCs w:val="27"/>
        </w:rPr>
        <w:t>Дьяволиада</w:t>
      </w:r>
      <w:proofErr w:type="spellEnd"/>
      <w:r>
        <w:rPr>
          <w:rFonts w:ascii="Times New Roman" w:hAnsi="Times New Roman"/>
          <w:sz w:val="27"/>
          <w:szCs w:val="27"/>
        </w:rPr>
        <w:t xml:space="preserve">”, “Роковые яйца”), написанных в 1923-1925 гг. мало отличается от тем, которые поднимали современники писателя. Он также рассматривает явления бюрократизма и </w:t>
      </w:r>
      <w:proofErr w:type="gramStart"/>
      <w:r>
        <w:rPr>
          <w:rFonts w:ascii="Times New Roman" w:hAnsi="Times New Roman"/>
          <w:sz w:val="27"/>
          <w:szCs w:val="27"/>
        </w:rPr>
        <w:t>обывательщины</w:t>
      </w:r>
      <w:proofErr w:type="gramEnd"/>
      <w:r>
        <w:rPr>
          <w:rFonts w:ascii="Times New Roman" w:hAnsi="Times New Roman"/>
          <w:sz w:val="27"/>
          <w:szCs w:val="27"/>
        </w:rPr>
        <w:t xml:space="preserve"> как неестественные, поглощающие свободную личность человека.</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В это же время создается блестящая философско-сатирическая повесть “Собачье сердце”, но опубликована она была лишь в 1987 году. В повести Булгаков бросил вызов самой идее революции – социальному равенству, понимаемому как то, что “любая кухарка может управлять государством”. Не может, - показал Булгаков. Человек, который берется не за свое дело и не имеет к нему способностей, становится разрушителем.</w:t>
      </w:r>
    </w:p>
    <w:p w:rsidR="005F65D7" w:rsidRDefault="005F65D7" w:rsidP="005F65D7">
      <w:pPr>
        <w:spacing w:after="0" w:line="240" w:lineRule="auto"/>
        <w:jc w:val="both"/>
        <w:rPr>
          <w:rFonts w:ascii="Times New Roman" w:hAnsi="Times New Roman"/>
          <w:b/>
          <w:color w:val="000000"/>
          <w:sz w:val="27"/>
          <w:szCs w:val="27"/>
        </w:rPr>
      </w:pPr>
      <w:r>
        <w:rPr>
          <w:rFonts w:ascii="Times New Roman" w:hAnsi="Times New Roman"/>
          <w:b/>
          <w:color w:val="000000"/>
          <w:sz w:val="27"/>
          <w:szCs w:val="27"/>
        </w:rPr>
        <w:t xml:space="preserve">Фрагмент из фильма “Собачье сердце” (3 мин. 40 </w:t>
      </w:r>
      <w:proofErr w:type="gramStart"/>
      <w:r>
        <w:rPr>
          <w:rFonts w:ascii="Times New Roman" w:hAnsi="Times New Roman"/>
          <w:b/>
          <w:color w:val="000000"/>
          <w:sz w:val="27"/>
          <w:szCs w:val="27"/>
        </w:rPr>
        <w:t>с</w:t>
      </w:r>
      <w:proofErr w:type="gramEnd"/>
      <w:r>
        <w:rPr>
          <w:rFonts w:ascii="Times New Roman" w:hAnsi="Times New Roman"/>
          <w:b/>
          <w:color w:val="000000"/>
          <w:sz w:val="27"/>
          <w:szCs w:val="27"/>
        </w:rPr>
        <w:t>.)</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 xml:space="preserve">Добрейший пес Шарик, превращенный в ходе хирургического эксперимента профессором Преображенским в “пролетария </w:t>
      </w:r>
      <w:proofErr w:type="spellStart"/>
      <w:r>
        <w:rPr>
          <w:rFonts w:ascii="Times New Roman" w:hAnsi="Times New Roman"/>
          <w:sz w:val="27"/>
          <w:szCs w:val="27"/>
        </w:rPr>
        <w:t>Шарикова</w:t>
      </w:r>
      <w:proofErr w:type="spellEnd"/>
      <w:r>
        <w:rPr>
          <w:rFonts w:ascii="Times New Roman" w:hAnsi="Times New Roman"/>
          <w:sz w:val="27"/>
          <w:szCs w:val="27"/>
        </w:rPr>
        <w:t>”, едва встав на две конечности, начинает агрессивно посягать на роль “начальника” жизни и чуть не сживает со света своего “папашу” профессора.</w:t>
      </w:r>
    </w:p>
    <w:p w:rsidR="005F65D7" w:rsidRDefault="005F65D7" w:rsidP="005F65D7">
      <w:pPr>
        <w:spacing w:after="0" w:line="240" w:lineRule="auto"/>
        <w:jc w:val="both"/>
        <w:rPr>
          <w:rFonts w:ascii="Times New Roman" w:hAnsi="Times New Roman"/>
          <w:b/>
          <w:color w:val="000000"/>
          <w:sz w:val="27"/>
          <w:szCs w:val="27"/>
        </w:rPr>
      </w:pPr>
      <w:r>
        <w:rPr>
          <w:rFonts w:ascii="Times New Roman" w:hAnsi="Times New Roman"/>
          <w:b/>
          <w:color w:val="000000"/>
          <w:sz w:val="27"/>
          <w:szCs w:val="27"/>
        </w:rPr>
        <w:t xml:space="preserve">Фрагмент из фильма “Собачье сердце” (2 мин. 16 </w:t>
      </w:r>
      <w:proofErr w:type="gramStart"/>
      <w:r>
        <w:rPr>
          <w:rFonts w:ascii="Times New Roman" w:hAnsi="Times New Roman"/>
          <w:b/>
          <w:color w:val="000000"/>
          <w:sz w:val="27"/>
          <w:szCs w:val="27"/>
        </w:rPr>
        <w:t>с</w:t>
      </w:r>
      <w:proofErr w:type="gramEnd"/>
      <w:r>
        <w:rPr>
          <w:rFonts w:ascii="Times New Roman" w:hAnsi="Times New Roman"/>
          <w:b/>
          <w:color w:val="000000"/>
          <w:sz w:val="27"/>
          <w:szCs w:val="27"/>
        </w:rPr>
        <w:t>.)</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Булгаков не верил в возможность революционных (хирургических) преобразований, противопоставлял им путь естественной эволюции. Пережив ужас общения со своим созданием, к этой же мысли приходит и профессор Преображенский.</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 xml:space="preserve">В 1925 году вышли две части первого </w:t>
      </w:r>
      <w:proofErr w:type="spellStart"/>
      <w:r>
        <w:rPr>
          <w:rFonts w:ascii="Times New Roman" w:hAnsi="Times New Roman"/>
          <w:sz w:val="27"/>
          <w:szCs w:val="27"/>
        </w:rPr>
        <w:t>булгаковского</w:t>
      </w:r>
      <w:proofErr w:type="spellEnd"/>
      <w:r>
        <w:rPr>
          <w:rFonts w:ascii="Times New Roman" w:hAnsi="Times New Roman"/>
          <w:sz w:val="27"/>
          <w:szCs w:val="27"/>
        </w:rPr>
        <w:t xml:space="preserve"> романа “Белая гвардия”, полностью был опубликован лишь в 1966 году. Это было произведение о духовном пути интеллигенции среди взаимоисключающих требований времени. Герои ее с пониманием относились к стремлению большевиков сменить изживший себя </w:t>
      </w:r>
      <w:proofErr w:type="gramStart"/>
      <w:r>
        <w:rPr>
          <w:rFonts w:ascii="Times New Roman" w:hAnsi="Times New Roman"/>
          <w:sz w:val="27"/>
          <w:szCs w:val="27"/>
        </w:rPr>
        <w:t>строй</w:t>
      </w:r>
      <w:proofErr w:type="gramEnd"/>
      <w:r>
        <w:rPr>
          <w:rFonts w:ascii="Times New Roman" w:hAnsi="Times New Roman"/>
          <w:sz w:val="27"/>
          <w:szCs w:val="27"/>
        </w:rPr>
        <w:t xml:space="preserve"> и ни в </w:t>
      </w:r>
      <w:proofErr w:type="gramStart"/>
      <w:r>
        <w:rPr>
          <w:rFonts w:ascii="Times New Roman" w:hAnsi="Times New Roman"/>
          <w:sz w:val="27"/>
          <w:szCs w:val="27"/>
        </w:rPr>
        <w:t>какой</w:t>
      </w:r>
      <w:proofErr w:type="gramEnd"/>
      <w:r>
        <w:rPr>
          <w:rFonts w:ascii="Times New Roman" w:hAnsi="Times New Roman"/>
          <w:sz w:val="27"/>
          <w:szCs w:val="27"/>
        </w:rPr>
        <w:t xml:space="preserve"> мере не пытались его удержать; но пренебрежение вечными устоями жизни воспринималось ими как катастрофа с тяжелейшими последствиями для страны.</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 xml:space="preserve">На основе “Белой гвардии” была создана пьеса “Дни </w:t>
      </w:r>
      <w:proofErr w:type="spellStart"/>
      <w:r>
        <w:rPr>
          <w:rFonts w:ascii="Times New Roman" w:hAnsi="Times New Roman"/>
          <w:sz w:val="27"/>
          <w:szCs w:val="27"/>
        </w:rPr>
        <w:t>Турбиных</w:t>
      </w:r>
      <w:proofErr w:type="spellEnd"/>
      <w:r>
        <w:rPr>
          <w:rFonts w:ascii="Times New Roman" w:hAnsi="Times New Roman"/>
          <w:sz w:val="27"/>
          <w:szCs w:val="27"/>
        </w:rPr>
        <w:t xml:space="preserve">”, премьера которой состоялась во </w:t>
      </w:r>
      <w:proofErr w:type="spellStart"/>
      <w:r>
        <w:rPr>
          <w:rFonts w:ascii="Times New Roman" w:hAnsi="Times New Roman"/>
          <w:sz w:val="27"/>
          <w:szCs w:val="27"/>
        </w:rPr>
        <w:t>МХАТе</w:t>
      </w:r>
      <w:proofErr w:type="spellEnd"/>
      <w:r>
        <w:rPr>
          <w:rFonts w:ascii="Times New Roman" w:hAnsi="Times New Roman"/>
          <w:sz w:val="27"/>
          <w:szCs w:val="27"/>
        </w:rPr>
        <w:t xml:space="preserve"> в 1926 году и вызвала необычайный успех у зрителя. Это была первая пьеса в советском театре, где белый лагерь был показан не карикатурно, а  с сочувствием и личная порядочность и честность большинства участников Белого движения не ставились под сомнение.</w:t>
      </w:r>
    </w:p>
    <w:p w:rsidR="005F65D7" w:rsidRDefault="005F65D7" w:rsidP="005F65D7">
      <w:pPr>
        <w:spacing w:after="0" w:line="240" w:lineRule="auto"/>
        <w:jc w:val="both"/>
        <w:rPr>
          <w:rFonts w:ascii="Times New Roman" w:hAnsi="Times New Roman"/>
          <w:sz w:val="27"/>
          <w:szCs w:val="27"/>
        </w:rPr>
      </w:pPr>
      <w:r>
        <w:rPr>
          <w:rFonts w:ascii="Times New Roman" w:hAnsi="Times New Roman"/>
          <w:b/>
          <w:color w:val="000000"/>
          <w:sz w:val="27"/>
          <w:szCs w:val="27"/>
        </w:rPr>
        <w:t xml:space="preserve">Фрагмент из фильма “Дни </w:t>
      </w:r>
      <w:proofErr w:type="spellStart"/>
      <w:r>
        <w:rPr>
          <w:rFonts w:ascii="Times New Roman" w:hAnsi="Times New Roman"/>
          <w:b/>
          <w:color w:val="000000"/>
          <w:sz w:val="27"/>
          <w:szCs w:val="27"/>
        </w:rPr>
        <w:t>Турбиных</w:t>
      </w:r>
      <w:proofErr w:type="spellEnd"/>
      <w:r>
        <w:rPr>
          <w:rFonts w:ascii="Times New Roman" w:hAnsi="Times New Roman"/>
          <w:b/>
          <w:color w:val="000000"/>
          <w:sz w:val="27"/>
          <w:szCs w:val="27"/>
        </w:rPr>
        <w:t xml:space="preserve">” </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 xml:space="preserve">Все это дало повод критике обвинить автора в сочувствии к Белому движению и назвать его “внутренним эмигрантом”. Критика развернула кампанию против </w:t>
      </w:r>
      <w:proofErr w:type="spellStart"/>
      <w:r>
        <w:rPr>
          <w:rFonts w:ascii="Times New Roman" w:hAnsi="Times New Roman"/>
          <w:sz w:val="27"/>
          <w:szCs w:val="27"/>
        </w:rPr>
        <w:t>антисоветски</w:t>
      </w:r>
      <w:proofErr w:type="spellEnd"/>
      <w:r>
        <w:rPr>
          <w:rFonts w:ascii="Times New Roman" w:hAnsi="Times New Roman"/>
          <w:sz w:val="27"/>
          <w:szCs w:val="27"/>
        </w:rPr>
        <w:t xml:space="preserve"> настроенного автора пьесы. Лишь немногие осмеливались выступать в защиту произведения.</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Защитило пьесу, как не парадоксально, имя Сталина, который смотрел ее семнадцать раз. Михаила Булгакова он ценил как художника и, возможно, как честного человека, который осмелился остаться самим собой.</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1</w:t>
      </w:r>
      <w:proofErr w:type="gramStart"/>
      <w:r>
        <w:rPr>
          <w:rFonts w:ascii="Times New Roman" w:hAnsi="Times New Roman"/>
          <w:b/>
          <w:sz w:val="27"/>
          <w:szCs w:val="27"/>
        </w:rPr>
        <w:t xml:space="preserve"> </w:t>
      </w:r>
      <w:r>
        <w:rPr>
          <w:rFonts w:ascii="Times New Roman" w:hAnsi="Times New Roman"/>
          <w:sz w:val="27"/>
          <w:szCs w:val="27"/>
        </w:rPr>
        <w:t>В</w:t>
      </w:r>
      <w:proofErr w:type="gramEnd"/>
      <w:r>
        <w:rPr>
          <w:rFonts w:ascii="Times New Roman" w:hAnsi="Times New Roman"/>
          <w:sz w:val="27"/>
          <w:szCs w:val="27"/>
        </w:rPr>
        <w:t xml:space="preserve"> 1924 году Булгаков расстался со своей первой женой и, на одном из литературных вечеров, встретил свою вторую официальную жену Любовь Белозерскую.</w:t>
      </w:r>
    </w:p>
    <w:p w:rsidR="005F65D7" w:rsidRDefault="005F65D7" w:rsidP="005F65D7">
      <w:pPr>
        <w:spacing w:after="0" w:line="240" w:lineRule="auto"/>
        <w:jc w:val="both"/>
        <w:rPr>
          <w:rFonts w:ascii="Times New Roman" w:hAnsi="Times New Roman"/>
          <w:b/>
          <w:i/>
          <w:sz w:val="27"/>
          <w:szCs w:val="27"/>
        </w:rPr>
      </w:pPr>
      <w:r>
        <w:rPr>
          <w:rFonts w:ascii="Times New Roman" w:hAnsi="Times New Roman"/>
          <w:b/>
          <w:sz w:val="27"/>
          <w:szCs w:val="27"/>
        </w:rPr>
        <w:lastRenderedPageBreak/>
        <w:t xml:space="preserve">Ведущий 2: </w:t>
      </w:r>
      <w:r>
        <w:rPr>
          <w:rFonts w:ascii="Times New Roman" w:hAnsi="Times New Roman"/>
          <w:sz w:val="27"/>
          <w:szCs w:val="27"/>
        </w:rPr>
        <w:t xml:space="preserve">Период с 1925 по 1929 год можно назвать самым благополучным в творческой жизни Булгакова. “Дни </w:t>
      </w:r>
      <w:proofErr w:type="spellStart"/>
      <w:r>
        <w:rPr>
          <w:rFonts w:ascii="Times New Roman" w:hAnsi="Times New Roman"/>
          <w:sz w:val="27"/>
          <w:szCs w:val="27"/>
        </w:rPr>
        <w:t>Турбиных</w:t>
      </w:r>
      <w:proofErr w:type="spellEnd"/>
      <w:r>
        <w:rPr>
          <w:rFonts w:ascii="Times New Roman" w:hAnsi="Times New Roman"/>
          <w:sz w:val="27"/>
          <w:szCs w:val="27"/>
        </w:rPr>
        <w:t>” поставили его в первый ряд драматургов. Его пьесы “Зойкина квартира”, “Багровый остров” шли в лучших театрах столицы. Однако в печати продолжалась критика его пьес</w:t>
      </w:r>
      <w:r>
        <w:rPr>
          <w:rFonts w:ascii="Times New Roman" w:hAnsi="Times New Roman"/>
          <w:b/>
          <w:i/>
          <w:sz w:val="27"/>
          <w:szCs w:val="27"/>
        </w:rPr>
        <w:t xml:space="preserve">. </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В конце</w:t>
      </w:r>
      <w:r>
        <w:rPr>
          <w:rFonts w:ascii="Times New Roman" w:hAnsi="Times New Roman"/>
          <w:b/>
          <w:sz w:val="27"/>
          <w:szCs w:val="27"/>
        </w:rPr>
        <w:t xml:space="preserve"> </w:t>
      </w:r>
      <w:r>
        <w:rPr>
          <w:rFonts w:ascii="Times New Roman" w:hAnsi="Times New Roman"/>
          <w:sz w:val="27"/>
          <w:szCs w:val="27"/>
        </w:rPr>
        <w:t>20-х годов пьесы Булгакова были сняты с репертуара, а его проза для публикаций считалась “непроходимой”. Он был обречен на молчание и несколько раз обращался к ответственным лицам страны с просьбой отпустить его с женой за границу, на что не получил ответов.</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 xml:space="preserve">28 марта 1930 года Булгаков написал и отослал письмо “Правительству СССР”, которое звучит как исповедь писателя. После письма последовал знаменитый телефонный звонок Сталина Булгакову: “А может быть, правда, пустить вас за границу? Что, мы вам очень надоели?”. И затравленный Булгаков сделал неожиданный выбор: “Я </w:t>
      </w:r>
      <w:proofErr w:type="gramStart"/>
      <w:r>
        <w:rPr>
          <w:rFonts w:ascii="Times New Roman" w:hAnsi="Times New Roman"/>
          <w:sz w:val="27"/>
          <w:szCs w:val="27"/>
        </w:rPr>
        <w:t>очень много</w:t>
      </w:r>
      <w:proofErr w:type="gramEnd"/>
      <w:r>
        <w:rPr>
          <w:rFonts w:ascii="Times New Roman" w:hAnsi="Times New Roman"/>
          <w:sz w:val="27"/>
          <w:szCs w:val="27"/>
        </w:rPr>
        <w:t xml:space="preserve"> думал в последнее время, может ли русский писатель жить вне родины, и мне кажется, что не может”. Ему было предоставлено место режиссера </w:t>
      </w:r>
      <w:proofErr w:type="spellStart"/>
      <w:r>
        <w:rPr>
          <w:rFonts w:ascii="Times New Roman" w:hAnsi="Times New Roman"/>
          <w:sz w:val="27"/>
          <w:szCs w:val="27"/>
        </w:rPr>
        <w:t>МХАТа</w:t>
      </w:r>
      <w:proofErr w:type="spellEnd"/>
      <w:r>
        <w:rPr>
          <w:rFonts w:ascii="Times New Roman" w:hAnsi="Times New Roman"/>
          <w:sz w:val="27"/>
          <w:szCs w:val="27"/>
        </w:rPr>
        <w:t>.</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В октябре 1937 года Михаил Булгаков писал “За семь последних лет я сделал шестнадцать вещей разного жанра, и все они погибли. Такое положение невозможно…”. И действительно, ни одно из драматургических произведений Булгакова при его жизни опубликовано не было.</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proofErr w:type="gramStart"/>
      <w:r>
        <w:rPr>
          <w:rFonts w:ascii="Times New Roman" w:hAnsi="Times New Roman"/>
          <w:sz w:val="27"/>
          <w:szCs w:val="27"/>
        </w:rPr>
        <w:t>Репетировались, но не были доведены до постановки пьеса “Бег”, продолжавшая тему “Белой гвардии”, пьеса “Адам и Ева”, фантастическая комедия “Блаженство”, заказная пьеса о юности Сталина “</w:t>
      </w:r>
      <w:proofErr w:type="spellStart"/>
      <w:r>
        <w:rPr>
          <w:rFonts w:ascii="Times New Roman" w:hAnsi="Times New Roman"/>
          <w:sz w:val="27"/>
          <w:szCs w:val="27"/>
        </w:rPr>
        <w:t>Батум</w:t>
      </w:r>
      <w:proofErr w:type="spellEnd"/>
      <w:r>
        <w:rPr>
          <w:rFonts w:ascii="Times New Roman" w:hAnsi="Times New Roman"/>
          <w:sz w:val="27"/>
          <w:szCs w:val="27"/>
        </w:rPr>
        <w:t>”, драма “Александр Пушкин.</w:t>
      </w:r>
      <w:proofErr w:type="gramEnd"/>
      <w:r>
        <w:rPr>
          <w:rFonts w:ascii="Times New Roman" w:hAnsi="Times New Roman"/>
          <w:sz w:val="27"/>
          <w:szCs w:val="27"/>
        </w:rPr>
        <w:t xml:space="preserve"> Последние дни”, пьеса-гротеск “Иван Васильевич”, которую сегодня все знают по замечательному фильму Леонида Гайдая “Иван Васильевич меняет профессию”.</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1:</w:t>
      </w:r>
      <w:r>
        <w:rPr>
          <w:rFonts w:ascii="Times New Roman" w:hAnsi="Times New Roman"/>
          <w:sz w:val="27"/>
          <w:szCs w:val="27"/>
        </w:rPr>
        <w:t xml:space="preserve"> Сюжет пьесы построен на том, что в результате действия машины времени, изобретенной инженером Тимофеевым, на месте Ивана Грозного оказывается управдом </w:t>
      </w:r>
      <w:proofErr w:type="spellStart"/>
      <w:r>
        <w:rPr>
          <w:rFonts w:ascii="Times New Roman" w:hAnsi="Times New Roman"/>
          <w:sz w:val="27"/>
          <w:szCs w:val="27"/>
        </w:rPr>
        <w:t>Бунша</w:t>
      </w:r>
      <w:proofErr w:type="spellEnd"/>
      <w:r>
        <w:rPr>
          <w:rFonts w:ascii="Times New Roman" w:hAnsi="Times New Roman"/>
          <w:sz w:val="27"/>
          <w:szCs w:val="27"/>
        </w:rPr>
        <w:t xml:space="preserve">, а на месте управдома сам Иван Васильевич. В пьесе Булгакова царь Иван Грозный попадает вовсе не в Москву 70-х годов, как в фильме, а в Москву 30-х годов, когда эта пьеса и писалась. </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 xml:space="preserve">Сатира заключается в том, что подмену царя никто не замечает и невежественный </w:t>
      </w:r>
      <w:proofErr w:type="gramStart"/>
      <w:r>
        <w:rPr>
          <w:rFonts w:ascii="Times New Roman" w:hAnsi="Times New Roman"/>
          <w:sz w:val="27"/>
          <w:szCs w:val="27"/>
        </w:rPr>
        <w:t>пьяница-управдом</w:t>
      </w:r>
      <w:proofErr w:type="gramEnd"/>
      <w:r>
        <w:rPr>
          <w:rFonts w:ascii="Times New Roman" w:hAnsi="Times New Roman"/>
          <w:sz w:val="27"/>
          <w:szCs w:val="27"/>
        </w:rPr>
        <w:t xml:space="preserve"> управляет государством. Волею судеб он царствует, встречает послов, отдает иностранцам русские земли, отправляет войско на войну.</w:t>
      </w:r>
    </w:p>
    <w:p w:rsidR="005F65D7" w:rsidRDefault="005F65D7" w:rsidP="005F65D7">
      <w:pPr>
        <w:spacing w:after="0" w:line="240" w:lineRule="auto"/>
        <w:jc w:val="both"/>
        <w:rPr>
          <w:rFonts w:ascii="Times New Roman" w:hAnsi="Times New Roman"/>
          <w:b/>
          <w:color w:val="000000"/>
          <w:sz w:val="27"/>
          <w:szCs w:val="27"/>
        </w:rPr>
      </w:pPr>
      <w:r>
        <w:rPr>
          <w:rFonts w:ascii="Times New Roman" w:hAnsi="Times New Roman"/>
          <w:b/>
          <w:color w:val="000000"/>
          <w:sz w:val="27"/>
          <w:szCs w:val="27"/>
        </w:rPr>
        <w:t>Фрагмент из фильма “Иван Васильевич меняет профессию”</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1:</w:t>
      </w:r>
      <w:r>
        <w:rPr>
          <w:rFonts w:ascii="Times New Roman" w:hAnsi="Times New Roman"/>
          <w:sz w:val="27"/>
          <w:szCs w:val="27"/>
        </w:rPr>
        <w:t xml:space="preserve"> Булгаков показал деградацию тирании в России со времен Грозного до советской эпохи, от жестокого и величественного царя Ивана до жалкого управдома </w:t>
      </w:r>
      <w:proofErr w:type="spellStart"/>
      <w:r>
        <w:rPr>
          <w:rFonts w:ascii="Times New Roman" w:hAnsi="Times New Roman"/>
          <w:sz w:val="27"/>
          <w:szCs w:val="27"/>
        </w:rPr>
        <w:t>Бунши</w:t>
      </w:r>
      <w:proofErr w:type="spellEnd"/>
      <w:r>
        <w:rPr>
          <w:rFonts w:ascii="Times New Roman" w:hAnsi="Times New Roman"/>
          <w:sz w:val="27"/>
          <w:szCs w:val="27"/>
        </w:rPr>
        <w:t xml:space="preserve">, который способен властвовать в Москве </w:t>
      </w:r>
      <w:r>
        <w:rPr>
          <w:rFonts w:ascii="Times New Roman" w:hAnsi="Times New Roman"/>
          <w:sz w:val="27"/>
          <w:szCs w:val="27"/>
          <w:lang w:val="en-US"/>
        </w:rPr>
        <w:t>XVI</w:t>
      </w:r>
      <w:r>
        <w:rPr>
          <w:rFonts w:ascii="Times New Roman" w:hAnsi="Times New Roman"/>
          <w:sz w:val="27"/>
          <w:szCs w:val="27"/>
        </w:rPr>
        <w:t xml:space="preserve"> века только с помощью умного жулика Жоржа Милославского.</w:t>
      </w:r>
    </w:p>
    <w:p w:rsidR="005F65D7" w:rsidRDefault="005F65D7" w:rsidP="005F65D7">
      <w:pPr>
        <w:spacing w:after="0" w:line="240" w:lineRule="auto"/>
        <w:jc w:val="both"/>
        <w:rPr>
          <w:rFonts w:ascii="Times New Roman" w:hAnsi="Times New Roman"/>
          <w:b/>
          <w:color w:val="000000"/>
          <w:sz w:val="27"/>
          <w:szCs w:val="27"/>
        </w:rPr>
      </w:pPr>
      <w:r>
        <w:rPr>
          <w:rFonts w:ascii="Times New Roman" w:hAnsi="Times New Roman"/>
          <w:b/>
          <w:color w:val="000000"/>
          <w:sz w:val="27"/>
          <w:szCs w:val="27"/>
        </w:rPr>
        <w:t>Фрагмент из фильма “Иван Васильевич меняет профессию”</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2:</w:t>
      </w:r>
      <w:r>
        <w:rPr>
          <w:rFonts w:ascii="Times New Roman" w:hAnsi="Times New Roman"/>
          <w:sz w:val="27"/>
          <w:szCs w:val="27"/>
        </w:rPr>
        <w:t xml:space="preserve"> Пьеса Булгакова была запрещена, так как цензоры увидели в ней искажение образ</w:t>
      </w:r>
      <w:proofErr w:type="gramStart"/>
      <w:r>
        <w:rPr>
          <w:rFonts w:ascii="Times New Roman" w:hAnsi="Times New Roman"/>
          <w:sz w:val="27"/>
          <w:szCs w:val="27"/>
        </w:rPr>
        <w:t>а Иоа</w:t>
      </w:r>
      <w:proofErr w:type="gramEnd"/>
      <w:r>
        <w:rPr>
          <w:rFonts w:ascii="Times New Roman" w:hAnsi="Times New Roman"/>
          <w:sz w:val="27"/>
          <w:szCs w:val="27"/>
        </w:rPr>
        <w:t>нна Грозного, которого в 30-е годы принято было воспринимать как великого государственника, собирателя российских земель.</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1:</w:t>
      </w:r>
      <w:r>
        <w:rPr>
          <w:rFonts w:ascii="Times New Roman" w:hAnsi="Times New Roman"/>
          <w:sz w:val="27"/>
          <w:szCs w:val="27"/>
        </w:rPr>
        <w:t xml:space="preserve"> В 1929 году Булгаков знакомится с Шиловской Еленой Сергеевной в доме общих знакомых. Она – благополучная жена крупного советского военачальника, он – драматург, терпящий творческое крушение. Была не только </w:t>
      </w:r>
      <w:r>
        <w:rPr>
          <w:rFonts w:ascii="Times New Roman" w:hAnsi="Times New Roman"/>
          <w:sz w:val="27"/>
          <w:szCs w:val="27"/>
        </w:rPr>
        <w:lastRenderedPageBreak/>
        <w:t>любовь, был скандал с мужем, отцом ее двоих сыновей, был бурный разговор мужа с соперником, был “домашний арест”, выдержанный Еленой Сергеевной полтора года. Однако, несмотря на все препятствия, они поженились.</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2:</w:t>
      </w:r>
      <w:r>
        <w:rPr>
          <w:rFonts w:ascii="Times New Roman" w:hAnsi="Times New Roman"/>
          <w:sz w:val="27"/>
          <w:szCs w:val="27"/>
        </w:rPr>
        <w:t xml:space="preserve"> Тридцатые годы – пора расцвета писательского дарования Михаила Булгакова. Написаны лучшие, блистательные его произведения. В том числе роман “Мастер и Маргарита” – принесший автору мировую славу. Булгаков приступил к работе над романом еще в 1928 году и работал над ним до последних дней жизни.</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1:</w:t>
      </w:r>
      <w:r>
        <w:rPr>
          <w:rFonts w:ascii="Times New Roman" w:hAnsi="Times New Roman"/>
          <w:sz w:val="27"/>
          <w:szCs w:val="27"/>
        </w:rPr>
        <w:t xml:space="preserve"> Роман первоначально задумывался как “евангелие от дьявола”, а будущие заглавные герои в первых редакциях текста отсутствовали. С годами первоначальный замысел усложнился, вобрав в себя судьбу самого писателя. Позже в роман вошла женщина, его жена, - Елена Сергеевна Шиловская</w:t>
      </w:r>
      <w:r>
        <w:rPr>
          <w:rFonts w:ascii="Times New Roman" w:hAnsi="Times New Roman"/>
          <w:b/>
          <w:i/>
          <w:sz w:val="27"/>
          <w:szCs w:val="27"/>
        </w:rPr>
        <w:t xml:space="preserve">. </w:t>
      </w:r>
      <w:r>
        <w:rPr>
          <w:rFonts w:ascii="Times New Roman" w:hAnsi="Times New Roman"/>
          <w:sz w:val="27"/>
          <w:szCs w:val="27"/>
        </w:rPr>
        <w:t>Одинокий писатель (Мастер) и его верная подруга (Маргарита) станут не менее важны, чем центральные персонажи мировой истории.</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 xml:space="preserve">В романе три самостоятельных сюжетных пласта, которые соединены творческой волей автора в некое единое целое – </w:t>
      </w:r>
      <w:proofErr w:type="spellStart"/>
      <w:r>
        <w:rPr>
          <w:rFonts w:ascii="Times New Roman" w:hAnsi="Times New Roman"/>
          <w:sz w:val="27"/>
          <w:szCs w:val="27"/>
        </w:rPr>
        <w:t>Воланд</w:t>
      </w:r>
      <w:proofErr w:type="spellEnd"/>
      <w:r>
        <w:rPr>
          <w:rFonts w:ascii="Times New Roman" w:hAnsi="Times New Roman"/>
          <w:sz w:val="27"/>
          <w:szCs w:val="27"/>
        </w:rPr>
        <w:t xml:space="preserve">, посетивший Москву и наделавший много шума, Мастер и Маргарита, а также “евангельские главы” о Понтии Пилате и </w:t>
      </w:r>
      <w:proofErr w:type="spellStart"/>
      <w:r>
        <w:rPr>
          <w:rFonts w:ascii="Times New Roman" w:hAnsi="Times New Roman"/>
          <w:sz w:val="27"/>
          <w:szCs w:val="27"/>
        </w:rPr>
        <w:t>Иешуа</w:t>
      </w:r>
      <w:proofErr w:type="spellEnd"/>
      <w:r>
        <w:rPr>
          <w:rFonts w:ascii="Times New Roman" w:hAnsi="Times New Roman"/>
          <w:sz w:val="27"/>
          <w:szCs w:val="27"/>
        </w:rPr>
        <w:t xml:space="preserve"> </w:t>
      </w:r>
      <w:proofErr w:type="spellStart"/>
      <w:r>
        <w:rPr>
          <w:rFonts w:ascii="Times New Roman" w:hAnsi="Times New Roman"/>
          <w:sz w:val="27"/>
          <w:szCs w:val="27"/>
        </w:rPr>
        <w:t>Га-Ноцри</w:t>
      </w:r>
      <w:proofErr w:type="spellEnd"/>
      <w:r>
        <w:rPr>
          <w:rFonts w:ascii="Times New Roman" w:hAnsi="Times New Roman"/>
          <w:sz w:val="27"/>
          <w:szCs w:val="27"/>
        </w:rPr>
        <w:t xml:space="preserve">. </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1:</w:t>
      </w:r>
      <w:r>
        <w:rPr>
          <w:rFonts w:ascii="Times New Roman" w:hAnsi="Times New Roman"/>
          <w:sz w:val="27"/>
          <w:szCs w:val="27"/>
        </w:rPr>
        <w:t xml:space="preserve"> </w:t>
      </w:r>
      <w:proofErr w:type="spellStart"/>
      <w:r>
        <w:rPr>
          <w:rFonts w:ascii="Times New Roman" w:hAnsi="Times New Roman"/>
          <w:sz w:val="27"/>
          <w:szCs w:val="27"/>
        </w:rPr>
        <w:t>Воланд</w:t>
      </w:r>
      <w:proofErr w:type="spellEnd"/>
      <w:r>
        <w:rPr>
          <w:rFonts w:ascii="Times New Roman" w:hAnsi="Times New Roman"/>
          <w:sz w:val="27"/>
          <w:szCs w:val="27"/>
        </w:rPr>
        <w:t xml:space="preserve"> и вся его свита получили черты человеческих характеров, характеров комических, и в чем-то неоспоримо приятных! В их поступках есть дерзкое озорство, но отнюдь не пахнет мстительным злонравием. У Булгакова сам </w:t>
      </w:r>
      <w:proofErr w:type="spellStart"/>
      <w:r>
        <w:rPr>
          <w:rFonts w:ascii="Times New Roman" w:hAnsi="Times New Roman"/>
          <w:sz w:val="27"/>
          <w:szCs w:val="27"/>
        </w:rPr>
        <w:t>Воланд</w:t>
      </w:r>
      <w:proofErr w:type="spellEnd"/>
      <w:r>
        <w:rPr>
          <w:rFonts w:ascii="Times New Roman" w:hAnsi="Times New Roman"/>
          <w:sz w:val="27"/>
          <w:szCs w:val="27"/>
        </w:rPr>
        <w:t xml:space="preserve"> и его свита </w:t>
      </w:r>
      <w:proofErr w:type="gramStart"/>
      <w:r>
        <w:rPr>
          <w:rFonts w:ascii="Times New Roman" w:hAnsi="Times New Roman"/>
          <w:sz w:val="27"/>
          <w:szCs w:val="27"/>
        </w:rPr>
        <w:t>не мало</w:t>
      </w:r>
      <w:proofErr w:type="gramEnd"/>
      <w:r>
        <w:rPr>
          <w:rFonts w:ascii="Times New Roman" w:hAnsi="Times New Roman"/>
          <w:sz w:val="27"/>
          <w:szCs w:val="27"/>
        </w:rPr>
        <w:t xml:space="preserve"> не скрывают, что едва ли не во всех своих действиях руководствуются добродетельными и даже назидательными целями.  Например, изгнание Степы </w:t>
      </w:r>
      <w:proofErr w:type="spellStart"/>
      <w:r>
        <w:rPr>
          <w:rFonts w:ascii="Times New Roman" w:hAnsi="Times New Roman"/>
          <w:sz w:val="27"/>
          <w:szCs w:val="27"/>
        </w:rPr>
        <w:t>Лиходеева</w:t>
      </w:r>
      <w:proofErr w:type="spellEnd"/>
      <w:r>
        <w:rPr>
          <w:rFonts w:ascii="Times New Roman" w:hAnsi="Times New Roman"/>
          <w:sz w:val="27"/>
          <w:szCs w:val="27"/>
        </w:rPr>
        <w:t xml:space="preserve"> из его квартиры основательно мотивировано спутниками </w:t>
      </w:r>
      <w:proofErr w:type="spellStart"/>
      <w:r>
        <w:rPr>
          <w:rFonts w:ascii="Times New Roman" w:hAnsi="Times New Roman"/>
          <w:sz w:val="27"/>
          <w:szCs w:val="27"/>
        </w:rPr>
        <w:t>Воланда</w:t>
      </w:r>
      <w:proofErr w:type="spellEnd"/>
      <w:r>
        <w:rPr>
          <w:rFonts w:ascii="Times New Roman" w:hAnsi="Times New Roman"/>
          <w:sz w:val="27"/>
          <w:szCs w:val="27"/>
        </w:rPr>
        <w:t>, и все их действия кажутся нам вполне оправданными.</w:t>
      </w:r>
    </w:p>
    <w:p w:rsidR="005F65D7" w:rsidRDefault="005F65D7" w:rsidP="005F65D7">
      <w:pPr>
        <w:spacing w:after="0" w:line="240" w:lineRule="auto"/>
        <w:jc w:val="both"/>
        <w:rPr>
          <w:rFonts w:ascii="Times New Roman" w:hAnsi="Times New Roman"/>
          <w:b/>
          <w:color w:val="000000"/>
          <w:sz w:val="27"/>
          <w:szCs w:val="27"/>
        </w:rPr>
      </w:pPr>
      <w:r>
        <w:rPr>
          <w:rFonts w:ascii="Times New Roman" w:hAnsi="Times New Roman"/>
          <w:b/>
          <w:color w:val="000000"/>
          <w:sz w:val="27"/>
          <w:szCs w:val="27"/>
        </w:rPr>
        <w:t xml:space="preserve">Фрагмент из фильма “Мастер и Маргарита (2 мин. 23 </w:t>
      </w:r>
      <w:proofErr w:type="gramStart"/>
      <w:r>
        <w:rPr>
          <w:rFonts w:ascii="Times New Roman" w:hAnsi="Times New Roman"/>
          <w:b/>
          <w:color w:val="000000"/>
          <w:sz w:val="27"/>
          <w:szCs w:val="27"/>
        </w:rPr>
        <w:t>с</w:t>
      </w:r>
      <w:proofErr w:type="gramEnd"/>
      <w:r>
        <w:rPr>
          <w:rFonts w:ascii="Times New Roman" w:hAnsi="Times New Roman"/>
          <w:b/>
          <w:color w:val="000000"/>
          <w:sz w:val="27"/>
          <w:szCs w:val="27"/>
        </w:rPr>
        <w:t>.)</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2:</w:t>
      </w:r>
      <w:r>
        <w:rPr>
          <w:rFonts w:ascii="Times New Roman" w:hAnsi="Times New Roman"/>
          <w:sz w:val="27"/>
          <w:szCs w:val="27"/>
        </w:rPr>
        <w:t xml:space="preserve"> Нечистая сила в романе вовсе не склонна заниматься тем, чем по традиции она </w:t>
      </w:r>
      <w:proofErr w:type="gramStart"/>
      <w:r>
        <w:rPr>
          <w:rFonts w:ascii="Times New Roman" w:hAnsi="Times New Roman"/>
          <w:sz w:val="27"/>
          <w:szCs w:val="27"/>
        </w:rPr>
        <w:t>бывает</w:t>
      </w:r>
      <w:proofErr w:type="gramEnd"/>
      <w:r>
        <w:rPr>
          <w:rFonts w:ascii="Times New Roman" w:hAnsi="Times New Roman"/>
          <w:sz w:val="27"/>
          <w:szCs w:val="27"/>
        </w:rPr>
        <w:t xml:space="preserve"> поглощена, - соблазном и искушением. Напротив, они защищают добропорядочность, чистоту нравов.</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 xml:space="preserve">Только одна сцена в романе  - сцена “массового гипноза” в Варьете показывает Дьявола вполне в его исконном амплуа искусителя. Но и здесь </w:t>
      </w:r>
      <w:proofErr w:type="spellStart"/>
      <w:r>
        <w:rPr>
          <w:rFonts w:ascii="Times New Roman" w:hAnsi="Times New Roman"/>
          <w:sz w:val="27"/>
          <w:szCs w:val="27"/>
        </w:rPr>
        <w:t>Воланд</w:t>
      </w:r>
      <w:proofErr w:type="spellEnd"/>
      <w:r>
        <w:rPr>
          <w:rFonts w:ascii="Times New Roman" w:hAnsi="Times New Roman"/>
          <w:sz w:val="27"/>
          <w:szCs w:val="27"/>
        </w:rPr>
        <w:t xml:space="preserve"> поступает не как злой гений. Этот эпизод показывает пороки людей, приобретенные в земной жизни, и к ним </w:t>
      </w:r>
      <w:proofErr w:type="spellStart"/>
      <w:r>
        <w:rPr>
          <w:rFonts w:ascii="Times New Roman" w:hAnsi="Times New Roman"/>
          <w:sz w:val="27"/>
          <w:szCs w:val="27"/>
        </w:rPr>
        <w:t>Воланд</w:t>
      </w:r>
      <w:proofErr w:type="spellEnd"/>
      <w:r>
        <w:rPr>
          <w:rFonts w:ascii="Times New Roman" w:hAnsi="Times New Roman"/>
          <w:sz w:val="27"/>
          <w:szCs w:val="27"/>
        </w:rPr>
        <w:t xml:space="preserve"> не имеет никакого отношения. Он просто желает посмотреть изменились ли люди со временем или остались прежними.</w:t>
      </w:r>
    </w:p>
    <w:p w:rsidR="005F65D7" w:rsidRDefault="005F65D7" w:rsidP="005F65D7">
      <w:pPr>
        <w:spacing w:after="0" w:line="240" w:lineRule="auto"/>
        <w:jc w:val="both"/>
        <w:rPr>
          <w:rFonts w:ascii="Times New Roman" w:hAnsi="Times New Roman"/>
          <w:b/>
          <w:color w:val="000000"/>
          <w:sz w:val="27"/>
          <w:szCs w:val="27"/>
        </w:rPr>
      </w:pPr>
      <w:r>
        <w:rPr>
          <w:rFonts w:ascii="Times New Roman" w:hAnsi="Times New Roman"/>
          <w:b/>
          <w:color w:val="000000"/>
          <w:sz w:val="27"/>
          <w:szCs w:val="27"/>
        </w:rPr>
        <w:t xml:space="preserve">Фрагмент фильма “Мастер и Маргарита (4 мин. 22 </w:t>
      </w:r>
      <w:proofErr w:type="gramStart"/>
      <w:r>
        <w:rPr>
          <w:rFonts w:ascii="Times New Roman" w:hAnsi="Times New Roman"/>
          <w:b/>
          <w:color w:val="000000"/>
          <w:sz w:val="27"/>
          <w:szCs w:val="27"/>
        </w:rPr>
        <w:t>с</w:t>
      </w:r>
      <w:proofErr w:type="gramEnd"/>
      <w:r>
        <w:rPr>
          <w:rFonts w:ascii="Times New Roman" w:hAnsi="Times New Roman"/>
          <w:b/>
          <w:color w:val="000000"/>
          <w:sz w:val="27"/>
          <w:szCs w:val="27"/>
        </w:rPr>
        <w:t>.)</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2:</w:t>
      </w:r>
      <w:r>
        <w:rPr>
          <w:rFonts w:ascii="Times New Roman" w:hAnsi="Times New Roman"/>
          <w:sz w:val="27"/>
          <w:szCs w:val="27"/>
        </w:rPr>
        <w:t xml:space="preserve"> Совершение зла для </w:t>
      </w:r>
      <w:proofErr w:type="spellStart"/>
      <w:r>
        <w:rPr>
          <w:rFonts w:ascii="Times New Roman" w:hAnsi="Times New Roman"/>
          <w:sz w:val="27"/>
          <w:szCs w:val="27"/>
        </w:rPr>
        <w:t>Воланда</w:t>
      </w:r>
      <w:proofErr w:type="spellEnd"/>
      <w:r>
        <w:rPr>
          <w:rFonts w:ascii="Times New Roman" w:hAnsi="Times New Roman"/>
          <w:sz w:val="27"/>
          <w:szCs w:val="27"/>
        </w:rPr>
        <w:t xml:space="preserve"> не является главной целью. Это всего лишь  средство, которое он применяет для борьбы с людскими пороками, несправедливостью жизни. Может </w:t>
      </w:r>
      <w:proofErr w:type="gramStart"/>
      <w:r>
        <w:rPr>
          <w:rFonts w:ascii="Times New Roman" w:hAnsi="Times New Roman"/>
          <w:sz w:val="27"/>
          <w:szCs w:val="27"/>
        </w:rPr>
        <w:t>быть</w:t>
      </w:r>
      <w:proofErr w:type="gramEnd"/>
      <w:r>
        <w:rPr>
          <w:rFonts w:ascii="Times New Roman" w:hAnsi="Times New Roman"/>
          <w:sz w:val="27"/>
          <w:szCs w:val="27"/>
        </w:rPr>
        <w:t xml:space="preserve"> поэтому кажется, что </w:t>
      </w:r>
      <w:proofErr w:type="spellStart"/>
      <w:r>
        <w:rPr>
          <w:rFonts w:ascii="Times New Roman" w:hAnsi="Times New Roman"/>
          <w:sz w:val="27"/>
          <w:szCs w:val="27"/>
        </w:rPr>
        <w:t>Воланд</w:t>
      </w:r>
      <w:proofErr w:type="spellEnd"/>
      <w:r>
        <w:rPr>
          <w:rFonts w:ascii="Times New Roman" w:hAnsi="Times New Roman"/>
          <w:sz w:val="27"/>
          <w:szCs w:val="27"/>
        </w:rPr>
        <w:t>, по сути своей несет добро.</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 xml:space="preserve">Главные герои – Мастер и Маргарита – появляются лишь во второй части романа. Прообразом главного героя является сам писатель, чему есть немало доказательств. Одно из них то, что Булгаков описывает историю травли Мастера литературными критиками и писателями, в точности похожую </w:t>
      </w:r>
      <w:proofErr w:type="gramStart"/>
      <w:r>
        <w:rPr>
          <w:rFonts w:ascii="Times New Roman" w:hAnsi="Times New Roman"/>
          <w:sz w:val="27"/>
          <w:szCs w:val="27"/>
        </w:rPr>
        <w:t>на</w:t>
      </w:r>
      <w:proofErr w:type="gramEnd"/>
      <w:r>
        <w:rPr>
          <w:rFonts w:ascii="Times New Roman" w:hAnsi="Times New Roman"/>
          <w:sz w:val="27"/>
          <w:szCs w:val="27"/>
        </w:rPr>
        <w:t xml:space="preserve"> свою.</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lastRenderedPageBreak/>
        <w:t>Ведущий 2:</w:t>
      </w:r>
      <w:r>
        <w:rPr>
          <w:rFonts w:ascii="Times New Roman" w:hAnsi="Times New Roman"/>
          <w:sz w:val="27"/>
          <w:szCs w:val="27"/>
        </w:rPr>
        <w:t xml:space="preserve"> Мастер для Булгакова - больше, чем писатель. Он как бы противопоставляет его литераторам из </w:t>
      </w:r>
      <w:proofErr w:type="spellStart"/>
      <w:r>
        <w:rPr>
          <w:rFonts w:ascii="Times New Roman" w:hAnsi="Times New Roman"/>
          <w:sz w:val="27"/>
          <w:szCs w:val="27"/>
        </w:rPr>
        <w:t>Массолита</w:t>
      </w:r>
      <w:proofErr w:type="spellEnd"/>
      <w:r>
        <w:rPr>
          <w:rFonts w:ascii="Times New Roman" w:hAnsi="Times New Roman"/>
          <w:sz w:val="27"/>
          <w:szCs w:val="27"/>
        </w:rPr>
        <w:t>: бездарным, создающим какую-то чепуху. Мастер же у него творец, который служит некой высшей духовной задаче. Может быть, поэтому Мастер у Булгакова не считает себя писателем, чтобы не причисляться к литературной корпорации, к которой он относится очень враждебно.</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Он хочет открыть людям истину, пробудить в них веру, добродетель, духовную культуру, но, к сожалению, мир высокой духовности Мастера, его бескорыстного творчества оказывается несовместимым с реальными жизненными обстоятельствами, которые создают глупые, бездушные люди.</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В романе Мастеру помогает выдержать все испытания, которые обрушиваются на него, любовь к Маргарите.</w:t>
      </w:r>
    </w:p>
    <w:p w:rsidR="005F65D7" w:rsidRDefault="005F65D7" w:rsidP="005F65D7">
      <w:pPr>
        <w:spacing w:after="0" w:line="240" w:lineRule="auto"/>
        <w:jc w:val="both"/>
        <w:rPr>
          <w:rFonts w:ascii="Times New Roman" w:hAnsi="Times New Roman"/>
          <w:b/>
          <w:color w:val="000000"/>
          <w:sz w:val="27"/>
          <w:szCs w:val="27"/>
        </w:rPr>
      </w:pPr>
      <w:r>
        <w:rPr>
          <w:rFonts w:ascii="Times New Roman" w:hAnsi="Times New Roman"/>
          <w:b/>
          <w:color w:val="000000"/>
          <w:sz w:val="27"/>
          <w:szCs w:val="27"/>
        </w:rPr>
        <w:t xml:space="preserve">Фрагмент из фильма “Мастер и Маргарита (2 мин. 06 </w:t>
      </w:r>
      <w:proofErr w:type="gramStart"/>
      <w:r>
        <w:rPr>
          <w:rFonts w:ascii="Times New Roman" w:hAnsi="Times New Roman"/>
          <w:b/>
          <w:color w:val="000000"/>
          <w:sz w:val="27"/>
          <w:szCs w:val="27"/>
        </w:rPr>
        <w:t>с</w:t>
      </w:r>
      <w:proofErr w:type="gramEnd"/>
      <w:r>
        <w:rPr>
          <w:rFonts w:ascii="Times New Roman" w:hAnsi="Times New Roman"/>
          <w:b/>
          <w:color w:val="000000"/>
          <w:sz w:val="27"/>
          <w:szCs w:val="27"/>
        </w:rPr>
        <w:t>.)</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Ведущий 1</w:t>
      </w:r>
      <w:r>
        <w:rPr>
          <w:rFonts w:ascii="Times New Roman" w:hAnsi="Times New Roman"/>
          <w:sz w:val="27"/>
          <w:szCs w:val="27"/>
        </w:rPr>
        <w:t>:  Маргарита своей вечной и верной любовью помогает Мастеру обрести то, что он заслужил – покой. Она становится поводырем и хранителем покоя своего возлюбленного.</w:t>
      </w:r>
    </w:p>
    <w:p w:rsidR="005F65D7" w:rsidRDefault="005F65D7" w:rsidP="005F65D7">
      <w:pPr>
        <w:spacing w:after="0" w:line="240" w:lineRule="auto"/>
        <w:jc w:val="both"/>
        <w:rPr>
          <w:rFonts w:ascii="Times New Roman" w:hAnsi="Times New Roman"/>
          <w:b/>
          <w:color w:val="000000"/>
          <w:sz w:val="27"/>
          <w:szCs w:val="27"/>
        </w:rPr>
      </w:pPr>
      <w:r>
        <w:rPr>
          <w:rFonts w:ascii="Times New Roman" w:hAnsi="Times New Roman"/>
          <w:b/>
          <w:color w:val="000000"/>
          <w:sz w:val="27"/>
          <w:szCs w:val="27"/>
        </w:rPr>
        <w:t xml:space="preserve">Фрагмент из фильма “Мастер и Маргарита (1 мин. 13 </w:t>
      </w:r>
      <w:proofErr w:type="gramStart"/>
      <w:r>
        <w:rPr>
          <w:rFonts w:ascii="Times New Roman" w:hAnsi="Times New Roman"/>
          <w:b/>
          <w:color w:val="000000"/>
          <w:sz w:val="27"/>
          <w:szCs w:val="27"/>
        </w:rPr>
        <w:t>с</w:t>
      </w:r>
      <w:proofErr w:type="gramEnd"/>
      <w:r>
        <w:rPr>
          <w:rFonts w:ascii="Times New Roman" w:hAnsi="Times New Roman"/>
          <w:b/>
          <w:color w:val="000000"/>
          <w:sz w:val="27"/>
          <w:szCs w:val="27"/>
        </w:rPr>
        <w:t>.)</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 xml:space="preserve">“Евангельские главы” об </w:t>
      </w:r>
      <w:proofErr w:type="spellStart"/>
      <w:r>
        <w:rPr>
          <w:rFonts w:ascii="Times New Roman" w:hAnsi="Times New Roman"/>
          <w:sz w:val="27"/>
          <w:szCs w:val="27"/>
        </w:rPr>
        <w:t>Иешуа</w:t>
      </w:r>
      <w:proofErr w:type="spellEnd"/>
      <w:r>
        <w:rPr>
          <w:rFonts w:ascii="Times New Roman" w:hAnsi="Times New Roman"/>
          <w:sz w:val="27"/>
          <w:szCs w:val="27"/>
        </w:rPr>
        <w:t xml:space="preserve"> </w:t>
      </w:r>
      <w:proofErr w:type="spellStart"/>
      <w:r>
        <w:rPr>
          <w:rFonts w:ascii="Times New Roman" w:hAnsi="Times New Roman"/>
          <w:sz w:val="27"/>
          <w:szCs w:val="27"/>
        </w:rPr>
        <w:t>Га-Ноцри</w:t>
      </w:r>
      <w:proofErr w:type="spellEnd"/>
      <w:r>
        <w:rPr>
          <w:rFonts w:ascii="Times New Roman" w:hAnsi="Times New Roman"/>
          <w:sz w:val="27"/>
          <w:szCs w:val="27"/>
        </w:rPr>
        <w:t xml:space="preserve"> и Понтии Пилате живут в романе своей самостоятельной жизнью, но без них роман не был бы так притягателен, ведь именно они пробуждают яркие душевные впечатления.</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 xml:space="preserve">Главным прообразом </w:t>
      </w:r>
      <w:proofErr w:type="spellStart"/>
      <w:r>
        <w:rPr>
          <w:rFonts w:ascii="Times New Roman" w:hAnsi="Times New Roman"/>
          <w:sz w:val="27"/>
          <w:szCs w:val="27"/>
        </w:rPr>
        <w:t>Иешуа</w:t>
      </w:r>
      <w:proofErr w:type="spellEnd"/>
      <w:r>
        <w:rPr>
          <w:rFonts w:ascii="Times New Roman" w:hAnsi="Times New Roman"/>
          <w:sz w:val="27"/>
          <w:szCs w:val="27"/>
        </w:rPr>
        <w:t xml:space="preserve"> является Иисус Христос. </w:t>
      </w:r>
      <w:proofErr w:type="spellStart"/>
      <w:r>
        <w:rPr>
          <w:rFonts w:ascii="Times New Roman" w:hAnsi="Times New Roman"/>
          <w:sz w:val="27"/>
          <w:szCs w:val="27"/>
        </w:rPr>
        <w:t>Иешуа</w:t>
      </w:r>
      <w:proofErr w:type="spellEnd"/>
      <w:r>
        <w:rPr>
          <w:rFonts w:ascii="Times New Roman" w:hAnsi="Times New Roman"/>
          <w:sz w:val="27"/>
          <w:szCs w:val="27"/>
        </w:rPr>
        <w:t xml:space="preserve"> у Булгакова несет в мир добро и любовь. Он – человек, “не сделавший никому в жизни ни малейшего зла”. В противопоставление </w:t>
      </w:r>
      <w:proofErr w:type="spellStart"/>
      <w:r>
        <w:rPr>
          <w:rFonts w:ascii="Times New Roman" w:hAnsi="Times New Roman"/>
          <w:sz w:val="27"/>
          <w:szCs w:val="27"/>
        </w:rPr>
        <w:t>Иешуа</w:t>
      </w:r>
      <w:proofErr w:type="spellEnd"/>
      <w:r>
        <w:rPr>
          <w:rFonts w:ascii="Times New Roman" w:hAnsi="Times New Roman"/>
          <w:sz w:val="27"/>
          <w:szCs w:val="27"/>
        </w:rPr>
        <w:t xml:space="preserve"> создан образ Понтия Пилата. Он творит зло даже тогда, когда пытается делать добро. Несмотря на это, Пилат личность возвышенная и неординарная. Он пытается спасти </w:t>
      </w:r>
      <w:proofErr w:type="spellStart"/>
      <w:r>
        <w:rPr>
          <w:rFonts w:ascii="Times New Roman" w:hAnsi="Times New Roman"/>
          <w:sz w:val="27"/>
          <w:szCs w:val="27"/>
        </w:rPr>
        <w:t>Иешуа</w:t>
      </w:r>
      <w:proofErr w:type="spellEnd"/>
      <w:r>
        <w:rPr>
          <w:rFonts w:ascii="Times New Roman" w:hAnsi="Times New Roman"/>
          <w:sz w:val="27"/>
          <w:szCs w:val="27"/>
        </w:rPr>
        <w:t>, но трусость перед кесарем, боязнь погубить свою карьеру, не дают ему совершить справедливость.</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 xml:space="preserve">Понтий Пилат за свою трусость наказан бесконечной мукой, бессонницей, головной болью и пыткой вечного воспоминания о той роковой минуте, когда он выдал </w:t>
      </w:r>
      <w:proofErr w:type="spellStart"/>
      <w:r>
        <w:rPr>
          <w:rFonts w:ascii="Times New Roman" w:hAnsi="Times New Roman"/>
          <w:sz w:val="27"/>
          <w:szCs w:val="27"/>
        </w:rPr>
        <w:t>Иешуа</w:t>
      </w:r>
      <w:proofErr w:type="spellEnd"/>
      <w:r>
        <w:rPr>
          <w:rFonts w:ascii="Times New Roman" w:hAnsi="Times New Roman"/>
          <w:sz w:val="27"/>
          <w:szCs w:val="27"/>
        </w:rPr>
        <w:t xml:space="preserve"> палачам. Это длится в течение двух тысяч лет.</w:t>
      </w:r>
    </w:p>
    <w:p w:rsidR="005F65D7" w:rsidRDefault="005F65D7" w:rsidP="005F65D7">
      <w:pPr>
        <w:spacing w:after="0" w:line="240" w:lineRule="auto"/>
        <w:jc w:val="both"/>
        <w:rPr>
          <w:rFonts w:ascii="Times New Roman" w:hAnsi="Times New Roman"/>
          <w:b/>
          <w:color w:val="000000"/>
          <w:sz w:val="27"/>
          <w:szCs w:val="27"/>
        </w:rPr>
      </w:pPr>
      <w:r>
        <w:rPr>
          <w:rFonts w:ascii="Times New Roman" w:hAnsi="Times New Roman"/>
          <w:b/>
          <w:color w:val="000000"/>
          <w:sz w:val="27"/>
          <w:szCs w:val="27"/>
        </w:rPr>
        <w:t xml:space="preserve">Фрагмент из фильма “Мастер и Маргарита” (2 мин. 31 </w:t>
      </w:r>
      <w:proofErr w:type="gramStart"/>
      <w:r>
        <w:rPr>
          <w:rFonts w:ascii="Times New Roman" w:hAnsi="Times New Roman"/>
          <w:b/>
          <w:color w:val="000000"/>
          <w:sz w:val="27"/>
          <w:szCs w:val="27"/>
        </w:rPr>
        <w:t>с</w:t>
      </w:r>
      <w:proofErr w:type="gramEnd"/>
      <w:r>
        <w:rPr>
          <w:rFonts w:ascii="Times New Roman" w:hAnsi="Times New Roman"/>
          <w:b/>
          <w:color w:val="000000"/>
          <w:sz w:val="27"/>
          <w:szCs w:val="27"/>
        </w:rPr>
        <w:t>.)</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 xml:space="preserve">Понтий Пилат </w:t>
      </w:r>
      <w:proofErr w:type="gramStart"/>
      <w:r>
        <w:rPr>
          <w:rFonts w:ascii="Times New Roman" w:hAnsi="Times New Roman"/>
          <w:sz w:val="27"/>
          <w:szCs w:val="27"/>
        </w:rPr>
        <w:t>получает</w:t>
      </w:r>
      <w:proofErr w:type="gramEnd"/>
      <w:r>
        <w:rPr>
          <w:rFonts w:ascii="Times New Roman" w:hAnsi="Times New Roman"/>
          <w:sz w:val="27"/>
          <w:szCs w:val="27"/>
        </w:rPr>
        <w:t xml:space="preserve"> в конце концов прощение, и </w:t>
      </w:r>
      <w:proofErr w:type="spellStart"/>
      <w:r>
        <w:rPr>
          <w:rFonts w:ascii="Times New Roman" w:hAnsi="Times New Roman"/>
          <w:sz w:val="27"/>
          <w:szCs w:val="27"/>
        </w:rPr>
        <w:t>Воланд</w:t>
      </w:r>
      <w:proofErr w:type="spellEnd"/>
      <w:r>
        <w:rPr>
          <w:rFonts w:ascii="Times New Roman" w:hAnsi="Times New Roman"/>
          <w:sz w:val="27"/>
          <w:szCs w:val="27"/>
        </w:rPr>
        <w:t xml:space="preserve"> говорит Мастеру, что теперь он может закончить свой роман одной фразой. “Свободен!” -  кричит Мастер.</w:t>
      </w:r>
    </w:p>
    <w:p w:rsidR="005F65D7" w:rsidRDefault="005F65D7" w:rsidP="005F65D7">
      <w:pPr>
        <w:spacing w:after="0" w:line="240" w:lineRule="auto"/>
        <w:jc w:val="both"/>
        <w:rPr>
          <w:rFonts w:ascii="Times New Roman" w:hAnsi="Times New Roman"/>
          <w:b/>
          <w:color w:val="000000"/>
          <w:sz w:val="27"/>
          <w:szCs w:val="27"/>
        </w:rPr>
      </w:pPr>
      <w:r>
        <w:rPr>
          <w:rFonts w:ascii="Times New Roman" w:hAnsi="Times New Roman"/>
          <w:color w:val="000000"/>
          <w:sz w:val="27"/>
          <w:szCs w:val="27"/>
        </w:rPr>
        <w:t xml:space="preserve">   </w:t>
      </w:r>
      <w:r>
        <w:rPr>
          <w:rFonts w:ascii="Times New Roman" w:hAnsi="Times New Roman"/>
          <w:b/>
          <w:color w:val="000000"/>
          <w:sz w:val="27"/>
          <w:szCs w:val="27"/>
        </w:rPr>
        <w:t xml:space="preserve">Фрагмент из фильма “Мастер и Маргарита”  (58 </w:t>
      </w:r>
      <w:proofErr w:type="gramStart"/>
      <w:r>
        <w:rPr>
          <w:rFonts w:ascii="Times New Roman" w:hAnsi="Times New Roman"/>
          <w:b/>
          <w:color w:val="000000"/>
          <w:sz w:val="27"/>
          <w:szCs w:val="27"/>
        </w:rPr>
        <w:t>с</w:t>
      </w:r>
      <w:proofErr w:type="gramEnd"/>
      <w:r>
        <w:rPr>
          <w:rFonts w:ascii="Times New Roman" w:hAnsi="Times New Roman"/>
          <w:b/>
          <w:color w:val="000000"/>
          <w:sz w:val="27"/>
          <w:szCs w:val="27"/>
        </w:rPr>
        <w:t>.)</w:t>
      </w:r>
    </w:p>
    <w:p w:rsidR="005F65D7" w:rsidRDefault="005F65D7" w:rsidP="005F65D7">
      <w:pPr>
        <w:spacing w:after="0" w:line="240" w:lineRule="auto"/>
        <w:jc w:val="both"/>
        <w:rPr>
          <w:rFonts w:ascii="Times New Roman" w:hAnsi="Times New Roman"/>
          <w:b/>
          <w:color w:val="FF0000"/>
          <w:sz w:val="27"/>
          <w:szCs w:val="27"/>
        </w:rPr>
      </w:pPr>
      <w:r>
        <w:rPr>
          <w:rFonts w:ascii="Times New Roman" w:hAnsi="Times New Roman"/>
          <w:sz w:val="27"/>
          <w:szCs w:val="27"/>
        </w:rPr>
        <w:t>Эти слова прощения и есть последние слова в романе Мастера о Понтии Пилате.</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2: </w:t>
      </w:r>
      <w:r>
        <w:rPr>
          <w:rFonts w:ascii="Times New Roman" w:hAnsi="Times New Roman"/>
          <w:sz w:val="27"/>
          <w:szCs w:val="27"/>
        </w:rPr>
        <w:t>Булгаков писал “Мастера и Маргариту” двенадцать лет, последние вставки он диктовал Елене Сергеевне за две недели до смерти и взял с нее клятву, что роман она опубликует.</w:t>
      </w:r>
    </w:p>
    <w:p w:rsidR="005F65D7" w:rsidRDefault="005F65D7" w:rsidP="005F65D7">
      <w:pPr>
        <w:spacing w:after="0" w:line="240" w:lineRule="auto"/>
        <w:jc w:val="both"/>
        <w:rPr>
          <w:rFonts w:ascii="Times New Roman" w:hAnsi="Times New Roman"/>
          <w:sz w:val="27"/>
          <w:szCs w:val="27"/>
        </w:rPr>
      </w:pPr>
      <w:r>
        <w:rPr>
          <w:rFonts w:ascii="Times New Roman" w:hAnsi="Times New Roman"/>
          <w:b/>
          <w:sz w:val="27"/>
          <w:szCs w:val="27"/>
        </w:rPr>
        <w:t xml:space="preserve">Ведущий 1: </w:t>
      </w:r>
      <w:r>
        <w:rPr>
          <w:rFonts w:ascii="Times New Roman" w:hAnsi="Times New Roman"/>
          <w:sz w:val="27"/>
          <w:szCs w:val="27"/>
        </w:rPr>
        <w:t xml:space="preserve">В сорок восемь лет его настигла та же болезнь, которая в этом же возрасте унесла из жизни отца – нефросклероз (склероз почек). Перед женитьбой Михаил Афанасьевич говорил Елене Сергеевне: “Я буду умирать тяжело”. К сожалению, он оказался прав. Перед смертью он ослеп, испытывал невыносимые боли, почти потерял речь, но Елена Сергеевна сдержала свою </w:t>
      </w:r>
      <w:r>
        <w:rPr>
          <w:rFonts w:ascii="Times New Roman" w:hAnsi="Times New Roman"/>
          <w:sz w:val="27"/>
          <w:szCs w:val="27"/>
        </w:rPr>
        <w:lastRenderedPageBreak/>
        <w:t>клятву – не отдала его в больницу. Он умер, держа ее за руку. Случилось это 10 марта 1940 года.</w:t>
      </w:r>
    </w:p>
    <w:p w:rsidR="005F65D7" w:rsidRDefault="005F65D7" w:rsidP="005F65D7">
      <w:pPr>
        <w:spacing w:after="0" w:line="240" w:lineRule="auto"/>
        <w:jc w:val="both"/>
        <w:rPr>
          <w:rFonts w:ascii="Times New Roman" w:hAnsi="Times New Roman"/>
          <w:color w:val="000000"/>
          <w:sz w:val="27"/>
          <w:szCs w:val="27"/>
        </w:rPr>
      </w:pPr>
      <w:r>
        <w:rPr>
          <w:rFonts w:ascii="Times New Roman" w:hAnsi="Times New Roman"/>
          <w:b/>
          <w:sz w:val="27"/>
          <w:szCs w:val="27"/>
        </w:rPr>
        <w:t xml:space="preserve">Ведущий 2: </w:t>
      </w:r>
      <w:r>
        <w:rPr>
          <w:rFonts w:ascii="Times New Roman" w:hAnsi="Times New Roman"/>
          <w:sz w:val="27"/>
          <w:szCs w:val="27"/>
        </w:rPr>
        <w:t xml:space="preserve">В жизни Булгакова было немного ярких, значительных событий, а наиболее драматичный период его биографии – годы Гражданской войны – до сих пор покрыт тайной, вокруг которой строятся самые разные догадки. </w:t>
      </w:r>
      <w:r>
        <w:rPr>
          <w:rFonts w:ascii="Times New Roman" w:hAnsi="Times New Roman"/>
          <w:color w:val="000000"/>
          <w:sz w:val="27"/>
          <w:szCs w:val="27"/>
        </w:rPr>
        <w:t>Но с уверенностью можно сказать, что созданное им в литературе и театре принадлежит к самому драгоценному, что когда-либо было сотворено в России и мире.</w:t>
      </w:r>
    </w:p>
    <w:p w:rsidR="005F65D7" w:rsidRDefault="005F65D7" w:rsidP="005F65D7">
      <w:pPr>
        <w:shd w:val="clear" w:color="auto" w:fill="FFFFFF"/>
        <w:spacing w:after="0" w:line="240" w:lineRule="auto"/>
        <w:rPr>
          <w:rFonts w:ascii="Times New Roman" w:hAnsi="Times New Roman"/>
          <w:bCs/>
          <w:color w:val="000000"/>
          <w:spacing w:val="-4"/>
          <w:sz w:val="27"/>
          <w:szCs w:val="27"/>
        </w:rPr>
      </w:pPr>
      <w:r>
        <w:rPr>
          <w:rFonts w:ascii="Times New Roman" w:hAnsi="Times New Roman"/>
          <w:b/>
          <w:sz w:val="27"/>
          <w:szCs w:val="27"/>
        </w:rPr>
        <w:t>Ведущий 1:</w:t>
      </w:r>
      <w:r>
        <w:rPr>
          <w:rFonts w:ascii="Times New Roman" w:hAnsi="Times New Roman"/>
          <w:sz w:val="27"/>
          <w:szCs w:val="27"/>
        </w:rPr>
        <w:t xml:space="preserve"> Наша встреча подошла к концу. Благодарим всех присутствующих за внимание. До свидания.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5F65D7" w:rsidRDefault="005F65D7" w:rsidP="005F65D7">
      <w:pPr>
        <w:spacing w:after="0" w:line="240" w:lineRule="auto"/>
        <w:jc w:val="center"/>
        <w:rPr>
          <w:rFonts w:ascii="Times New Roman" w:hAnsi="Times New Roman"/>
          <w:sz w:val="27"/>
          <w:szCs w:val="27"/>
        </w:rPr>
      </w:pPr>
      <w:r>
        <w:rPr>
          <w:rFonts w:ascii="Times New Roman" w:hAnsi="Times New Roman"/>
          <w:sz w:val="27"/>
          <w:szCs w:val="27"/>
        </w:rPr>
        <w:t>Список литературы</w:t>
      </w:r>
    </w:p>
    <w:p w:rsidR="005F65D7" w:rsidRDefault="005F65D7" w:rsidP="005F65D7">
      <w:pPr>
        <w:numPr>
          <w:ilvl w:val="0"/>
          <w:numId w:val="4"/>
        </w:numPr>
        <w:shd w:val="clear" w:color="auto" w:fill="FFFFFF"/>
        <w:spacing w:after="0" w:line="240" w:lineRule="auto"/>
        <w:ind w:left="295" w:hanging="357"/>
        <w:textAlignment w:val="top"/>
        <w:rPr>
          <w:rFonts w:ascii="Times New Roman" w:hAnsi="Times New Roman"/>
          <w:color w:val="000000"/>
          <w:sz w:val="27"/>
          <w:szCs w:val="27"/>
        </w:rPr>
      </w:pPr>
      <w:proofErr w:type="spellStart"/>
      <w:r>
        <w:rPr>
          <w:rFonts w:ascii="Times New Roman" w:hAnsi="Times New Roman"/>
          <w:color w:val="000000"/>
          <w:sz w:val="27"/>
          <w:szCs w:val="27"/>
        </w:rPr>
        <w:t>Агеносов</w:t>
      </w:r>
      <w:proofErr w:type="spellEnd"/>
      <w:r>
        <w:rPr>
          <w:rFonts w:ascii="Times New Roman" w:hAnsi="Times New Roman"/>
          <w:color w:val="000000"/>
          <w:sz w:val="27"/>
          <w:szCs w:val="27"/>
        </w:rPr>
        <w:t xml:space="preserve"> В. В. "Трижды романтический мастер": Проза Михаила Булгакова // </w:t>
      </w:r>
      <w:proofErr w:type="spellStart"/>
      <w:r>
        <w:rPr>
          <w:rFonts w:ascii="Times New Roman" w:hAnsi="Times New Roman"/>
          <w:color w:val="000000"/>
          <w:sz w:val="27"/>
          <w:szCs w:val="27"/>
        </w:rPr>
        <w:t>Агеносов</w:t>
      </w:r>
      <w:proofErr w:type="spellEnd"/>
      <w:r>
        <w:rPr>
          <w:rFonts w:ascii="Times New Roman" w:hAnsi="Times New Roman"/>
          <w:color w:val="000000"/>
          <w:sz w:val="27"/>
          <w:szCs w:val="27"/>
        </w:rPr>
        <w:t xml:space="preserve"> В. В. и др. Литература народов России XIX–XX веков. М., 2005.</w:t>
      </w:r>
    </w:p>
    <w:p w:rsidR="005F65D7" w:rsidRDefault="005F65D7" w:rsidP="005F65D7">
      <w:pPr>
        <w:shd w:val="clear" w:color="auto" w:fill="FFFFFF"/>
        <w:spacing w:after="0" w:line="240" w:lineRule="auto"/>
        <w:textAlignment w:val="top"/>
        <w:rPr>
          <w:rFonts w:ascii="Times New Roman" w:hAnsi="Times New Roman"/>
          <w:color w:val="000000"/>
          <w:sz w:val="27"/>
          <w:szCs w:val="27"/>
        </w:rPr>
      </w:pPr>
      <w:r>
        <w:rPr>
          <w:rFonts w:ascii="Times New Roman" w:hAnsi="Times New Roman"/>
          <w:color w:val="000000"/>
          <w:sz w:val="27"/>
          <w:szCs w:val="27"/>
        </w:rPr>
        <w:t xml:space="preserve">2.Барков А. Кто они — Мастер и Маргарита? // Наука и жизнь. 2001. № 9, 10. Белозерская-Булгакова Л.Е. Воспоминания. М.,2003. </w:t>
      </w:r>
    </w:p>
    <w:p w:rsidR="005F65D7" w:rsidRDefault="005F65D7" w:rsidP="005F65D7">
      <w:pPr>
        <w:shd w:val="clear" w:color="auto" w:fill="FFFFFF"/>
        <w:spacing w:after="0" w:line="240" w:lineRule="auto"/>
        <w:textAlignment w:val="top"/>
        <w:rPr>
          <w:rFonts w:ascii="Times New Roman" w:hAnsi="Times New Roman"/>
          <w:color w:val="000000"/>
          <w:sz w:val="27"/>
          <w:szCs w:val="27"/>
        </w:rPr>
      </w:pPr>
      <w:r>
        <w:rPr>
          <w:rFonts w:ascii="Times New Roman" w:hAnsi="Times New Roman"/>
          <w:color w:val="000000"/>
          <w:sz w:val="27"/>
          <w:szCs w:val="27"/>
        </w:rPr>
        <w:t xml:space="preserve">3. Булгаков М.А. Собр. соч.: В 10 т. / Сост., </w:t>
      </w:r>
      <w:proofErr w:type="spellStart"/>
      <w:r>
        <w:rPr>
          <w:rFonts w:ascii="Times New Roman" w:hAnsi="Times New Roman"/>
          <w:color w:val="000000"/>
          <w:sz w:val="27"/>
          <w:szCs w:val="27"/>
        </w:rPr>
        <w:t>предисл</w:t>
      </w:r>
      <w:proofErr w:type="spellEnd"/>
      <w:r>
        <w:rPr>
          <w:rFonts w:ascii="Times New Roman" w:hAnsi="Times New Roman"/>
          <w:color w:val="000000"/>
          <w:sz w:val="27"/>
          <w:szCs w:val="27"/>
        </w:rPr>
        <w:t xml:space="preserve">., </w:t>
      </w:r>
      <w:proofErr w:type="spellStart"/>
      <w:r>
        <w:rPr>
          <w:rFonts w:ascii="Times New Roman" w:hAnsi="Times New Roman"/>
          <w:color w:val="000000"/>
          <w:sz w:val="27"/>
          <w:szCs w:val="27"/>
        </w:rPr>
        <w:t>подг</w:t>
      </w:r>
      <w:proofErr w:type="spellEnd"/>
      <w:r>
        <w:rPr>
          <w:rFonts w:ascii="Times New Roman" w:hAnsi="Times New Roman"/>
          <w:color w:val="000000"/>
          <w:sz w:val="27"/>
          <w:szCs w:val="27"/>
        </w:rPr>
        <w:t xml:space="preserve">. текста В. </w:t>
      </w:r>
      <w:proofErr w:type="spellStart"/>
      <w:r>
        <w:rPr>
          <w:rFonts w:ascii="Times New Roman" w:hAnsi="Times New Roman"/>
          <w:color w:val="000000"/>
          <w:sz w:val="27"/>
          <w:szCs w:val="27"/>
        </w:rPr>
        <w:t>Петелина</w:t>
      </w:r>
      <w:proofErr w:type="spellEnd"/>
      <w:r>
        <w:rPr>
          <w:rFonts w:ascii="Times New Roman" w:hAnsi="Times New Roman"/>
          <w:color w:val="000000"/>
          <w:sz w:val="27"/>
          <w:szCs w:val="27"/>
        </w:rPr>
        <w:t xml:space="preserve">. М., 1995–2000. </w:t>
      </w:r>
    </w:p>
    <w:p w:rsidR="005F65D7" w:rsidRDefault="005F65D7" w:rsidP="005F65D7">
      <w:pPr>
        <w:shd w:val="clear" w:color="auto" w:fill="FFFFFF"/>
        <w:spacing w:after="0" w:line="240" w:lineRule="auto"/>
        <w:textAlignment w:val="top"/>
        <w:rPr>
          <w:rFonts w:ascii="Times New Roman" w:hAnsi="Times New Roman"/>
          <w:color w:val="000000"/>
          <w:sz w:val="27"/>
          <w:szCs w:val="27"/>
        </w:rPr>
      </w:pPr>
      <w:r>
        <w:rPr>
          <w:rFonts w:ascii="Times New Roman" w:hAnsi="Times New Roman"/>
          <w:color w:val="000000"/>
          <w:sz w:val="27"/>
          <w:szCs w:val="27"/>
        </w:rPr>
        <w:t xml:space="preserve">4. Воспоминания о Булгакове: Сб. / Сост. Е. С. Булгакова и С. А. </w:t>
      </w:r>
      <w:proofErr w:type="spellStart"/>
      <w:r>
        <w:rPr>
          <w:rFonts w:ascii="Times New Roman" w:hAnsi="Times New Roman"/>
          <w:color w:val="000000"/>
          <w:sz w:val="27"/>
          <w:szCs w:val="27"/>
        </w:rPr>
        <w:t>Ляндрес</w:t>
      </w:r>
      <w:proofErr w:type="spellEnd"/>
      <w:r>
        <w:rPr>
          <w:rFonts w:ascii="Times New Roman" w:hAnsi="Times New Roman"/>
          <w:color w:val="000000"/>
          <w:sz w:val="27"/>
          <w:szCs w:val="27"/>
        </w:rPr>
        <w:t xml:space="preserve">. М., 2001. </w:t>
      </w:r>
    </w:p>
    <w:p w:rsidR="005F65D7" w:rsidRDefault="005F65D7" w:rsidP="005F65D7">
      <w:pPr>
        <w:shd w:val="clear" w:color="auto" w:fill="FFFFFF"/>
        <w:spacing w:after="0" w:line="240" w:lineRule="auto"/>
        <w:textAlignment w:val="top"/>
        <w:rPr>
          <w:rFonts w:ascii="Times New Roman" w:hAnsi="Times New Roman"/>
          <w:color w:val="000000"/>
          <w:sz w:val="27"/>
          <w:szCs w:val="27"/>
        </w:rPr>
      </w:pPr>
      <w:r>
        <w:rPr>
          <w:rFonts w:ascii="Times New Roman" w:hAnsi="Times New Roman"/>
          <w:color w:val="000000"/>
          <w:sz w:val="27"/>
          <w:szCs w:val="27"/>
        </w:rPr>
        <w:t xml:space="preserve">5. Дунаев М. Истина в том, что болит голова // Златоуст.2002. № 1. </w:t>
      </w:r>
    </w:p>
    <w:p w:rsidR="005F65D7" w:rsidRDefault="005F65D7" w:rsidP="005F65D7">
      <w:pPr>
        <w:shd w:val="clear" w:color="auto" w:fill="FFFFFF"/>
        <w:spacing w:after="0" w:line="240" w:lineRule="auto"/>
        <w:textAlignment w:val="top"/>
        <w:rPr>
          <w:rFonts w:ascii="Times New Roman" w:hAnsi="Times New Roman"/>
          <w:color w:val="000000"/>
          <w:sz w:val="27"/>
          <w:szCs w:val="27"/>
        </w:rPr>
      </w:pPr>
      <w:r>
        <w:rPr>
          <w:rFonts w:ascii="Times New Roman" w:hAnsi="Times New Roman"/>
          <w:color w:val="000000"/>
          <w:sz w:val="27"/>
          <w:szCs w:val="27"/>
        </w:rPr>
        <w:t xml:space="preserve">6. Дунаев М.М. Рукописи не горят? (Анализ романа М. Булгакова "Мастер и Маргарита"). Пермь, 2000. </w:t>
      </w:r>
    </w:p>
    <w:p w:rsidR="005F65D7" w:rsidRDefault="005F65D7" w:rsidP="005F65D7">
      <w:pPr>
        <w:shd w:val="clear" w:color="auto" w:fill="FFFFFF"/>
        <w:spacing w:after="0" w:line="240" w:lineRule="auto"/>
        <w:textAlignment w:val="top"/>
        <w:rPr>
          <w:rFonts w:ascii="Times New Roman" w:hAnsi="Times New Roman"/>
          <w:color w:val="000000"/>
          <w:sz w:val="27"/>
          <w:szCs w:val="27"/>
        </w:rPr>
      </w:pPr>
      <w:r>
        <w:rPr>
          <w:rFonts w:ascii="Times New Roman" w:hAnsi="Times New Roman"/>
          <w:color w:val="000000"/>
          <w:sz w:val="27"/>
          <w:szCs w:val="27"/>
        </w:rPr>
        <w:t xml:space="preserve">7. </w:t>
      </w:r>
      <w:proofErr w:type="spellStart"/>
      <w:r>
        <w:rPr>
          <w:rFonts w:ascii="Times New Roman" w:hAnsi="Times New Roman"/>
          <w:color w:val="000000"/>
          <w:sz w:val="27"/>
          <w:szCs w:val="27"/>
        </w:rPr>
        <w:t>Запальская</w:t>
      </w:r>
      <w:proofErr w:type="spellEnd"/>
      <w:r>
        <w:rPr>
          <w:rFonts w:ascii="Times New Roman" w:hAnsi="Times New Roman"/>
          <w:color w:val="000000"/>
          <w:sz w:val="27"/>
          <w:szCs w:val="27"/>
        </w:rPr>
        <w:t xml:space="preserve"> О. Выбор и покой // Выбор. 2008. № 3. </w:t>
      </w:r>
    </w:p>
    <w:p w:rsidR="005F65D7" w:rsidRDefault="005F65D7" w:rsidP="005F65D7">
      <w:pPr>
        <w:shd w:val="clear" w:color="auto" w:fill="FFFFFF"/>
        <w:spacing w:after="0" w:line="240" w:lineRule="auto"/>
        <w:textAlignment w:val="top"/>
        <w:rPr>
          <w:rFonts w:ascii="Times New Roman" w:hAnsi="Times New Roman"/>
          <w:color w:val="000000"/>
          <w:sz w:val="27"/>
          <w:szCs w:val="27"/>
        </w:rPr>
      </w:pPr>
      <w:r>
        <w:rPr>
          <w:rFonts w:ascii="Times New Roman" w:hAnsi="Times New Roman"/>
          <w:color w:val="000000"/>
          <w:sz w:val="27"/>
          <w:szCs w:val="27"/>
        </w:rPr>
        <w:t xml:space="preserve">8. Ионин Л. Две реальности "Мастера и Маргариты" // Вопросы философии. 1990. № 2. </w:t>
      </w:r>
    </w:p>
    <w:p w:rsidR="005F65D7" w:rsidRDefault="005F65D7" w:rsidP="005F65D7">
      <w:pPr>
        <w:shd w:val="clear" w:color="auto" w:fill="FFFFFF"/>
        <w:spacing w:after="0" w:line="240" w:lineRule="auto"/>
        <w:textAlignment w:val="top"/>
        <w:rPr>
          <w:rFonts w:ascii="Times New Roman" w:hAnsi="Times New Roman"/>
          <w:color w:val="000000"/>
          <w:sz w:val="27"/>
          <w:szCs w:val="27"/>
        </w:rPr>
      </w:pPr>
      <w:r>
        <w:rPr>
          <w:rFonts w:ascii="Times New Roman" w:hAnsi="Times New Roman"/>
          <w:color w:val="000000"/>
          <w:sz w:val="27"/>
          <w:szCs w:val="27"/>
        </w:rPr>
        <w:t xml:space="preserve">9. </w:t>
      </w:r>
      <w:proofErr w:type="spellStart"/>
      <w:r>
        <w:rPr>
          <w:rFonts w:ascii="Times New Roman" w:hAnsi="Times New Roman"/>
          <w:color w:val="000000"/>
          <w:sz w:val="27"/>
          <w:szCs w:val="27"/>
        </w:rPr>
        <w:t>Казаркин</w:t>
      </w:r>
      <w:proofErr w:type="spellEnd"/>
      <w:r>
        <w:rPr>
          <w:rFonts w:ascii="Times New Roman" w:hAnsi="Times New Roman"/>
          <w:color w:val="000000"/>
          <w:sz w:val="27"/>
          <w:szCs w:val="27"/>
        </w:rPr>
        <w:t xml:space="preserve"> А. П. Истолкование литературного произведения (Вокруг "Мастера и Маргариты" М.Булгакова). Кемерово, 1988.</w:t>
      </w:r>
    </w:p>
    <w:p w:rsidR="005F65D7" w:rsidRDefault="005F65D7" w:rsidP="005F65D7">
      <w:pPr>
        <w:spacing w:after="0"/>
        <w:rPr>
          <w:rFonts w:ascii="Times New Roman" w:hAnsi="Times New Roman"/>
          <w:color w:val="000000"/>
          <w:sz w:val="27"/>
          <w:szCs w:val="27"/>
        </w:rPr>
      </w:pPr>
      <w:r>
        <w:rPr>
          <w:rFonts w:ascii="Times New Roman" w:hAnsi="Times New Roman"/>
          <w:color w:val="000000"/>
          <w:sz w:val="27"/>
          <w:szCs w:val="27"/>
        </w:rPr>
        <w:t xml:space="preserve">10.  Интернет – ресурсы </w:t>
      </w:r>
    </w:p>
    <w:p w:rsidR="005F65D7" w:rsidRDefault="005F65D7" w:rsidP="005F65D7">
      <w:pPr>
        <w:spacing w:after="0" w:line="240" w:lineRule="auto"/>
        <w:rPr>
          <w:rFonts w:ascii="Times New Roman" w:hAnsi="Times New Roman"/>
          <w:color w:val="000000"/>
          <w:sz w:val="27"/>
          <w:szCs w:val="27"/>
        </w:rPr>
      </w:pPr>
      <w:hyperlink r:id="rId5" w:tgtFrame="_blank" w:history="1">
        <w:proofErr w:type="spellStart"/>
        <w:r>
          <w:rPr>
            <w:rStyle w:val="a3"/>
            <w:rFonts w:ascii="Times New Roman" w:hAnsi="Times New Roman"/>
            <w:color w:val="000000"/>
            <w:sz w:val="27"/>
            <w:szCs w:val="27"/>
          </w:rPr>
          <w:t>kinofilms.ua</w:t>
        </w:r>
        <w:proofErr w:type="spellEnd"/>
      </w:hyperlink>
      <w:r>
        <w:rPr>
          <w:rFonts w:ascii="Times New Roman" w:hAnsi="Times New Roman"/>
          <w:color w:val="000000"/>
          <w:sz w:val="27"/>
          <w:szCs w:val="27"/>
        </w:rPr>
        <w:t>›</w:t>
      </w:r>
      <w:proofErr w:type="spellStart"/>
      <w:r>
        <w:fldChar w:fldCharType="begin"/>
      </w:r>
      <w:r>
        <w:instrText xml:space="preserve"> HYPERLINK "http://yandex.ru/clck/jsredir?from=yandex.ru%3Byandsearch%3Bweb%3B%3B&amp;text=%D1%84%D0%B8%D0%BB%D1%8C%D0%BC%D1%8B%20%D0%BF%D0%BE%20%D0%B1%D1%83%D0%BB%D0%B3%D0%B0%D0%BA%D0%BE%D0%B2%D1%83&amp;uuid=&amp;state=AiuY0DBWFJ4ePaEse6rgeKdnI0e4oXuRYo0IEhrXr7y5Zt8hhlSFWvjGOyl7O8wl3iovZxQLTSdg5IlU07FG-EPpaBkMu6uYeJc88xX9TviGDuDPCYiy4BfLA1zpib9HbTCK42NzVa1l6AOT4Ttf8bHyNQ_M81FQc0_8XxUwSlH_xfZBbKYyUc2Og4fOdQYo6bNBiPQIwVc&amp;data=UlNrNmk5WktYejR0eWJFYk1LdmtxbFpiT09KVkZjTUFwZWJ3WC01RTBFaEFVR0VERmdRLUIzZk05Z2xQbUJTcFNsOTg5ZHVCTHZGRks2MThBcllleTk1eVdEcjhlNGhVZ2ZHV0EtYlo3VzdVQ2oxMjZuc1RubVlQNl83MmdRRTM&amp;b64e=2&amp;sign=4e26028db365746e7e5fe0e7b6b0f518&amp;keyno=0&amp;l10n=ru&amp;mc=0" \t "_blank" </w:instrText>
      </w:r>
      <w:r>
        <w:fldChar w:fldCharType="separate"/>
      </w:r>
      <w:r>
        <w:rPr>
          <w:rStyle w:val="a3"/>
          <w:rFonts w:ascii="Times New Roman" w:hAnsi="Times New Roman"/>
          <w:color w:val="000000"/>
          <w:sz w:val="27"/>
          <w:szCs w:val="27"/>
        </w:rPr>
        <w:t>star</w:t>
      </w:r>
      <w:proofErr w:type="spellEnd"/>
      <w:r>
        <w:rPr>
          <w:rStyle w:val="a3"/>
          <w:rFonts w:ascii="Times New Roman" w:hAnsi="Times New Roman"/>
          <w:color w:val="000000"/>
          <w:sz w:val="27"/>
          <w:szCs w:val="27"/>
        </w:rPr>
        <w:t>/7835_/</w:t>
      </w:r>
      <w:r>
        <w:fldChar w:fldCharType="end"/>
      </w:r>
    </w:p>
    <w:p w:rsidR="005F65D7" w:rsidRDefault="005F65D7" w:rsidP="005F65D7">
      <w:pPr>
        <w:spacing w:after="0" w:line="240" w:lineRule="auto"/>
        <w:rPr>
          <w:rFonts w:ascii="Times New Roman" w:hAnsi="Times New Roman"/>
          <w:color w:val="000000"/>
          <w:sz w:val="27"/>
          <w:szCs w:val="27"/>
        </w:rPr>
      </w:pPr>
      <w:hyperlink r:id="rId6" w:tgtFrame="_blank" w:history="1">
        <w:proofErr w:type="spellStart"/>
        <w:r>
          <w:rPr>
            <w:rStyle w:val="a3"/>
            <w:rFonts w:ascii="Times New Roman" w:hAnsi="Times New Roman"/>
            <w:color w:val="000000"/>
            <w:sz w:val="27"/>
            <w:szCs w:val="27"/>
          </w:rPr>
          <w:t>docfil.ru</w:t>
        </w:r>
        <w:proofErr w:type="spellEnd"/>
      </w:hyperlink>
      <w:r>
        <w:rPr>
          <w:rFonts w:ascii="Times New Roman" w:hAnsi="Times New Roman"/>
          <w:color w:val="000000"/>
          <w:sz w:val="27"/>
          <w:szCs w:val="27"/>
        </w:rPr>
        <w:t>›</w:t>
      </w:r>
      <w:hyperlink r:id="rId7" w:tgtFrame="_blank" w:history="1">
        <w:r>
          <w:rPr>
            <w:rStyle w:val="a3"/>
            <w:rFonts w:ascii="Times New Roman" w:hAnsi="Times New Roman"/>
            <w:color w:val="000000"/>
            <w:sz w:val="27"/>
            <w:szCs w:val="27"/>
          </w:rPr>
          <w:t>Документальные фильмы</w:t>
        </w:r>
      </w:hyperlink>
    </w:p>
    <w:p w:rsidR="005F65D7" w:rsidRDefault="005F65D7" w:rsidP="005F65D7">
      <w:pPr>
        <w:spacing w:after="0" w:line="240" w:lineRule="auto"/>
        <w:rPr>
          <w:rFonts w:ascii="Times New Roman" w:hAnsi="Times New Roman"/>
          <w:color w:val="000000"/>
          <w:sz w:val="27"/>
          <w:szCs w:val="27"/>
        </w:rPr>
      </w:pPr>
      <w:hyperlink r:id="rId8" w:tgtFrame="_blank" w:history="1">
        <w:proofErr w:type="spellStart"/>
        <w:r>
          <w:rPr>
            <w:rStyle w:val="a3"/>
            <w:rFonts w:ascii="Times New Roman" w:hAnsi="Times New Roman"/>
            <w:color w:val="000000"/>
            <w:sz w:val="27"/>
            <w:szCs w:val="27"/>
          </w:rPr>
          <w:t>nashbulgakov.ru</w:t>
        </w:r>
        <w:proofErr w:type="spellEnd"/>
      </w:hyperlink>
      <w:r>
        <w:rPr>
          <w:rFonts w:ascii="Times New Roman" w:hAnsi="Times New Roman"/>
          <w:color w:val="000000"/>
          <w:sz w:val="27"/>
          <w:szCs w:val="27"/>
        </w:rPr>
        <w:t>›</w:t>
      </w:r>
      <w:proofErr w:type="spellStart"/>
      <w:r>
        <w:fldChar w:fldCharType="begin"/>
      </w:r>
      <w:r>
        <w:instrText xml:space="preserve"> HYPERLINK "http://yandex.ru/clck/jsredir?from=yandex.ru%3Byandsearch%3Bweb%3B%3B&amp;text=%D1%84%D0%B8%D0%BB%D1%8C%D0%BC%D1%8B%20%D0%BF%D0%BE%20%D0%B1%D1%83%D0%BB%D0%B3%D0%B0%D0%BA%D0%BE%D0%B2%D1%83&amp;uuid=&amp;state=AiuY0DBWFJ4ePaEse6rgeKdnI0e4oXuRYo0IEhrXr7w0L24O5Xv8RnUVwmxyeTliQI-KbE6oCBUxyjXz7wRmcmWbF3pPp78SM0id3VmAAW_HPTovTMRCgoSNRZcnCeAPwzogRUOsOZX4f0bBImK7Dcnamm46nQ7pxB9iWsR9b9bIoKgMS_QyZD6HyxNnYnZZgCEyeUHPo3U&amp;data=UlNrNmk5WktYejR0eWJFYk1LdmtxcXNXMXAtOUZIZFRZU1E1UHNiQW0tRjkzMDNHZ2pHamVSa1BMdzVKVWRIcHZrUzUxUDRwdzA4SnMxbVc5NlJQVHJHVFkxa0JuTU95dWlQUXdrcFM0emc&amp;b64e=2&amp;sign=ae9168466d3357f1251d402a268ef766&amp;keyno=0&amp;l10n=ru&amp;mc=0" \t "_blank" </w:instrText>
      </w:r>
      <w:r>
        <w:fldChar w:fldCharType="separate"/>
      </w:r>
      <w:r>
        <w:rPr>
          <w:rStyle w:val="a3"/>
          <w:rFonts w:ascii="Times New Roman" w:hAnsi="Times New Roman"/>
          <w:color w:val="000000"/>
          <w:sz w:val="27"/>
          <w:szCs w:val="27"/>
        </w:rPr>
        <w:t>films</w:t>
      </w:r>
      <w:proofErr w:type="spellEnd"/>
      <w:r>
        <w:fldChar w:fldCharType="end"/>
      </w:r>
    </w:p>
    <w:p w:rsidR="005F65D7" w:rsidRDefault="005F65D7" w:rsidP="005F65D7">
      <w:pPr>
        <w:spacing w:after="0" w:line="240" w:lineRule="auto"/>
        <w:rPr>
          <w:rFonts w:ascii="Times New Roman" w:hAnsi="Times New Roman"/>
          <w:color w:val="000000"/>
          <w:sz w:val="27"/>
          <w:szCs w:val="27"/>
        </w:rPr>
      </w:pPr>
      <w:hyperlink r:id="rId9" w:tgtFrame="_blank" w:history="1">
        <w:proofErr w:type="spellStart"/>
        <w:r>
          <w:rPr>
            <w:rStyle w:val="a3"/>
            <w:rFonts w:ascii="Times New Roman" w:hAnsi="Times New Roman"/>
            <w:color w:val="000000"/>
            <w:sz w:val="27"/>
            <w:szCs w:val="27"/>
          </w:rPr>
          <w:t>kinopoisk.ru</w:t>
        </w:r>
        <w:proofErr w:type="spellEnd"/>
      </w:hyperlink>
      <w:r>
        <w:rPr>
          <w:rFonts w:ascii="Times New Roman" w:hAnsi="Times New Roman"/>
          <w:color w:val="000000"/>
          <w:sz w:val="27"/>
          <w:szCs w:val="27"/>
        </w:rPr>
        <w:t>›</w:t>
      </w:r>
      <w:hyperlink r:id="rId10" w:tgtFrame="_blank" w:history="1">
        <w:r>
          <w:rPr>
            <w:rStyle w:val="a3"/>
            <w:rFonts w:ascii="Times New Roman" w:hAnsi="Times New Roman"/>
            <w:color w:val="000000"/>
            <w:sz w:val="27"/>
            <w:szCs w:val="27"/>
          </w:rPr>
          <w:t>Михаил Булгаков</w:t>
        </w:r>
      </w:hyperlink>
      <w:r>
        <w:rPr>
          <w:rFonts w:ascii="Times New Roman" w:hAnsi="Times New Roman"/>
          <w:color w:val="000000"/>
          <w:sz w:val="27"/>
          <w:szCs w:val="27"/>
        </w:rPr>
        <w:t> </w:t>
      </w:r>
    </w:p>
    <w:p w:rsidR="005F65D7" w:rsidRDefault="005F65D7" w:rsidP="005F65D7">
      <w:pPr>
        <w:spacing w:after="0" w:line="240" w:lineRule="auto"/>
        <w:rPr>
          <w:rFonts w:ascii="Times New Roman" w:hAnsi="Times New Roman"/>
          <w:color w:val="000000"/>
          <w:sz w:val="27"/>
          <w:szCs w:val="27"/>
        </w:rPr>
      </w:pPr>
      <w:hyperlink r:id="rId11" w:tgtFrame="_blank" w:history="1">
        <w:proofErr w:type="spellStart"/>
        <w:r>
          <w:rPr>
            <w:rStyle w:val="a3"/>
            <w:rFonts w:ascii="Times New Roman" w:hAnsi="Times New Roman"/>
            <w:color w:val="000000"/>
            <w:sz w:val="27"/>
            <w:szCs w:val="27"/>
          </w:rPr>
          <w:t>mihb.ru</w:t>
        </w:r>
        <w:proofErr w:type="spellEnd"/>
      </w:hyperlink>
      <w:r>
        <w:rPr>
          <w:rFonts w:ascii="Times New Roman" w:hAnsi="Times New Roman"/>
          <w:color w:val="000000"/>
          <w:sz w:val="27"/>
          <w:szCs w:val="27"/>
        </w:rPr>
        <w:t>›</w:t>
      </w:r>
      <w:proofErr w:type="spellStart"/>
      <w:r>
        <w:fldChar w:fldCharType="begin"/>
      </w:r>
      <w:r>
        <w:instrText xml:space="preserve"> HYPERLINK "http://yandex.ru/clck/jsredir?from=yandex.ru%3Byandsearch%3Bweb%3B%3B&amp;text=%D1%84%D0%B8%D0%BB%D1%8C%D0%BC%D1%8B%20%D0%BF%D0%BE%20%D0%B1%D1%83%D0%BB%D0%B3%D0%B0%D0%BA%D0%BE%D0%B2%D1%83&amp;uuid=&amp;state=AiuY0DBWFJ4ePaEse6rgeKdnI0e4oXuRYo0IEhrXr7xvsdyOxc0wFG76QRAU16jxOhQDogxKGmiwDgGO3CfqMWCqBpP31PXb0A_OMoMdmkz_uU5d5Im1SKCLRfgg5_vsZ4TkPVDKqDocm-b6fOHlwupl6A9N3IEsA4x5ac1Pgc0LLsmFaBROCG6JsfOvGWs9GB5fJxt78nY&amp;data=UlNrNmk5WktYejR0eWJFYk1LdmtxaWRCN3FWUVVHQUhEa05PUGE1VTFNMmEzQWI1aXQ2VFdfNExBMk9WczdhS3NhUkdXSjBPeFBtcVV0NGFJTW9EVld0VXNnbmtOb0RIZF92NWJUYmlzVmM&amp;b64e=2&amp;sign=d82a2864743c0198caa9e90db8529ca5&amp;keyno=0&amp;l10n=ru&amp;mc=0" \t "_blank" </w:instrText>
      </w:r>
      <w:r>
        <w:fldChar w:fldCharType="separate"/>
      </w:r>
      <w:r>
        <w:rPr>
          <w:rStyle w:val="a3"/>
          <w:rFonts w:ascii="Times New Roman" w:hAnsi="Times New Roman"/>
          <w:color w:val="000000"/>
          <w:sz w:val="27"/>
          <w:szCs w:val="27"/>
        </w:rPr>
        <w:t>foto.html</w:t>
      </w:r>
      <w:proofErr w:type="spellEnd"/>
      <w:r>
        <w:fldChar w:fldCharType="end"/>
      </w:r>
    </w:p>
    <w:p w:rsidR="005F65D7" w:rsidRDefault="005F65D7" w:rsidP="005F65D7">
      <w:pPr>
        <w:spacing w:after="0" w:line="240" w:lineRule="auto"/>
        <w:rPr>
          <w:rFonts w:ascii="Times New Roman" w:hAnsi="Times New Roman"/>
          <w:color w:val="000000"/>
          <w:sz w:val="27"/>
          <w:szCs w:val="27"/>
        </w:rPr>
      </w:pPr>
    </w:p>
    <w:p w:rsidR="005F65D7" w:rsidRDefault="005F65D7" w:rsidP="005F65D7">
      <w:pPr>
        <w:spacing w:after="0" w:line="240" w:lineRule="auto"/>
        <w:jc w:val="center"/>
        <w:rPr>
          <w:rFonts w:ascii="Times New Roman" w:hAnsi="Times New Roman"/>
          <w:b/>
          <w:sz w:val="27"/>
          <w:szCs w:val="27"/>
        </w:rPr>
      </w:pPr>
    </w:p>
    <w:p w:rsidR="005F65D7" w:rsidRDefault="005F65D7" w:rsidP="005F65D7">
      <w:pPr>
        <w:spacing w:after="0" w:line="240" w:lineRule="auto"/>
        <w:jc w:val="center"/>
        <w:rPr>
          <w:rFonts w:ascii="Times New Roman" w:hAnsi="Times New Roman"/>
          <w:b/>
          <w:sz w:val="27"/>
          <w:szCs w:val="27"/>
        </w:rPr>
      </w:pPr>
    </w:p>
    <w:p w:rsidR="005F65D7" w:rsidRDefault="005F65D7" w:rsidP="005F65D7">
      <w:pPr>
        <w:spacing w:after="0" w:line="240" w:lineRule="auto"/>
        <w:jc w:val="center"/>
        <w:rPr>
          <w:rFonts w:ascii="Times New Roman" w:hAnsi="Times New Roman"/>
          <w:b/>
          <w:sz w:val="27"/>
          <w:szCs w:val="27"/>
        </w:rPr>
      </w:pPr>
    </w:p>
    <w:p w:rsidR="005F65D7" w:rsidRDefault="005F65D7" w:rsidP="005F65D7">
      <w:pPr>
        <w:spacing w:after="0" w:line="240" w:lineRule="auto"/>
        <w:jc w:val="center"/>
        <w:rPr>
          <w:rFonts w:ascii="Times New Roman" w:hAnsi="Times New Roman"/>
          <w:b/>
          <w:sz w:val="27"/>
          <w:szCs w:val="27"/>
        </w:rPr>
      </w:pPr>
    </w:p>
    <w:p w:rsidR="005F65D7" w:rsidRDefault="005F65D7" w:rsidP="005F65D7">
      <w:pPr>
        <w:spacing w:after="0" w:line="240" w:lineRule="auto"/>
        <w:jc w:val="center"/>
        <w:rPr>
          <w:rFonts w:ascii="Times New Roman" w:hAnsi="Times New Roman"/>
          <w:b/>
          <w:sz w:val="27"/>
          <w:szCs w:val="27"/>
        </w:rPr>
      </w:pPr>
    </w:p>
    <w:p w:rsidR="00AD5BE3" w:rsidRDefault="00AD5BE3"/>
    <w:sectPr w:rsidR="00AD5B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C3A"/>
    <w:multiLevelType w:val="hybridMultilevel"/>
    <w:tmpl w:val="7C8683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F476A3"/>
    <w:multiLevelType w:val="multilevel"/>
    <w:tmpl w:val="5BB6F0B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285BAA"/>
    <w:multiLevelType w:val="hybridMultilevel"/>
    <w:tmpl w:val="AC6AE008"/>
    <w:lvl w:ilvl="0" w:tplc="1C5C6D0A">
      <w:start w:val="1"/>
      <w:numFmt w:val="bullet"/>
      <w:lvlText w:val=""/>
      <w:lvlJc w:val="left"/>
      <w:pPr>
        <w:ind w:left="720" w:hanging="360"/>
      </w:pPr>
      <w:rPr>
        <w:rFonts w:ascii="Symbol" w:hAnsi="Symbol" w:hint="default"/>
        <w:b w:val="0"/>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F381989"/>
    <w:multiLevelType w:val="hybridMultilevel"/>
    <w:tmpl w:val="8B70D76A"/>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65D7"/>
    <w:rsid w:val="005F65D7"/>
    <w:rsid w:val="00AD5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65D7"/>
    <w:rPr>
      <w:color w:val="0000FF"/>
      <w:u w:val="single"/>
    </w:rPr>
  </w:style>
</w:styles>
</file>

<file path=word/webSettings.xml><?xml version="1.0" encoding="utf-8"?>
<w:webSettings xmlns:r="http://schemas.openxmlformats.org/officeDocument/2006/relationships" xmlns:w="http://schemas.openxmlformats.org/wordprocessingml/2006/main">
  <w:divs>
    <w:div w:id="1275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shbulgak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andex.ru/clck/jsredir?from=yandex.ru%3Byandsearch%3Bweb%3B%3B&amp;text=%D1%84%D0%B8%D0%BB%D1%8C%D0%BC%D1%8B%20%D0%BF%D0%BE%20%D0%B1%D1%83%D0%BB%D0%B3%D0%B0%D0%BA%D0%BE%D0%B2%D1%83&amp;uuid=&amp;state=AiuY0DBWFJ4ePaEse6rgeKdnI0e4oXuRYo0IEhrXr7xFz7azk5YTGReGmg56knCR4kttVz2ipJQ7OojNJrm1GYVE90Os1395NDCHHcGCE6QX_NlY9DdxugVnKGHIzEuYFXZhcOIZ2k3Xl_uQ-qIcDbIckrp_YdAjJraKGs5VGKwq_EHyQE9L6cjbcT7rNcHGdRyztA20OyY&amp;data=UlNrNmk5WktYejR0eWJFYk1LdmtxcHg2Y0lVcFd3dnpRdXR0czdBQlMwUWRwU3I2dExMb25ZN1A0NkdEQU1IQi1mQl9oYWdpZDJ0bjZQblBINjZ1VDEwck82WXV2eXpkTWJjX2pvRTNlYjNqN3lNU0ZxS3VHQQ&amp;b64e=2&amp;sign=cd0f34768f645966267a542bda061536&amp;keyno=0&amp;l10n=ru&amp;mc=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fil.ru/" TargetMode="External"/><Relationship Id="rId11" Type="http://schemas.openxmlformats.org/officeDocument/2006/relationships/hyperlink" Target="http://www.mihb.ru/" TargetMode="External"/><Relationship Id="rId5" Type="http://schemas.openxmlformats.org/officeDocument/2006/relationships/hyperlink" Target="http://www.kinofilms.ua/" TargetMode="External"/><Relationship Id="rId10" Type="http://schemas.openxmlformats.org/officeDocument/2006/relationships/hyperlink" Target="http://yandex.ru/clck/jsredir?from=yandex.ru%3Byandsearch%3Bweb%3B%3B&amp;text=%D1%84%D0%B8%D0%BB%D1%8C%D0%BC%D1%8B%20%D0%BF%D0%BE%20%D0%B1%D1%83%D0%BB%D0%B3%D0%B0%D0%BA%D0%BE%D0%B2%D1%83&amp;uuid=&amp;state=AiuY0DBWFJ4ePaEse6rgeKdnI0e4oXuRYo0IEhrXr7zk7-LazHAr5Rwrl5F4jVTbYuQKsQbFisHxzIEad4Qu-2aQHvQlJqT7Ga2rBBPialby_lpkw_1s3lIgB5IpC_3FvwIdZ_6qqHxUjz91kUJ1qNPIbIJL_rnBiHW1zLlJQNz2bJVrR7H-0S-ROdfXrw7IIZ6R2twb9Cg&amp;data=UlNrNmk5WktYejR0eWJFYk1LdmtxbFpiT09KVkZjTUFNbUVrTzlXSTNNN054UXl3MU4xNWd0Z1Y1TnM5RzJ3V2w0cE9zSVU3OGZ6M1RfN0ZKcThQSVJGakQ1M1JLQ2pma2tyY3A1Z0Z6MWdUb2ZaS1V0bmN3eGUtZV9jR0NiTHg&amp;b64e=2&amp;sign=0cabcb742f258391800c510e511cf6e5&amp;keyno=0&amp;l10n=ru&amp;mc=0" TargetMode="External"/><Relationship Id="rId4" Type="http://schemas.openxmlformats.org/officeDocument/2006/relationships/webSettings" Target="webSettings.xml"/><Relationship Id="rId9" Type="http://schemas.openxmlformats.org/officeDocument/2006/relationships/hyperlink" Target="http://www.kinopoi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3303</Words>
  <Characters>18828</Characters>
  <Application>Microsoft Office Word</Application>
  <DocSecurity>0</DocSecurity>
  <Lines>156</Lines>
  <Paragraphs>44</Paragraphs>
  <ScaleCrop>false</ScaleCrop>
  <Company>Wg</Company>
  <LinksUpToDate>false</LinksUpToDate>
  <CharactersWithSpaces>22087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FoM</cp:lastModifiedBy>
  <cp:revision>2</cp:revision>
  <dcterms:created xsi:type="dcterms:W3CDTF">2014-06-16T05:26:00Z</dcterms:created>
  <dcterms:modified xsi:type="dcterms:W3CDTF">2014-06-16T05:27:00Z</dcterms:modified>
</cp:coreProperties>
</file>