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72" w:rsidRPr="00351FB6" w:rsidRDefault="00284272" w:rsidP="00284272">
      <w:pPr>
        <w:rPr>
          <w:b/>
          <w:sz w:val="28"/>
          <w:szCs w:val="28"/>
          <w:u w:val="single"/>
        </w:rPr>
      </w:pPr>
      <w:r w:rsidRPr="00351FB6">
        <w:rPr>
          <w:b/>
          <w:sz w:val="28"/>
          <w:szCs w:val="28"/>
          <w:u w:val="single"/>
        </w:rPr>
        <w:t>Модуль «</w:t>
      </w:r>
      <w:r>
        <w:rPr>
          <w:b/>
          <w:sz w:val="28"/>
          <w:szCs w:val="28"/>
          <w:u w:val="single"/>
        </w:rPr>
        <w:t>Основы электростатики</w:t>
      </w:r>
      <w:r w:rsidRPr="008E135D">
        <w:rPr>
          <w:b/>
          <w:sz w:val="28"/>
          <w:szCs w:val="28"/>
        </w:rPr>
        <w:t>»</w:t>
      </w:r>
    </w:p>
    <w:p w:rsidR="00284272" w:rsidRDefault="00284272" w:rsidP="0028427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  1. Знать и объяснять основные понятия и формулы по теме:</w:t>
      </w:r>
      <w:r w:rsidRPr="009C55B1">
        <w:rPr>
          <w:rStyle w:val="FontStyle33"/>
          <w:b/>
          <w:sz w:val="28"/>
          <w:szCs w:val="28"/>
        </w:rPr>
        <w:t xml:space="preserve"> </w:t>
      </w:r>
      <w:r w:rsidRPr="00284272">
        <w:rPr>
          <w:b/>
          <w:sz w:val="28"/>
          <w:szCs w:val="28"/>
        </w:rPr>
        <w:t>«Основы электростатики»</w:t>
      </w:r>
    </w:p>
    <w:p w:rsidR="00284272" w:rsidRPr="00374507" w:rsidRDefault="00284272" w:rsidP="00284272">
      <w:pPr>
        <w:rPr>
          <w:sz w:val="28"/>
          <w:szCs w:val="28"/>
        </w:rPr>
      </w:pPr>
      <w:r>
        <w:rPr>
          <w:b/>
          <w:sz w:val="28"/>
          <w:szCs w:val="28"/>
        </w:rPr>
        <w:t>Результат 2. Применять знания при решении задач</w:t>
      </w:r>
    </w:p>
    <w:p w:rsidR="00284272" w:rsidRDefault="00284272" w:rsidP="00284272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Урок №14</w:t>
      </w:r>
    </w:p>
    <w:p w:rsidR="00284272" w:rsidRDefault="00284272" w:rsidP="0028427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«Решение задач по теме:</w:t>
      </w:r>
      <w:r w:rsidRPr="00284272">
        <w:rPr>
          <w:b/>
          <w:sz w:val="28"/>
          <w:szCs w:val="28"/>
        </w:rPr>
        <w:t xml:space="preserve"> Основы электростатики</w:t>
      </w:r>
      <w:r>
        <w:rPr>
          <w:b/>
          <w:sz w:val="28"/>
          <w:szCs w:val="28"/>
        </w:rPr>
        <w:t>»</w:t>
      </w:r>
    </w:p>
    <w:p w:rsidR="00284272" w:rsidRDefault="00284272" w:rsidP="00284272">
      <w:pPr>
        <w:rPr>
          <w:sz w:val="28"/>
          <w:szCs w:val="28"/>
        </w:rPr>
      </w:pPr>
    </w:p>
    <w:p w:rsidR="00284272" w:rsidRPr="0022798D" w:rsidRDefault="00284272" w:rsidP="00284272">
      <w:pPr>
        <w:jc w:val="center"/>
        <w:rPr>
          <w:b/>
          <w:szCs w:val="28"/>
        </w:rPr>
      </w:pPr>
      <w:r w:rsidRPr="0022798D">
        <w:rPr>
          <w:b/>
          <w:szCs w:val="28"/>
        </w:rPr>
        <w:t>Ход урока:</w:t>
      </w:r>
    </w:p>
    <w:p w:rsidR="00284272" w:rsidRPr="0022798D" w:rsidRDefault="00284272" w:rsidP="00284272">
      <w:pPr>
        <w:jc w:val="center"/>
        <w:rPr>
          <w:b/>
          <w:szCs w:val="28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5"/>
        <w:gridCol w:w="2977"/>
        <w:gridCol w:w="2693"/>
        <w:gridCol w:w="1559"/>
      </w:tblGrid>
      <w:tr w:rsidR="00284272" w:rsidRPr="00EF4E36" w:rsidTr="00441531">
        <w:trPr>
          <w:trHeight w:val="64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2" w:rsidRPr="00EF4E36" w:rsidRDefault="00284272" w:rsidP="007A0446">
            <w:pPr>
              <w:jc w:val="center"/>
              <w:rPr>
                <w:b/>
                <w:szCs w:val="28"/>
              </w:rPr>
            </w:pPr>
            <w:r w:rsidRPr="00EF4E36">
              <w:rPr>
                <w:b/>
                <w:szCs w:val="28"/>
              </w:rPr>
              <w:t>Этапы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2" w:rsidRPr="00EF4E36" w:rsidRDefault="00284272" w:rsidP="007A0446">
            <w:pPr>
              <w:jc w:val="center"/>
              <w:rPr>
                <w:b/>
                <w:szCs w:val="28"/>
              </w:rPr>
            </w:pPr>
            <w:r w:rsidRPr="00EF4E36">
              <w:rPr>
                <w:b/>
                <w:szCs w:val="28"/>
              </w:rPr>
              <w:t>Деятельность преподавателя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2" w:rsidRPr="00EF4E36" w:rsidRDefault="00284272" w:rsidP="007A0446">
            <w:pPr>
              <w:jc w:val="center"/>
              <w:rPr>
                <w:b/>
                <w:szCs w:val="28"/>
              </w:rPr>
            </w:pPr>
            <w:r w:rsidRPr="00EF4E36">
              <w:rPr>
                <w:b/>
                <w:szCs w:val="28"/>
              </w:rPr>
              <w:t>Деятельность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2" w:rsidRPr="00EF4E36" w:rsidRDefault="00284272" w:rsidP="007A0446">
            <w:pPr>
              <w:jc w:val="center"/>
              <w:rPr>
                <w:b/>
                <w:szCs w:val="28"/>
              </w:rPr>
            </w:pPr>
            <w:proofErr w:type="spellStart"/>
            <w:r w:rsidRPr="00EF4E36">
              <w:rPr>
                <w:b/>
                <w:szCs w:val="28"/>
              </w:rPr>
              <w:t>Дидактичес</w:t>
            </w:r>
            <w:proofErr w:type="spellEnd"/>
            <w:r w:rsidRPr="00EF4E36">
              <w:rPr>
                <w:b/>
                <w:szCs w:val="28"/>
              </w:rPr>
              <w:t xml:space="preserve"> </w:t>
            </w:r>
            <w:proofErr w:type="gramStart"/>
            <w:r w:rsidRPr="00EF4E36">
              <w:rPr>
                <w:b/>
                <w:szCs w:val="28"/>
              </w:rPr>
              <w:t>-к</w:t>
            </w:r>
            <w:proofErr w:type="gramEnd"/>
            <w:r w:rsidRPr="00EF4E36">
              <w:rPr>
                <w:b/>
                <w:szCs w:val="28"/>
              </w:rPr>
              <w:t>ое обеспечение</w:t>
            </w:r>
          </w:p>
        </w:tc>
      </w:tr>
      <w:tr w:rsidR="00284272" w:rsidRPr="00EF4E36" w:rsidTr="00441531">
        <w:trPr>
          <w:trHeight w:val="1484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2" w:rsidRPr="00EF4E36" w:rsidRDefault="00284272" w:rsidP="00380C54">
            <w:pPr>
              <w:tabs>
                <w:tab w:val="left" w:pos="0"/>
                <w:tab w:val="left" w:pos="162"/>
              </w:tabs>
              <w:rPr>
                <w:szCs w:val="28"/>
              </w:rPr>
            </w:pPr>
            <w:r w:rsidRPr="00EF4E36">
              <w:rPr>
                <w:szCs w:val="28"/>
              </w:rPr>
              <w:t>1.Организационно – мотивационный момент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2" w:rsidRPr="00EF4E36" w:rsidRDefault="00284272" w:rsidP="007A0446">
            <w:pPr>
              <w:tabs>
                <w:tab w:val="left" w:pos="0"/>
              </w:tabs>
              <w:rPr>
                <w:szCs w:val="28"/>
              </w:rPr>
            </w:pPr>
            <w:r w:rsidRPr="00EF4E36">
              <w:rPr>
                <w:szCs w:val="28"/>
              </w:rPr>
              <w:t>1.1 Организация мотивации учащихся:</w:t>
            </w:r>
          </w:p>
          <w:p w:rsidR="00284272" w:rsidRPr="00EF4E36" w:rsidRDefault="00284272" w:rsidP="007A0446">
            <w:pPr>
              <w:rPr>
                <w:szCs w:val="28"/>
              </w:rPr>
            </w:pPr>
            <w:r w:rsidRPr="00EF4E36">
              <w:rPr>
                <w:szCs w:val="28"/>
              </w:rPr>
              <w:t>-структура модуля</w:t>
            </w:r>
          </w:p>
          <w:p w:rsidR="00284272" w:rsidRDefault="00284272" w:rsidP="007A0446">
            <w:pPr>
              <w:tabs>
                <w:tab w:val="left" w:pos="0"/>
              </w:tabs>
              <w:rPr>
                <w:szCs w:val="28"/>
              </w:rPr>
            </w:pPr>
            <w:r w:rsidRPr="00EF4E36">
              <w:rPr>
                <w:szCs w:val="28"/>
              </w:rPr>
              <w:t xml:space="preserve">1.2 Актуализация опорных знаний </w:t>
            </w:r>
          </w:p>
          <w:p w:rsidR="00284272" w:rsidRPr="00EF4E36" w:rsidRDefault="00284272" w:rsidP="007A0446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2" w:rsidRPr="004F5F1C" w:rsidRDefault="004F5F1C" w:rsidP="004F5F1C">
            <w:pPr>
              <w:pStyle w:val="a3"/>
              <w:numPr>
                <w:ilvl w:val="0"/>
                <w:numId w:val="6"/>
              </w:numPr>
              <w:ind w:left="304" w:hanging="425"/>
              <w:rPr>
                <w:szCs w:val="28"/>
              </w:rPr>
            </w:pPr>
            <w:r w:rsidRPr="004F5F1C">
              <w:rPr>
                <w:szCs w:val="28"/>
              </w:rPr>
              <w:t>работа по</w:t>
            </w:r>
            <w:r>
              <w:rPr>
                <w:szCs w:val="28"/>
              </w:rPr>
              <w:t xml:space="preserve"> повторению основных формул</w:t>
            </w:r>
          </w:p>
          <w:p w:rsidR="00284272" w:rsidRPr="00213742" w:rsidRDefault="00284272" w:rsidP="004F5F1C">
            <w:pPr>
              <w:numPr>
                <w:ilvl w:val="0"/>
                <w:numId w:val="1"/>
              </w:numPr>
              <w:tabs>
                <w:tab w:val="num" w:pos="292"/>
              </w:tabs>
              <w:ind w:left="292"/>
            </w:pPr>
            <w:r w:rsidRPr="00EF4E36">
              <w:rPr>
                <w:szCs w:val="28"/>
              </w:rPr>
              <w:t xml:space="preserve">работа </w:t>
            </w:r>
            <w:r>
              <w:rPr>
                <w:szCs w:val="28"/>
              </w:rPr>
              <w:t xml:space="preserve">по </w:t>
            </w:r>
            <w:r w:rsidR="004F5F1C">
              <w:rPr>
                <w:szCs w:val="28"/>
              </w:rPr>
              <w:t>за</w:t>
            </w:r>
            <w:r>
              <w:t xml:space="preserve">полнению </w:t>
            </w:r>
            <w:r w:rsidR="004F5F1C">
              <w:t>таблицы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2" w:rsidRPr="00EF4E36" w:rsidRDefault="00284272" w:rsidP="007A0446">
            <w:pPr>
              <w:rPr>
                <w:szCs w:val="28"/>
              </w:rPr>
            </w:pPr>
            <w:r w:rsidRPr="00EF4E36">
              <w:rPr>
                <w:szCs w:val="28"/>
              </w:rPr>
              <w:t>Раздаточный материал 1.1</w:t>
            </w:r>
          </w:p>
          <w:p w:rsidR="00284272" w:rsidRPr="00EF4E36" w:rsidRDefault="00284272" w:rsidP="007A0446">
            <w:pPr>
              <w:rPr>
                <w:szCs w:val="28"/>
              </w:rPr>
            </w:pPr>
          </w:p>
          <w:p w:rsidR="004F5F1C" w:rsidRPr="004F5F1C" w:rsidRDefault="004F5F1C" w:rsidP="004F5F1C">
            <w:r w:rsidRPr="004F5F1C">
              <w:t>Таблица 1</w:t>
            </w:r>
          </w:p>
          <w:p w:rsidR="00284272" w:rsidRPr="00EF4E36" w:rsidRDefault="00284272" w:rsidP="004F5F1C">
            <w:pPr>
              <w:rPr>
                <w:szCs w:val="28"/>
              </w:rPr>
            </w:pPr>
          </w:p>
        </w:tc>
      </w:tr>
      <w:tr w:rsidR="00284272" w:rsidRPr="00EF4E36" w:rsidTr="00441531">
        <w:trPr>
          <w:trHeight w:val="97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2" w:rsidRPr="00EF4E36" w:rsidRDefault="00284272" w:rsidP="007A0446">
            <w:pPr>
              <w:rPr>
                <w:szCs w:val="28"/>
              </w:rPr>
            </w:pPr>
            <w:r w:rsidRPr="00EF4E36">
              <w:rPr>
                <w:szCs w:val="28"/>
              </w:rPr>
              <w:t>2</w:t>
            </w:r>
            <w:r>
              <w:rPr>
                <w:szCs w:val="28"/>
              </w:rPr>
              <w:t xml:space="preserve"> Предварительное о</w:t>
            </w:r>
            <w:r w:rsidRPr="00EF4E36">
              <w:rPr>
                <w:szCs w:val="28"/>
              </w:rPr>
              <w:t xml:space="preserve">пределение знаний учащихся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2" w:rsidRPr="00EF4E36" w:rsidRDefault="00284272" w:rsidP="007A0446">
            <w:pPr>
              <w:tabs>
                <w:tab w:val="left" w:pos="0"/>
              </w:tabs>
              <w:rPr>
                <w:szCs w:val="28"/>
              </w:rPr>
            </w:pPr>
            <w:r w:rsidRPr="00EF4E36">
              <w:rPr>
                <w:szCs w:val="28"/>
              </w:rPr>
              <w:t>2.1 Организация работы в парах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2" w:rsidRDefault="00284272" w:rsidP="007A0446">
            <w:pPr>
              <w:ind w:left="292"/>
              <w:rPr>
                <w:szCs w:val="28"/>
              </w:rPr>
            </w:pPr>
          </w:p>
          <w:p w:rsidR="00284272" w:rsidRPr="00EF4E36" w:rsidRDefault="00284272" w:rsidP="007A0446">
            <w:pPr>
              <w:numPr>
                <w:ilvl w:val="0"/>
                <w:numId w:val="1"/>
              </w:numPr>
              <w:tabs>
                <w:tab w:val="num" w:pos="292"/>
              </w:tabs>
              <w:ind w:left="292"/>
              <w:rPr>
                <w:szCs w:val="28"/>
              </w:rPr>
            </w:pPr>
            <w:r w:rsidRPr="00EF4E36">
              <w:rPr>
                <w:szCs w:val="28"/>
              </w:rPr>
              <w:t xml:space="preserve">взаимоконтроль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1C" w:rsidRDefault="004F5F1C" w:rsidP="007A0446"/>
          <w:p w:rsidR="00284272" w:rsidRPr="00213742" w:rsidRDefault="00284272" w:rsidP="007A0446">
            <w:r w:rsidRPr="00213742">
              <w:t>Эталон 1</w:t>
            </w:r>
          </w:p>
        </w:tc>
      </w:tr>
      <w:tr w:rsidR="004F5F1C" w:rsidRPr="00EF4E36" w:rsidTr="00441531">
        <w:trPr>
          <w:trHeight w:val="220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F1C" w:rsidRPr="00EF4E36" w:rsidRDefault="004F5F1C" w:rsidP="007A0446">
            <w:pPr>
              <w:rPr>
                <w:szCs w:val="28"/>
              </w:rPr>
            </w:pPr>
            <w:r w:rsidRPr="00EF4E36">
              <w:rPr>
                <w:szCs w:val="28"/>
              </w:rPr>
              <w:t>3. Организация самостоятельной работы</w:t>
            </w:r>
            <w:r>
              <w:rPr>
                <w:szCs w:val="28"/>
              </w:rPr>
              <w:t xml:space="preserve"> по основным вопросам темы.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C54" w:rsidRDefault="004F5F1C" w:rsidP="00380C54">
            <w:pPr>
              <w:rPr>
                <w:szCs w:val="28"/>
              </w:rPr>
            </w:pPr>
            <w:r w:rsidRPr="00EF4E36">
              <w:rPr>
                <w:szCs w:val="28"/>
              </w:rPr>
              <w:t>3.1 Выдача заданий для самостоятельной работы</w:t>
            </w:r>
            <w:r w:rsidR="00380C54" w:rsidRPr="00EF4E36">
              <w:rPr>
                <w:szCs w:val="28"/>
              </w:rPr>
              <w:t xml:space="preserve"> </w:t>
            </w:r>
          </w:p>
          <w:p w:rsidR="00380C54" w:rsidRDefault="00380C54" w:rsidP="00380C54">
            <w:pPr>
              <w:rPr>
                <w:szCs w:val="28"/>
              </w:rPr>
            </w:pPr>
          </w:p>
          <w:p w:rsidR="00380C54" w:rsidRDefault="00380C54" w:rsidP="00380C54">
            <w:pPr>
              <w:rPr>
                <w:szCs w:val="28"/>
              </w:rPr>
            </w:pPr>
          </w:p>
          <w:p w:rsidR="00380C54" w:rsidRDefault="00380C54" w:rsidP="00380C54">
            <w:pPr>
              <w:rPr>
                <w:szCs w:val="28"/>
              </w:rPr>
            </w:pPr>
          </w:p>
          <w:p w:rsidR="00380C54" w:rsidRDefault="00380C54" w:rsidP="00380C54">
            <w:pPr>
              <w:rPr>
                <w:szCs w:val="28"/>
              </w:rPr>
            </w:pPr>
          </w:p>
          <w:p w:rsidR="00380C54" w:rsidRDefault="00380C54" w:rsidP="00380C54">
            <w:pPr>
              <w:rPr>
                <w:szCs w:val="28"/>
              </w:rPr>
            </w:pPr>
          </w:p>
          <w:p w:rsidR="00380C54" w:rsidRDefault="00380C54" w:rsidP="00380C54">
            <w:pPr>
              <w:rPr>
                <w:szCs w:val="28"/>
              </w:rPr>
            </w:pPr>
          </w:p>
          <w:p w:rsidR="00380C54" w:rsidRDefault="00380C54" w:rsidP="00380C54">
            <w:pPr>
              <w:rPr>
                <w:szCs w:val="28"/>
              </w:rPr>
            </w:pPr>
            <w:r w:rsidRPr="00EF4E36">
              <w:rPr>
                <w:szCs w:val="28"/>
              </w:rPr>
              <w:t>Выдача заданий</w:t>
            </w:r>
            <w:r>
              <w:rPr>
                <w:szCs w:val="28"/>
              </w:rPr>
              <w:t xml:space="preserve"> </w:t>
            </w:r>
          </w:p>
          <w:p w:rsidR="00380C54" w:rsidRDefault="00380C54" w:rsidP="00380C54">
            <w:pPr>
              <w:ind w:left="292" w:hanging="292"/>
              <w:rPr>
                <w:szCs w:val="28"/>
              </w:rPr>
            </w:pPr>
            <w:r w:rsidRPr="00EF4E36">
              <w:rPr>
                <w:szCs w:val="28"/>
              </w:rPr>
              <w:t xml:space="preserve"> </w:t>
            </w:r>
            <w:r>
              <w:rPr>
                <w:szCs w:val="28"/>
              </w:rPr>
              <w:t>на соответствие</w:t>
            </w:r>
          </w:p>
          <w:p w:rsidR="004F5F1C" w:rsidRPr="00EF4E36" w:rsidRDefault="004F5F1C" w:rsidP="007A0446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F1C" w:rsidRPr="004F5F1C" w:rsidRDefault="004F5F1C" w:rsidP="004F5F1C">
            <w:pPr>
              <w:pStyle w:val="a3"/>
              <w:numPr>
                <w:ilvl w:val="0"/>
                <w:numId w:val="1"/>
              </w:numPr>
              <w:tabs>
                <w:tab w:val="num" w:pos="21"/>
              </w:tabs>
              <w:ind w:left="304" w:hanging="425"/>
              <w:rPr>
                <w:szCs w:val="28"/>
              </w:rPr>
            </w:pPr>
            <w:r w:rsidRPr="004F5F1C">
              <w:rPr>
                <w:szCs w:val="28"/>
              </w:rPr>
              <w:t xml:space="preserve">работа по </w:t>
            </w:r>
            <w:r>
              <w:t>выполнению заданий</w:t>
            </w:r>
            <w:r w:rsidRPr="00213742">
              <w:t xml:space="preserve"> по цепочке</w:t>
            </w:r>
          </w:p>
          <w:p w:rsidR="004F5F1C" w:rsidRDefault="004F5F1C" w:rsidP="007A0446">
            <w:pPr>
              <w:numPr>
                <w:ilvl w:val="0"/>
                <w:numId w:val="1"/>
              </w:numPr>
              <w:tabs>
                <w:tab w:val="num" w:pos="292"/>
              </w:tabs>
              <w:ind w:left="292"/>
              <w:rPr>
                <w:szCs w:val="28"/>
              </w:rPr>
            </w:pPr>
            <w:r w:rsidRPr="00EF4E36">
              <w:rPr>
                <w:szCs w:val="28"/>
              </w:rPr>
              <w:t xml:space="preserve">работа с </w:t>
            </w:r>
            <w:r>
              <w:rPr>
                <w:szCs w:val="28"/>
              </w:rPr>
              <w:t xml:space="preserve"> </w:t>
            </w:r>
            <w:r w:rsidRPr="00EF4E36">
              <w:rPr>
                <w:szCs w:val="28"/>
              </w:rPr>
              <w:t>раздаточным материалом</w:t>
            </w:r>
            <w:r>
              <w:rPr>
                <w:szCs w:val="28"/>
              </w:rPr>
              <w:t xml:space="preserve"> по основным вопросам темы</w:t>
            </w:r>
          </w:p>
          <w:p w:rsidR="00380C54" w:rsidRDefault="00380C54" w:rsidP="00380C54">
            <w:pPr>
              <w:numPr>
                <w:ilvl w:val="0"/>
                <w:numId w:val="1"/>
              </w:numPr>
              <w:tabs>
                <w:tab w:val="num" w:pos="292"/>
              </w:tabs>
              <w:ind w:left="292"/>
              <w:rPr>
                <w:szCs w:val="28"/>
              </w:rPr>
            </w:pPr>
            <w:r w:rsidRPr="00EF4E36">
              <w:rPr>
                <w:szCs w:val="28"/>
              </w:rPr>
              <w:t>работа с</w:t>
            </w:r>
            <w:r>
              <w:rPr>
                <w:szCs w:val="28"/>
              </w:rPr>
              <w:t xml:space="preserve"> заданием на соответствие</w:t>
            </w:r>
          </w:p>
          <w:p w:rsidR="004F5F1C" w:rsidRPr="004F5F1C" w:rsidRDefault="004F5F1C" w:rsidP="00380C54">
            <w:pPr>
              <w:tabs>
                <w:tab w:val="num" w:pos="292"/>
              </w:tabs>
              <w:ind w:left="292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F1C" w:rsidRDefault="004F5F1C" w:rsidP="004F5F1C">
            <w:pPr>
              <w:rPr>
                <w:szCs w:val="28"/>
              </w:rPr>
            </w:pPr>
            <w:r w:rsidRPr="00213742">
              <w:t>Эталон</w:t>
            </w:r>
            <w:r>
              <w:t xml:space="preserve"> 2</w:t>
            </w:r>
          </w:p>
          <w:p w:rsidR="004F5F1C" w:rsidRDefault="004F5F1C" w:rsidP="007A0446">
            <w:pPr>
              <w:rPr>
                <w:szCs w:val="28"/>
              </w:rPr>
            </w:pPr>
          </w:p>
          <w:p w:rsidR="004F5F1C" w:rsidRDefault="004F5F1C" w:rsidP="007A0446">
            <w:pPr>
              <w:rPr>
                <w:szCs w:val="28"/>
              </w:rPr>
            </w:pPr>
          </w:p>
          <w:p w:rsidR="004F5F1C" w:rsidRDefault="004F5F1C" w:rsidP="007A0446">
            <w:pPr>
              <w:rPr>
                <w:szCs w:val="28"/>
              </w:rPr>
            </w:pPr>
            <w:r>
              <w:rPr>
                <w:szCs w:val="28"/>
              </w:rPr>
              <w:t>Раздаточный материал 1.2</w:t>
            </w:r>
          </w:p>
          <w:p w:rsidR="004F5F1C" w:rsidRDefault="004F5F1C" w:rsidP="007A0446">
            <w:pPr>
              <w:rPr>
                <w:szCs w:val="28"/>
              </w:rPr>
            </w:pPr>
          </w:p>
          <w:p w:rsidR="00380C54" w:rsidRDefault="00380C54" w:rsidP="007A0446"/>
          <w:p w:rsidR="00380C54" w:rsidRDefault="00380C54" w:rsidP="00380C54"/>
          <w:p w:rsidR="00380C54" w:rsidRPr="004F5F1C" w:rsidRDefault="00380C54" w:rsidP="00380C54">
            <w:r w:rsidRPr="004F5F1C">
              <w:t>Таблица</w:t>
            </w:r>
            <w:r>
              <w:t xml:space="preserve"> 2</w:t>
            </w:r>
          </w:p>
          <w:p w:rsidR="00380C54" w:rsidRDefault="00380C54" w:rsidP="00380C54">
            <w:r w:rsidRPr="00213742">
              <w:t>Эталон</w:t>
            </w:r>
            <w:r>
              <w:t xml:space="preserve"> 3</w:t>
            </w:r>
          </w:p>
          <w:p w:rsidR="004F5F1C" w:rsidRPr="00380C54" w:rsidRDefault="004F5F1C" w:rsidP="00380C54"/>
        </w:tc>
      </w:tr>
      <w:tr w:rsidR="00284272" w:rsidRPr="00EF4E36" w:rsidTr="00441531">
        <w:trPr>
          <w:trHeight w:val="97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2" w:rsidRDefault="00284272" w:rsidP="007A0446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EF4E36">
              <w:rPr>
                <w:szCs w:val="28"/>
              </w:rPr>
              <w:t>.Проверка степени усвоения материала</w:t>
            </w:r>
            <w:r>
              <w:rPr>
                <w:szCs w:val="28"/>
              </w:rPr>
              <w:t>.</w:t>
            </w:r>
            <w:r w:rsidRPr="00EF4E36">
              <w:rPr>
                <w:szCs w:val="28"/>
              </w:rPr>
              <w:t xml:space="preserve"> </w:t>
            </w:r>
          </w:p>
          <w:p w:rsidR="00284272" w:rsidRDefault="00284272" w:rsidP="007A0446">
            <w:pPr>
              <w:rPr>
                <w:szCs w:val="28"/>
              </w:rPr>
            </w:pPr>
          </w:p>
          <w:p w:rsidR="00284272" w:rsidRDefault="00284272" w:rsidP="007A0446">
            <w:pPr>
              <w:rPr>
                <w:szCs w:val="28"/>
              </w:rPr>
            </w:pPr>
          </w:p>
          <w:p w:rsidR="00284272" w:rsidRPr="00EF4E36" w:rsidRDefault="00284272" w:rsidP="007A0446">
            <w:pPr>
              <w:rPr>
                <w:szCs w:val="28"/>
              </w:rPr>
            </w:pPr>
            <w:r w:rsidRPr="00EF4E36">
              <w:rPr>
                <w:szCs w:val="28"/>
              </w:rPr>
              <w:t xml:space="preserve">Организация самостоятельной работы учащихся  по </w:t>
            </w:r>
            <w:r>
              <w:rPr>
                <w:szCs w:val="28"/>
              </w:rPr>
              <w:t>решению задач.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2" w:rsidRPr="00EF4E36" w:rsidRDefault="00284272" w:rsidP="007A0446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EF4E36">
              <w:rPr>
                <w:szCs w:val="28"/>
              </w:rPr>
              <w:t>.1 Выдача заданий для самостоятельной работы учащихся по</w:t>
            </w:r>
            <w:r>
              <w:rPr>
                <w:szCs w:val="28"/>
              </w:rPr>
              <w:t xml:space="preserve"> решению задач</w:t>
            </w:r>
            <w:r w:rsidRPr="00EF4E36">
              <w:rPr>
                <w:szCs w:val="28"/>
              </w:rPr>
              <w:t>:</w:t>
            </w:r>
          </w:p>
          <w:p w:rsidR="00284272" w:rsidRDefault="00284272" w:rsidP="007A0446">
            <w:pPr>
              <w:rPr>
                <w:szCs w:val="28"/>
              </w:rPr>
            </w:pPr>
            <w:r w:rsidRPr="00EF4E36">
              <w:rPr>
                <w:szCs w:val="28"/>
              </w:rPr>
              <w:t xml:space="preserve">- </w:t>
            </w:r>
            <w:r>
              <w:rPr>
                <w:szCs w:val="28"/>
              </w:rPr>
              <w:t>по вариантам</w:t>
            </w:r>
          </w:p>
          <w:p w:rsidR="00284272" w:rsidRDefault="00284272" w:rsidP="007A0446">
            <w:pPr>
              <w:rPr>
                <w:szCs w:val="28"/>
              </w:rPr>
            </w:pPr>
          </w:p>
          <w:p w:rsidR="00284272" w:rsidRDefault="00284272" w:rsidP="007A0446">
            <w:pPr>
              <w:rPr>
                <w:szCs w:val="28"/>
              </w:rPr>
            </w:pPr>
          </w:p>
          <w:p w:rsidR="00284272" w:rsidRPr="00EF4E36" w:rsidRDefault="00284272" w:rsidP="00380C54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2" w:rsidRPr="00EF4E36" w:rsidRDefault="00284272" w:rsidP="007A0446">
            <w:pPr>
              <w:numPr>
                <w:ilvl w:val="0"/>
                <w:numId w:val="1"/>
              </w:numPr>
              <w:tabs>
                <w:tab w:val="num" w:pos="292"/>
              </w:tabs>
              <w:ind w:left="292"/>
              <w:rPr>
                <w:szCs w:val="28"/>
              </w:rPr>
            </w:pPr>
            <w:r w:rsidRPr="00EF4E36">
              <w:rPr>
                <w:szCs w:val="28"/>
              </w:rPr>
              <w:t xml:space="preserve">работа с раздаточным материалом по </w:t>
            </w:r>
            <w:r>
              <w:rPr>
                <w:szCs w:val="28"/>
              </w:rPr>
              <w:t>решению задач</w:t>
            </w:r>
            <w:r w:rsidRPr="00EF4E36">
              <w:rPr>
                <w:szCs w:val="28"/>
              </w:rPr>
              <w:t>.</w:t>
            </w:r>
          </w:p>
          <w:p w:rsidR="00284272" w:rsidRPr="00EF4E36" w:rsidRDefault="00284272" w:rsidP="007A0446">
            <w:pPr>
              <w:ind w:left="-68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2" w:rsidRPr="00CE4E2B" w:rsidRDefault="00284272" w:rsidP="00380C54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213742">
              <w:t xml:space="preserve">Эталон </w:t>
            </w:r>
            <w:r>
              <w:t>4</w:t>
            </w:r>
          </w:p>
        </w:tc>
      </w:tr>
      <w:tr w:rsidR="00380C54" w:rsidRPr="00EF4E36" w:rsidTr="00441531">
        <w:trPr>
          <w:trHeight w:val="97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54" w:rsidRDefault="00380C54" w:rsidP="007A0446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  <w:r w:rsidRPr="00EF4E36">
              <w:rPr>
                <w:szCs w:val="28"/>
              </w:rPr>
              <w:t xml:space="preserve"> Организация самостоятельной работы</w:t>
            </w:r>
            <w:r>
              <w:rPr>
                <w:szCs w:val="28"/>
              </w:rPr>
              <w:t xml:space="preserve"> по разгадыванию кроссворда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54" w:rsidRDefault="00323538" w:rsidP="007A0446">
            <w:pPr>
              <w:rPr>
                <w:szCs w:val="28"/>
              </w:rPr>
            </w:pPr>
            <w:r>
              <w:rPr>
                <w:szCs w:val="28"/>
              </w:rPr>
              <w:t xml:space="preserve">5.1 </w:t>
            </w:r>
            <w:r w:rsidRPr="00EF4E36">
              <w:rPr>
                <w:szCs w:val="28"/>
              </w:rPr>
              <w:t>Выдача</w:t>
            </w:r>
            <w:r>
              <w:rPr>
                <w:szCs w:val="28"/>
              </w:rPr>
              <w:t xml:space="preserve"> кроссвордов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54" w:rsidRPr="00EF4E36" w:rsidRDefault="00380C54" w:rsidP="007A0446">
            <w:pPr>
              <w:numPr>
                <w:ilvl w:val="0"/>
                <w:numId w:val="1"/>
              </w:numPr>
              <w:tabs>
                <w:tab w:val="num" w:pos="292"/>
              </w:tabs>
              <w:ind w:left="292"/>
              <w:rPr>
                <w:szCs w:val="28"/>
              </w:rPr>
            </w:pPr>
            <w:r w:rsidRPr="004F5F1C">
              <w:rPr>
                <w:szCs w:val="28"/>
              </w:rPr>
              <w:t>работа по</w:t>
            </w:r>
            <w:r>
              <w:rPr>
                <w:szCs w:val="28"/>
              </w:rPr>
              <w:t xml:space="preserve"> разгадыванию кроссворда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54" w:rsidRDefault="00380C54" w:rsidP="00380C54">
            <w:pPr>
              <w:rPr>
                <w:szCs w:val="28"/>
              </w:rPr>
            </w:pPr>
            <w:r w:rsidRPr="00213742">
              <w:t xml:space="preserve">Эталон </w:t>
            </w:r>
            <w:r>
              <w:t>5</w:t>
            </w:r>
          </w:p>
        </w:tc>
      </w:tr>
      <w:tr w:rsidR="00284272" w:rsidRPr="00EF4E36" w:rsidTr="00441531">
        <w:trPr>
          <w:trHeight w:val="324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2" w:rsidRPr="00EF4E36" w:rsidRDefault="00380C54" w:rsidP="007A0446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  <w:r w:rsidR="00284272">
              <w:rPr>
                <w:szCs w:val="28"/>
              </w:rPr>
              <w:t>.</w:t>
            </w:r>
            <w:r w:rsidR="00284272" w:rsidRPr="00EF4E36">
              <w:rPr>
                <w:szCs w:val="28"/>
              </w:rPr>
              <w:t>Подведение итогов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2" w:rsidRPr="00EF4E36" w:rsidRDefault="00284272" w:rsidP="007A0446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 xml:space="preserve">5.1 </w:t>
            </w:r>
            <w:r w:rsidRPr="00EF4E36">
              <w:rPr>
                <w:szCs w:val="28"/>
              </w:rPr>
              <w:t>Оценка деятельности учащихся</w:t>
            </w:r>
          </w:p>
          <w:p w:rsidR="00284272" w:rsidRPr="00EF4E36" w:rsidRDefault="00284272" w:rsidP="007A0446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F4E36">
              <w:rPr>
                <w:szCs w:val="28"/>
              </w:rPr>
              <w:t xml:space="preserve">.2 Определение цели работы на следующем занятии </w:t>
            </w:r>
          </w:p>
          <w:p w:rsidR="00284272" w:rsidRPr="00EF4E36" w:rsidRDefault="00284272" w:rsidP="007A0446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F4E36">
              <w:rPr>
                <w:szCs w:val="28"/>
              </w:rPr>
              <w:t>.3 Выдача домашнего задания.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2" w:rsidRPr="00EF4E36" w:rsidRDefault="00284272" w:rsidP="007A0446">
            <w:pPr>
              <w:tabs>
                <w:tab w:val="left" w:pos="0"/>
              </w:tabs>
              <w:rPr>
                <w:szCs w:val="28"/>
              </w:rPr>
            </w:pPr>
          </w:p>
          <w:p w:rsidR="00284272" w:rsidRPr="00EF4E36" w:rsidRDefault="00284272" w:rsidP="007A0446">
            <w:pPr>
              <w:numPr>
                <w:ilvl w:val="0"/>
                <w:numId w:val="2"/>
              </w:numPr>
              <w:rPr>
                <w:szCs w:val="28"/>
              </w:rPr>
            </w:pPr>
            <w:r w:rsidRPr="00EF4E36">
              <w:rPr>
                <w:szCs w:val="28"/>
              </w:rPr>
              <w:t>заполнение дневников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72" w:rsidRDefault="00284272" w:rsidP="007A0446">
            <w:pPr>
              <w:rPr>
                <w:szCs w:val="28"/>
              </w:rPr>
            </w:pPr>
          </w:p>
          <w:p w:rsidR="00284272" w:rsidRDefault="00284272" w:rsidP="007A0446">
            <w:pPr>
              <w:rPr>
                <w:szCs w:val="28"/>
              </w:rPr>
            </w:pPr>
          </w:p>
          <w:p w:rsidR="00284272" w:rsidRPr="00347A45" w:rsidRDefault="00284272" w:rsidP="007A0446">
            <w:pPr>
              <w:rPr>
                <w:szCs w:val="28"/>
              </w:rPr>
            </w:pPr>
            <w:r w:rsidRPr="00EF4E36">
              <w:rPr>
                <w:szCs w:val="28"/>
              </w:rPr>
              <w:t>дневник</w:t>
            </w:r>
          </w:p>
        </w:tc>
      </w:tr>
    </w:tbl>
    <w:p w:rsidR="00284272" w:rsidRDefault="00284272" w:rsidP="00284272">
      <w:pPr>
        <w:rPr>
          <w:sz w:val="28"/>
          <w:szCs w:val="28"/>
        </w:rPr>
      </w:pPr>
    </w:p>
    <w:p w:rsidR="00284272" w:rsidRPr="00800944" w:rsidRDefault="00284272" w:rsidP="00284272">
      <w:pPr>
        <w:spacing w:line="360" w:lineRule="auto"/>
        <w:jc w:val="both"/>
      </w:pPr>
      <w:r w:rsidRPr="00800944">
        <w:rPr>
          <w:b/>
        </w:rPr>
        <w:t>Критерии оценки деятельности</w:t>
      </w:r>
      <w:r w:rsidRPr="00800944">
        <w:t>:</w:t>
      </w:r>
    </w:p>
    <w:p w:rsidR="00284272" w:rsidRDefault="00284272" w:rsidP="00284272">
      <w:pPr>
        <w:pStyle w:val="a3"/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360"/>
        <w:jc w:val="both"/>
      </w:pPr>
      <w:r>
        <w:t xml:space="preserve"> О</w:t>
      </w:r>
      <w:r w:rsidRPr="001E6A9C">
        <w:t>сновные понятия и формулы по теме:</w:t>
      </w:r>
      <w:r w:rsidRPr="00284272">
        <w:rPr>
          <w:b/>
          <w:sz w:val="28"/>
          <w:szCs w:val="28"/>
        </w:rPr>
        <w:t xml:space="preserve"> </w:t>
      </w:r>
      <w:r w:rsidRPr="00284272">
        <w:t>«Основы электростатики</w:t>
      </w:r>
      <w:r>
        <w:t>»</w:t>
      </w:r>
    </w:p>
    <w:p w:rsidR="00284272" w:rsidRDefault="00284272" w:rsidP="00C365D2">
      <w:pPr>
        <w:pStyle w:val="a3"/>
        <w:tabs>
          <w:tab w:val="left" w:pos="426"/>
        </w:tabs>
        <w:spacing w:line="360" w:lineRule="auto"/>
        <w:ind w:left="360"/>
        <w:jc w:val="both"/>
      </w:pPr>
      <w:r w:rsidRPr="00284272">
        <w:rPr>
          <w:b/>
          <w:sz w:val="28"/>
          <w:szCs w:val="28"/>
        </w:rPr>
        <w:t xml:space="preserve"> </w:t>
      </w:r>
      <w:r>
        <w:t xml:space="preserve">объяснены и </w:t>
      </w:r>
      <w:proofErr w:type="gramStart"/>
      <w:r>
        <w:t>описаны</w:t>
      </w:r>
      <w:proofErr w:type="gramEnd"/>
      <w:r>
        <w:t xml:space="preserve"> верно</w:t>
      </w:r>
      <w:r w:rsidRPr="00800944">
        <w:t>.</w:t>
      </w:r>
    </w:p>
    <w:p w:rsidR="00284272" w:rsidRPr="00800944" w:rsidRDefault="00284272" w:rsidP="00C365D2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hanging="720"/>
        <w:jc w:val="both"/>
      </w:pPr>
      <w:r>
        <w:t xml:space="preserve">Задачи </w:t>
      </w:r>
      <w:proofErr w:type="gramStart"/>
      <w:r>
        <w:t>решены</w:t>
      </w:r>
      <w:proofErr w:type="gramEnd"/>
      <w:r>
        <w:t xml:space="preserve"> верно</w:t>
      </w:r>
    </w:p>
    <w:p w:rsidR="00284272" w:rsidRPr="00834F02" w:rsidRDefault="00284272" w:rsidP="00284272"/>
    <w:p w:rsidR="00284272" w:rsidRDefault="00284272" w:rsidP="00284272">
      <w:pPr>
        <w:spacing w:line="360" w:lineRule="auto"/>
        <w:jc w:val="both"/>
        <w:rPr>
          <w:b/>
        </w:rPr>
      </w:pPr>
      <w:r w:rsidRPr="00800944">
        <w:rPr>
          <w:b/>
        </w:rPr>
        <w:t>Описание уровней:</w:t>
      </w:r>
    </w:p>
    <w:p w:rsidR="00284272" w:rsidRPr="00595784" w:rsidRDefault="00284272" w:rsidP="00284272">
      <w:pPr>
        <w:pStyle w:val="a3"/>
        <w:numPr>
          <w:ilvl w:val="0"/>
          <w:numId w:val="4"/>
        </w:numPr>
        <w:tabs>
          <w:tab w:val="left" w:pos="142"/>
        </w:tabs>
        <w:spacing w:line="360" w:lineRule="auto"/>
        <w:ind w:left="0" w:firstLine="0"/>
      </w:pPr>
      <w:r>
        <w:t xml:space="preserve">   О</w:t>
      </w:r>
      <w:r w:rsidRPr="00595784">
        <w:t>сновные понятия и формулы по теме:</w:t>
      </w:r>
      <w:r w:rsidRPr="00595784">
        <w:rPr>
          <w:rStyle w:val="FontStyle33"/>
        </w:rPr>
        <w:t xml:space="preserve"> </w:t>
      </w:r>
      <w:r w:rsidRPr="00284272">
        <w:t>«Основы электростатики</w:t>
      </w:r>
      <w:r>
        <w:t>»</w:t>
      </w:r>
    </w:p>
    <w:p w:rsidR="00284272" w:rsidRPr="00C365D2" w:rsidRDefault="00284272" w:rsidP="00284272">
      <w:pPr>
        <w:pStyle w:val="Style5"/>
        <w:widowControl/>
        <w:tabs>
          <w:tab w:val="left" w:pos="317"/>
        </w:tabs>
        <w:spacing w:line="240" w:lineRule="auto"/>
        <w:rPr>
          <w:rStyle w:val="FontStyle33"/>
        </w:rPr>
      </w:pPr>
      <w:r>
        <w:rPr>
          <w:rStyle w:val="FontStyle33"/>
        </w:rPr>
        <w:t>1.</w:t>
      </w:r>
      <w:r w:rsidRPr="001E4593">
        <w:rPr>
          <w:rStyle w:val="FontStyle33"/>
        </w:rPr>
        <w:tab/>
      </w:r>
      <w:r w:rsidRPr="00C365D2">
        <w:rPr>
          <w:rFonts w:ascii="Times New Roman" w:hAnsi="Times New Roman"/>
          <w:szCs w:val="28"/>
        </w:rPr>
        <w:t xml:space="preserve">Закон </w:t>
      </w:r>
      <w:r w:rsidR="00C365D2">
        <w:rPr>
          <w:rFonts w:ascii="Times New Roman" w:hAnsi="Times New Roman"/>
          <w:szCs w:val="28"/>
        </w:rPr>
        <w:t>Кулона</w:t>
      </w:r>
    </w:p>
    <w:p w:rsidR="00284272" w:rsidRPr="00C365D2" w:rsidRDefault="00284272" w:rsidP="00284272">
      <w:pPr>
        <w:pStyle w:val="Style5"/>
        <w:widowControl/>
        <w:tabs>
          <w:tab w:val="left" w:pos="336"/>
        </w:tabs>
        <w:spacing w:line="240" w:lineRule="auto"/>
        <w:ind w:left="19" w:hanging="19"/>
        <w:rPr>
          <w:rStyle w:val="FontStyle33"/>
        </w:rPr>
      </w:pPr>
      <w:r w:rsidRPr="00C365D2">
        <w:rPr>
          <w:rStyle w:val="FontStyle33"/>
        </w:rPr>
        <w:t>2.</w:t>
      </w:r>
      <w:r w:rsidRPr="00C365D2">
        <w:rPr>
          <w:rStyle w:val="FontStyle33"/>
        </w:rPr>
        <w:tab/>
        <w:t xml:space="preserve"> </w:t>
      </w:r>
      <w:r w:rsidR="00C365D2">
        <w:rPr>
          <w:rStyle w:val="FontStyle33"/>
        </w:rPr>
        <w:t xml:space="preserve">Напряжённость </w:t>
      </w:r>
      <w:proofErr w:type="spellStart"/>
      <w:r w:rsidR="00C365D2">
        <w:rPr>
          <w:rStyle w:val="FontStyle33"/>
        </w:rPr>
        <w:t>эл</w:t>
      </w:r>
      <w:proofErr w:type="spellEnd"/>
      <w:r w:rsidR="00C365D2">
        <w:rPr>
          <w:rStyle w:val="FontStyle33"/>
        </w:rPr>
        <w:t>. поля</w:t>
      </w:r>
    </w:p>
    <w:p w:rsidR="00284272" w:rsidRPr="00C365D2" w:rsidRDefault="00284272" w:rsidP="00284272">
      <w:pPr>
        <w:pStyle w:val="Style5"/>
        <w:widowControl/>
        <w:tabs>
          <w:tab w:val="left" w:pos="317"/>
        </w:tabs>
        <w:rPr>
          <w:rStyle w:val="FontStyle33"/>
        </w:rPr>
      </w:pPr>
      <w:r w:rsidRPr="00C365D2">
        <w:rPr>
          <w:rStyle w:val="FontStyle33"/>
        </w:rPr>
        <w:t>3.</w:t>
      </w:r>
      <w:r w:rsidRPr="00C365D2">
        <w:rPr>
          <w:rStyle w:val="FontStyle33"/>
        </w:rPr>
        <w:tab/>
        <w:t xml:space="preserve"> </w:t>
      </w:r>
      <w:r w:rsidR="00C365D2">
        <w:rPr>
          <w:rStyle w:val="FontStyle33"/>
        </w:rPr>
        <w:t>Разность потенциалов (напряжение)</w:t>
      </w:r>
    </w:p>
    <w:p w:rsidR="00284272" w:rsidRPr="00C365D2" w:rsidRDefault="00284272" w:rsidP="00284272">
      <w:pPr>
        <w:pStyle w:val="Style5"/>
        <w:widowControl/>
        <w:tabs>
          <w:tab w:val="left" w:pos="317"/>
        </w:tabs>
        <w:rPr>
          <w:rStyle w:val="FontStyle33"/>
        </w:rPr>
      </w:pPr>
      <w:r w:rsidRPr="00C365D2">
        <w:rPr>
          <w:rStyle w:val="FontStyle33"/>
        </w:rPr>
        <w:t xml:space="preserve">4.   </w:t>
      </w:r>
      <w:r w:rsidR="00C365D2">
        <w:rPr>
          <w:rStyle w:val="FontStyle33"/>
        </w:rPr>
        <w:t xml:space="preserve">Работа </w:t>
      </w:r>
      <w:proofErr w:type="spellStart"/>
      <w:r w:rsidR="00C365D2">
        <w:rPr>
          <w:rStyle w:val="FontStyle33"/>
        </w:rPr>
        <w:t>эл</w:t>
      </w:r>
      <w:proofErr w:type="spellEnd"/>
      <w:r w:rsidR="00C365D2">
        <w:rPr>
          <w:rStyle w:val="FontStyle33"/>
        </w:rPr>
        <w:t>. поля</w:t>
      </w:r>
    </w:p>
    <w:p w:rsidR="00284272" w:rsidRDefault="00284272" w:rsidP="00284272">
      <w:pPr>
        <w:rPr>
          <w:rStyle w:val="FontStyle33"/>
        </w:rPr>
      </w:pPr>
      <w:r w:rsidRPr="00C365D2">
        <w:rPr>
          <w:rStyle w:val="FontStyle33"/>
        </w:rPr>
        <w:t xml:space="preserve">5.  </w:t>
      </w:r>
      <w:r w:rsidR="00C365D2">
        <w:rPr>
          <w:rStyle w:val="FontStyle33"/>
        </w:rPr>
        <w:t>Электроёмкость</w:t>
      </w:r>
    </w:p>
    <w:p w:rsidR="00C365D2" w:rsidRPr="00C365D2" w:rsidRDefault="00C365D2" w:rsidP="00284272">
      <w:pPr>
        <w:rPr>
          <w:rStyle w:val="FontStyle33"/>
        </w:rPr>
      </w:pPr>
    </w:p>
    <w:p w:rsidR="00284272" w:rsidRPr="00EF4E36" w:rsidRDefault="00284272" w:rsidP="00284272">
      <w:pPr>
        <w:ind w:left="1146" w:hanging="1146"/>
        <w:jc w:val="both"/>
        <w:rPr>
          <w:szCs w:val="28"/>
        </w:rPr>
      </w:pPr>
      <w:r>
        <w:rPr>
          <w:lang w:val="en-US"/>
        </w:rPr>
        <w:t>II</w:t>
      </w:r>
      <w:proofErr w:type="gramStart"/>
      <w:r w:rsidRPr="00542326">
        <w:t xml:space="preserve">. </w:t>
      </w:r>
      <w:r>
        <w:t xml:space="preserve"> </w:t>
      </w:r>
      <w:r>
        <w:rPr>
          <w:szCs w:val="28"/>
        </w:rPr>
        <w:t>Решение</w:t>
      </w:r>
      <w:proofErr w:type="gramEnd"/>
      <w:r>
        <w:rPr>
          <w:szCs w:val="28"/>
        </w:rPr>
        <w:t xml:space="preserve"> задач</w:t>
      </w:r>
      <w:r w:rsidRPr="00542326">
        <w:rPr>
          <w:szCs w:val="28"/>
        </w:rPr>
        <w:t xml:space="preserve"> </w:t>
      </w:r>
      <w:r>
        <w:rPr>
          <w:szCs w:val="28"/>
        </w:rPr>
        <w:t>на</w:t>
      </w:r>
      <w:r w:rsidRPr="00542326">
        <w:rPr>
          <w:szCs w:val="28"/>
        </w:rPr>
        <w:t xml:space="preserve"> </w:t>
      </w:r>
      <w:r w:rsidR="00323538">
        <w:rPr>
          <w:szCs w:val="28"/>
        </w:rPr>
        <w:t>закон Кулона</w:t>
      </w:r>
      <w:r>
        <w:rPr>
          <w:szCs w:val="28"/>
        </w:rPr>
        <w:t xml:space="preserve"> </w:t>
      </w:r>
    </w:p>
    <w:p w:rsidR="00284272" w:rsidRDefault="00284272" w:rsidP="00284272">
      <w:pPr>
        <w:tabs>
          <w:tab w:val="left" w:pos="1134"/>
        </w:tabs>
        <w:jc w:val="both"/>
        <w:rPr>
          <w:szCs w:val="28"/>
        </w:rPr>
      </w:pPr>
      <w:r>
        <w:rPr>
          <w:lang w:val="en-US"/>
        </w:rPr>
        <w:t>III</w:t>
      </w:r>
      <w:r w:rsidRPr="00542326">
        <w:t xml:space="preserve">. </w:t>
      </w:r>
      <w:r>
        <w:rPr>
          <w:szCs w:val="28"/>
        </w:rPr>
        <w:t>Решение задач</w:t>
      </w:r>
      <w:r w:rsidRPr="00542326">
        <w:rPr>
          <w:szCs w:val="28"/>
        </w:rPr>
        <w:t xml:space="preserve"> </w:t>
      </w:r>
      <w:r>
        <w:rPr>
          <w:szCs w:val="28"/>
        </w:rPr>
        <w:t xml:space="preserve">на </w:t>
      </w:r>
      <w:r w:rsidR="00323538">
        <w:rPr>
          <w:szCs w:val="28"/>
        </w:rPr>
        <w:t>формулы для напряжённости</w:t>
      </w:r>
    </w:p>
    <w:p w:rsidR="00284272" w:rsidRDefault="00284272" w:rsidP="00284272">
      <w:pPr>
        <w:tabs>
          <w:tab w:val="left" w:pos="1134"/>
        </w:tabs>
        <w:jc w:val="both"/>
      </w:pPr>
      <w:r>
        <w:rPr>
          <w:lang w:val="en-US"/>
        </w:rPr>
        <w:t>IV</w:t>
      </w:r>
      <w:r w:rsidRPr="009466AF">
        <w:t>.</w:t>
      </w:r>
      <w:r w:rsidRPr="009466AF">
        <w:rPr>
          <w:szCs w:val="28"/>
        </w:rPr>
        <w:t xml:space="preserve"> </w:t>
      </w:r>
      <w:r>
        <w:rPr>
          <w:szCs w:val="28"/>
        </w:rPr>
        <w:t>Решение задач</w:t>
      </w:r>
      <w:r w:rsidRPr="00542326">
        <w:rPr>
          <w:szCs w:val="28"/>
        </w:rPr>
        <w:t xml:space="preserve"> </w:t>
      </w:r>
      <w:r>
        <w:rPr>
          <w:szCs w:val="28"/>
        </w:rPr>
        <w:t xml:space="preserve">на </w:t>
      </w:r>
      <w:r w:rsidR="00323538">
        <w:rPr>
          <w:szCs w:val="28"/>
        </w:rPr>
        <w:t>формулы для электроёмкости</w:t>
      </w:r>
    </w:p>
    <w:p w:rsidR="00284272" w:rsidRDefault="00284272" w:rsidP="00284272">
      <w:pPr>
        <w:spacing w:line="360" w:lineRule="auto"/>
        <w:ind w:left="426"/>
        <w:jc w:val="both"/>
        <w:rPr>
          <w:b/>
        </w:rPr>
      </w:pPr>
    </w:p>
    <w:p w:rsidR="00284272" w:rsidRPr="00800944" w:rsidRDefault="00284272" w:rsidP="00284272">
      <w:pPr>
        <w:spacing w:line="360" w:lineRule="auto"/>
        <w:ind w:left="426"/>
        <w:jc w:val="both"/>
        <w:rPr>
          <w:b/>
        </w:rPr>
      </w:pPr>
      <w:r w:rsidRPr="00800944">
        <w:rPr>
          <w:b/>
        </w:rPr>
        <w:t>Требования к доказательствам:</w:t>
      </w:r>
    </w:p>
    <w:p w:rsidR="00284272" w:rsidRDefault="00284272" w:rsidP="00284272">
      <w:r>
        <w:t xml:space="preserve">Письменное доказательство по критериям 1-2. </w:t>
      </w:r>
    </w:p>
    <w:p w:rsidR="00284272" w:rsidRPr="00542326" w:rsidRDefault="00284272" w:rsidP="00284272">
      <w:r>
        <w:t>Письменное подтверждение (выполнение упражнений) того, что слушатель действительно может</w:t>
      </w:r>
      <w:r>
        <w:rPr>
          <w:b/>
          <w:sz w:val="28"/>
          <w:szCs w:val="28"/>
        </w:rPr>
        <w:t xml:space="preserve"> </w:t>
      </w:r>
      <w:r w:rsidR="00C84E87">
        <w:t>описывать</w:t>
      </w:r>
      <w:r w:rsidR="00C84E87" w:rsidRPr="00542326">
        <w:t xml:space="preserve"> </w:t>
      </w:r>
      <w:r w:rsidR="00C84E87">
        <w:t>о</w:t>
      </w:r>
      <w:r w:rsidR="00C84E87" w:rsidRPr="001E6A9C">
        <w:t>сновные понятия и формулы по теме:</w:t>
      </w:r>
      <w:r w:rsidR="00C84E87" w:rsidRPr="001E6A9C">
        <w:rPr>
          <w:rStyle w:val="FontStyle33"/>
        </w:rPr>
        <w:t xml:space="preserve"> </w:t>
      </w:r>
      <w:r w:rsidR="00C84E87" w:rsidRPr="00284272">
        <w:t>«Основы электростатики</w:t>
      </w:r>
      <w:r w:rsidR="00C84E87">
        <w:t xml:space="preserve">» и </w:t>
      </w:r>
      <w:r>
        <w:t>п</w:t>
      </w:r>
      <w:r w:rsidRPr="00542326">
        <w:t>рименять знания</w:t>
      </w:r>
      <w:r>
        <w:t xml:space="preserve"> формул</w:t>
      </w:r>
      <w:r w:rsidRPr="00542326">
        <w:t xml:space="preserve"> при решении задач</w:t>
      </w:r>
      <w:r w:rsidR="00663A30">
        <w:t>.</w:t>
      </w:r>
    </w:p>
    <w:p w:rsidR="00284272" w:rsidRDefault="00284272" w:rsidP="00284272">
      <w:pPr>
        <w:spacing w:line="360" w:lineRule="auto"/>
        <w:ind w:firstLine="708"/>
        <w:jc w:val="both"/>
      </w:pPr>
      <w:r>
        <w:t xml:space="preserve"> </w:t>
      </w:r>
    </w:p>
    <w:p w:rsidR="00284272" w:rsidRDefault="00284272" w:rsidP="00284272"/>
    <w:p w:rsidR="00284272" w:rsidRDefault="00284272" w:rsidP="00284272"/>
    <w:p w:rsidR="00284272" w:rsidRDefault="00284272" w:rsidP="00284272"/>
    <w:p w:rsidR="00284272" w:rsidRDefault="00284272" w:rsidP="00284272"/>
    <w:p w:rsidR="00284272" w:rsidRDefault="00284272" w:rsidP="00284272"/>
    <w:p w:rsidR="00284272" w:rsidRDefault="00284272" w:rsidP="00284272"/>
    <w:p w:rsidR="00284272" w:rsidRDefault="00284272" w:rsidP="00284272"/>
    <w:p w:rsidR="00284272" w:rsidRDefault="00284272" w:rsidP="00284272"/>
    <w:p w:rsidR="00284272" w:rsidRDefault="00284272" w:rsidP="00284272"/>
    <w:p w:rsidR="00323538" w:rsidRDefault="00323538" w:rsidP="00284272">
      <w:pPr>
        <w:rPr>
          <w:b/>
          <w:sz w:val="32"/>
          <w:szCs w:val="32"/>
          <w:u w:val="single"/>
        </w:rPr>
      </w:pPr>
    </w:p>
    <w:p w:rsidR="00323538" w:rsidRDefault="00323538" w:rsidP="00284272">
      <w:pPr>
        <w:rPr>
          <w:b/>
          <w:sz w:val="32"/>
          <w:szCs w:val="32"/>
          <w:u w:val="single"/>
        </w:rPr>
      </w:pPr>
    </w:p>
    <w:p w:rsidR="00323538" w:rsidRDefault="00323538" w:rsidP="00284272">
      <w:pPr>
        <w:rPr>
          <w:b/>
          <w:sz w:val="32"/>
          <w:szCs w:val="32"/>
          <w:u w:val="single"/>
        </w:rPr>
      </w:pPr>
    </w:p>
    <w:p w:rsidR="00323538" w:rsidRDefault="00323538" w:rsidP="00284272">
      <w:pPr>
        <w:rPr>
          <w:b/>
          <w:sz w:val="32"/>
          <w:szCs w:val="32"/>
          <w:u w:val="single"/>
        </w:rPr>
      </w:pPr>
    </w:p>
    <w:p w:rsidR="00323538" w:rsidRDefault="00323538" w:rsidP="00284272">
      <w:pPr>
        <w:rPr>
          <w:b/>
          <w:sz w:val="32"/>
          <w:szCs w:val="32"/>
          <w:u w:val="single"/>
        </w:rPr>
      </w:pPr>
    </w:p>
    <w:p w:rsidR="00323538" w:rsidRDefault="00323538" w:rsidP="00284272">
      <w:pPr>
        <w:rPr>
          <w:b/>
          <w:sz w:val="32"/>
          <w:szCs w:val="32"/>
          <w:u w:val="single"/>
        </w:rPr>
      </w:pPr>
    </w:p>
    <w:p w:rsidR="00323538" w:rsidRDefault="00323538" w:rsidP="00284272">
      <w:pPr>
        <w:rPr>
          <w:b/>
          <w:sz w:val="32"/>
          <w:szCs w:val="32"/>
          <w:u w:val="single"/>
        </w:rPr>
      </w:pPr>
    </w:p>
    <w:p w:rsidR="00323538" w:rsidRDefault="00323538" w:rsidP="00284272">
      <w:pPr>
        <w:rPr>
          <w:b/>
          <w:sz w:val="32"/>
          <w:szCs w:val="32"/>
          <w:u w:val="single"/>
        </w:rPr>
      </w:pPr>
    </w:p>
    <w:p w:rsidR="00323538" w:rsidRDefault="00323538" w:rsidP="00284272">
      <w:pPr>
        <w:rPr>
          <w:b/>
          <w:sz w:val="32"/>
          <w:szCs w:val="32"/>
          <w:u w:val="single"/>
        </w:rPr>
      </w:pPr>
    </w:p>
    <w:p w:rsidR="00C84E87" w:rsidRDefault="00C84E87" w:rsidP="00284272">
      <w:pPr>
        <w:rPr>
          <w:b/>
          <w:sz w:val="32"/>
          <w:szCs w:val="32"/>
          <w:u w:val="single"/>
        </w:rPr>
      </w:pPr>
    </w:p>
    <w:p w:rsidR="00C84E87" w:rsidRDefault="00C84E87" w:rsidP="00284272">
      <w:pPr>
        <w:rPr>
          <w:b/>
          <w:sz w:val="32"/>
          <w:szCs w:val="32"/>
          <w:u w:val="single"/>
        </w:rPr>
      </w:pPr>
    </w:p>
    <w:p w:rsidR="00C84E87" w:rsidRDefault="00C84E87" w:rsidP="00284272">
      <w:pPr>
        <w:rPr>
          <w:b/>
          <w:sz w:val="32"/>
          <w:szCs w:val="32"/>
          <w:u w:val="single"/>
        </w:rPr>
      </w:pPr>
    </w:p>
    <w:p w:rsidR="00C84E87" w:rsidRDefault="00C84E87" w:rsidP="00284272">
      <w:pPr>
        <w:rPr>
          <w:b/>
          <w:sz w:val="32"/>
          <w:szCs w:val="32"/>
          <w:u w:val="single"/>
        </w:rPr>
      </w:pPr>
    </w:p>
    <w:p w:rsidR="00284272" w:rsidRDefault="00284272" w:rsidP="00284272">
      <w:pPr>
        <w:jc w:val="center"/>
      </w:pPr>
      <w:r>
        <w:t>ГБОУ СПО «Арзамасский техникум строительства и предпринимательства»</w:t>
      </w:r>
    </w:p>
    <w:p w:rsidR="00284272" w:rsidRDefault="00284272" w:rsidP="00284272"/>
    <w:p w:rsidR="00284272" w:rsidRDefault="00284272" w:rsidP="00284272"/>
    <w:p w:rsidR="00284272" w:rsidRDefault="00284272" w:rsidP="00284272"/>
    <w:p w:rsidR="00284272" w:rsidRDefault="00284272" w:rsidP="00284272"/>
    <w:p w:rsidR="00284272" w:rsidRDefault="00284272" w:rsidP="00284272"/>
    <w:p w:rsidR="00284272" w:rsidRDefault="00284272" w:rsidP="00284272"/>
    <w:p w:rsidR="00284272" w:rsidRDefault="00284272" w:rsidP="00284272"/>
    <w:p w:rsidR="00284272" w:rsidRDefault="00284272" w:rsidP="00284272"/>
    <w:p w:rsidR="00284272" w:rsidRDefault="00284272" w:rsidP="00284272"/>
    <w:p w:rsidR="00663A30" w:rsidRDefault="00663A30" w:rsidP="00284272"/>
    <w:p w:rsidR="00441531" w:rsidRDefault="00441531" w:rsidP="00284272"/>
    <w:p w:rsidR="00441531" w:rsidRDefault="00441531" w:rsidP="00284272"/>
    <w:p w:rsidR="00441531" w:rsidRDefault="00441531" w:rsidP="00284272"/>
    <w:p w:rsidR="00441531" w:rsidRDefault="00441531" w:rsidP="00284272"/>
    <w:p w:rsidR="00441531" w:rsidRDefault="00441531" w:rsidP="00284272"/>
    <w:p w:rsidR="00441531" w:rsidRDefault="00441531" w:rsidP="00284272"/>
    <w:p w:rsidR="00441531" w:rsidRDefault="00441531" w:rsidP="00284272"/>
    <w:p w:rsidR="00284272" w:rsidRDefault="00284272" w:rsidP="00284272"/>
    <w:p w:rsidR="00663A30" w:rsidRDefault="00663A30" w:rsidP="00663A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Предмет: физика (технический профиль)</w:t>
      </w:r>
    </w:p>
    <w:p w:rsidR="00284272" w:rsidRDefault="00284272" w:rsidP="00284272">
      <w:pPr>
        <w:jc w:val="center"/>
        <w:rPr>
          <w:b/>
          <w:sz w:val="28"/>
          <w:szCs w:val="28"/>
        </w:rPr>
      </w:pPr>
      <w:r w:rsidRPr="00F4338F">
        <w:rPr>
          <w:b/>
          <w:sz w:val="28"/>
          <w:szCs w:val="28"/>
        </w:rPr>
        <w:t xml:space="preserve">Модуль </w:t>
      </w:r>
      <w:r w:rsidRPr="00284272">
        <w:rPr>
          <w:b/>
          <w:sz w:val="28"/>
          <w:szCs w:val="28"/>
        </w:rPr>
        <w:t>«Основы электростатики»</w:t>
      </w:r>
    </w:p>
    <w:p w:rsidR="00284272" w:rsidRDefault="00284272" w:rsidP="00284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№14</w:t>
      </w:r>
    </w:p>
    <w:p w:rsidR="00284272" w:rsidRDefault="00284272" w:rsidP="00284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«Решение задач по теме:</w:t>
      </w:r>
      <w:r w:rsidRPr="00284272">
        <w:rPr>
          <w:b/>
          <w:sz w:val="28"/>
          <w:szCs w:val="28"/>
        </w:rPr>
        <w:t xml:space="preserve"> Основы электростатики</w:t>
      </w:r>
      <w:r>
        <w:rPr>
          <w:b/>
          <w:sz w:val="28"/>
          <w:szCs w:val="28"/>
        </w:rPr>
        <w:t>»</w:t>
      </w:r>
    </w:p>
    <w:p w:rsidR="00284272" w:rsidRDefault="00284272" w:rsidP="00284272">
      <w:pPr>
        <w:jc w:val="center"/>
        <w:rPr>
          <w:rStyle w:val="FontStyle33"/>
          <w:b/>
          <w:sz w:val="28"/>
          <w:szCs w:val="28"/>
        </w:rPr>
      </w:pPr>
    </w:p>
    <w:p w:rsidR="00284272" w:rsidRDefault="00284272" w:rsidP="00284272">
      <w:pPr>
        <w:jc w:val="center"/>
      </w:pPr>
    </w:p>
    <w:p w:rsidR="00284272" w:rsidRPr="00533FC8" w:rsidRDefault="00284272" w:rsidP="00284272"/>
    <w:p w:rsidR="00284272" w:rsidRPr="00533FC8" w:rsidRDefault="00284272" w:rsidP="00284272"/>
    <w:p w:rsidR="00284272" w:rsidRPr="00533FC8" w:rsidRDefault="00284272" w:rsidP="00284272"/>
    <w:p w:rsidR="00284272" w:rsidRPr="00533FC8" w:rsidRDefault="00284272" w:rsidP="00284272"/>
    <w:p w:rsidR="00284272" w:rsidRPr="00533FC8" w:rsidRDefault="00284272" w:rsidP="00284272"/>
    <w:p w:rsidR="00284272" w:rsidRPr="00533FC8" w:rsidRDefault="00284272" w:rsidP="00284272"/>
    <w:p w:rsidR="00284272" w:rsidRDefault="00284272" w:rsidP="00284272"/>
    <w:p w:rsidR="00284272" w:rsidRDefault="00284272" w:rsidP="00284272">
      <w:pPr>
        <w:jc w:val="center"/>
      </w:pPr>
      <w:r>
        <w:t xml:space="preserve">                                                                                           Выполнила: Климова С.В.</w:t>
      </w:r>
    </w:p>
    <w:p w:rsidR="00284272" w:rsidRPr="00533FC8" w:rsidRDefault="00284272" w:rsidP="00284272"/>
    <w:p w:rsidR="00284272" w:rsidRPr="00533FC8" w:rsidRDefault="00284272" w:rsidP="00284272"/>
    <w:p w:rsidR="00284272" w:rsidRPr="00533FC8" w:rsidRDefault="00284272" w:rsidP="00284272"/>
    <w:p w:rsidR="00284272" w:rsidRPr="00533FC8" w:rsidRDefault="00284272" w:rsidP="00284272"/>
    <w:p w:rsidR="00284272" w:rsidRPr="00533FC8" w:rsidRDefault="00284272" w:rsidP="00284272"/>
    <w:p w:rsidR="00284272" w:rsidRPr="00533FC8" w:rsidRDefault="00284272" w:rsidP="00284272"/>
    <w:p w:rsidR="00284272" w:rsidRPr="00533FC8" w:rsidRDefault="00284272" w:rsidP="00284272"/>
    <w:p w:rsidR="00284272" w:rsidRPr="00533FC8" w:rsidRDefault="00284272" w:rsidP="00284272"/>
    <w:p w:rsidR="00284272" w:rsidRPr="00533FC8" w:rsidRDefault="00284272" w:rsidP="00284272"/>
    <w:p w:rsidR="00284272" w:rsidRPr="00533FC8" w:rsidRDefault="00284272" w:rsidP="00284272"/>
    <w:p w:rsidR="00284272" w:rsidRPr="00533FC8" w:rsidRDefault="00284272" w:rsidP="00284272"/>
    <w:p w:rsidR="00284272" w:rsidRPr="00533FC8" w:rsidRDefault="00284272" w:rsidP="00284272"/>
    <w:p w:rsidR="00284272" w:rsidRPr="00533FC8" w:rsidRDefault="00284272" w:rsidP="00284272"/>
    <w:p w:rsidR="00284272" w:rsidRPr="00533FC8" w:rsidRDefault="00284272" w:rsidP="00284272"/>
    <w:p w:rsidR="00284272" w:rsidRPr="00533FC8" w:rsidRDefault="00284272" w:rsidP="00284272"/>
    <w:p w:rsidR="00284272" w:rsidRDefault="00284272" w:rsidP="00284272"/>
    <w:p w:rsidR="00284272" w:rsidRPr="00533FC8" w:rsidRDefault="00284272" w:rsidP="00284272"/>
    <w:p w:rsidR="00284272" w:rsidRDefault="00284272" w:rsidP="00284272"/>
    <w:p w:rsidR="00D9467E" w:rsidRDefault="00284272" w:rsidP="00284272">
      <w:pPr>
        <w:tabs>
          <w:tab w:val="left" w:pos="3825"/>
        </w:tabs>
        <w:jc w:val="center"/>
      </w:pPr>
      <w:r>
        <w:t>Арзамас 2013г.</w:t>
      </w:r>
    </w:p>
    <w:sectPr w:rsidR="00D9467E" w:rsidSect="003235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64D6"/>
    <w:multiLevelType w:val="hybridMultilevel"/>
    <w:tmpl w:val="7E90D1CC"/>
    <w:lvl w:ilvl="0" w:tplc="BD7AA91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1C00F4"/>
    <w:multiLevelType w:val="hybridMultilevel"/>
    <w:tmpl w:val="E788F1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71808"/>
    <w:multiLevelType w:val="hybridMultilevel"/>
    <w:tmpl w:val="E1647DF8"/>
    <w:lvl w:ilvl="0" w:tplc="0419000B">
      <w:start w:val="1"/>
      <w:numFmt w:val="bullet"/>
      <w:lvlText w:val="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970D30"/>
    <w:multiLevelType w:val="hybridMultilevel"/>
    <w:tmpl w:val="683AE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FC21C3"/>
    <w:multiLevelType w:val="hybridMultilevel"/>
    <w:tmpl w:val="DF22CB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84272"/>
    <w:rsid w:val="000A34F3"/>
    <w:rsid w:val="00284272"/>
    <w:rsid w:val="00323538"/>
    <w:rsid w:val="00380C54"/>
    <w:rsid w:val="00441531"/>
    <w:rsid w:val="00490CE8"/>
    <w:rsid w:val="004F5F1C"/>
    <w:rsid w:val="005113AA"/>
    <w:rsid w:val="005F1D3E"/>
    <w:rsid w:val="00663A30"/>
    <w:rsid w:val="007C6C7D"/>
    <w:rsid w:val="008506EB"/>
    <w:rsid w:val="00AC09B8"/>
    <w:rsid w:val="00C25D3E"/>
    <w:rsid w:val="00C365D2"/>
    <w:rsid w:val="00C84E87"/>
    <w:rsid w:val="00D12588"/>
    <w:rsid w:val="00D9467E"/>
    <w:rsid w:val="00DA1DB2"/>
    <w:rsid w:val="00E33140"/>
    <w:rsid w:val="00EA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basedOn w:val="a0"/>
    <w:uiPriority w:val="99"/>
    <w:rsid w:val="00284272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84272"/>
    <w:pPr>
      <w:widowControl w:val="0"/>
      <w:autoSpaceDE w:val="0"/>
      <w:autoSpaceDN w:val="0"/>
      <w:adjustRightInd w:val="0"/>
    </w:pPr>
    <w:rPr>
      <w:rFonts w:ascii="Corbel" w:hAnsi="Corbel"/>
    </w:rPr>
  </w:style>
  <w:style w:type="paragraph" w:customStyle="1" w:styleId="Style6">
    <w:name w:val="Style6"/>
    <w:basedOn w:val="a"/>
    <w:uiPriority w:val="99"/>
    <w:rsid w:val="00284272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Corbel" w:hAnsi="Corbel"/>
    </w:rPr>
  </w:style>
  <w:style w:type="character" w:customStyle="1" w:styleId="FontStyle34">
    <w:name w:val="Font Style34"/>
    <w:basedOn w:val="a0"/>
    <w:uiPriority w:val="99"/>
    <w:rsid w:val="0028427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284272"/>
    <w:pPr>
      <w:ind w:left="720"/>
      <w:contextualSpacing/>
    </w:pPr>
  </w:style>
  <w:style w:type="paragraph" w:customStyle="1" w:styleId="Style5">
    <w:name w:val="Style5"/>
    <w:basedOn w:val="a"/>
    <w:uiPriority w:val="99"/>
    <w:rsid w:val="00284272"/>
    <w:pPr>
      <w:widowControl w:val="0"/>
      <w:autoSpaceDE w:val="0"/>
      <w:autoSpaceDN w:val="0"/>
      <w:adjustRightInd w:val="0"/>
      <w:spacing w:line="298" w:lineRule="exact"/>
    </w:pPr>
    <w:rPr>
      <w:rFonts w:ascii="Corbel" w:hAnsi="Corbe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</dc:creator>
  <cp:lastModifiedBy>Клим</cp:lastModifiedBy>
  <cp:revision>7</cp:revision>
  <dcterms:created xsi:type="dcterms:W3CDTF">2013-06-01T11:28:00Z</dcterms:created>
  <dcterms:modified xsi:type="dcterms:W3CDTF">2013-06-02T07:31:00Z</dcterms:modified>
</cp:coreProperties>
</file>