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1" w:rsidRPr="001A64D1" w:rsidRDefault="007A101C" w:rsidP="001A64D1">
      <w:pPr>
        <w:jc w:val="center"/>
        <w:rPr>
          <w:b/>
          <w:i/>
          <w:color w:val="943634" w:themeColor="accent2" w:themeShade="BF"/>
          <w:sz w:val="40"/>
          <w:szCs w:val="40"/>
        </w:rPr>
      </w:pPr>
      <w:r w:rsidRPr="001A64D1">
        <w:rPr>
          <w:b/>
          <w:i/>
          <w:color w:val="943634" w:themeColor="accent2" w:themeShade="BF"/>
          <w:sz w:val="40"/>
          <w:szCs w:val="40"/>
        </w:rPr>
        <w:t>План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работы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школьного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методического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объединения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учителей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химии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, </w:t>
      </w:r>
      <w:r w:rsidRPr="001A64D1">
        <w:rPr>
          <w:b/>
          <w:i/>
          <w:color w:val="943634" w:themeColor="accent2" w:themeShade="BF"/>
          <w:sz w:val="40"/>
          <w:szCs w:val="40"/>
        </w:rPr>
        <w:t>биологии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и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географии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МБОУ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СОШ№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1 </w:t>
      </w:r>
      <w:r w:rsidRPr="001A64D1">
        <w:rPr>
          <w:b/>
          <w:i/>
          <w:color w:val="943634" w:themeColor="accent2" w:themeShade="BF"/>
          <w:sz w:val="40"/>
          <w:szCs w:val="40"/>
        </w:rPr>
        <w:t>с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>.</w:t>
      </w:r>
      <w:r w:rsidRPr="001A64D1">
        <w:rPr>
          <w:b/>
          <w:i/>
          <w:color w:val="943634" w:themeColor="accent2" w:themeShade="BF"/>
          <w:sz w:val="40"/>
          <w:szCs w:val="40"/>
        </w:rPr>
        <w:t>Гизель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  <w:r w:rsidRPr="001A64D1">
        <w:rPr>
          <w:b/>
          <w:i/>
          <w:color w:val="943634" w:themeColor="accent2" w:themeShade="BF"/>
          <w:sz w:val="40"/>
          <w:szCs w:val="40"/>
        </w:rPr>
        <w:t>на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 </w:t>
      </w:r>
    </w:p>
    <w:p w:rsidR="000C5C96" w:rsidRPr="001A64D1" w:rsidRDefault="007A101C" w:rsidP="001A64D1">
      <w:pPr>
        <w:jc w:val="center"/>
        <w:rPr>
          <w:rFonts w:ascii="Algerian" w:hAnsi="Algerian"/>
          <w:b/>
          <w:i/>
          <w:color w:val="943634" w:themeColor="accent2" w:themeShade="BF"/>
          <w:sz w:val="40"/>
          <w:szCs w:val="40"/>
        </w:rPr>
      </w:pP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 xml:space="preserve">2014-2015 </w:t>
      </w:r>
      <w:proofErr w:type="spellStart"/>
      <w:r w:rsidRPr="001A64D1">
        <w:rPr>
          <w:b/>
          <w:i/>
          <w:color w:val="943634" w:themeColor="accent2" w:themeShade="BF"/>
          <w:sz w:val="40"/>
          <w:szCs w:val="40"/>
        </w:rPr>
        <w:t>уч</w:t>
      </w:r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>.</w:t>
      </w:r>
      <w:r w:rsidRPr="001A64D1">
        <w:rPr>
          <w:b/>
          <w:i/>
          <w:color w:val="943634" w:themeColor="accent2" w:themeShade="BF"/>
          <w:sz w:val="40"/>
          <w:szCs w:val="40"/>
        </w:rPr>
        <w:t>год</w:t>
      </w:r>
      <w:proofErr w:type="spellEnd"/>
      <w:r w:rsidRPr="001A64D1">
        <w:rPr>
          <w:rFonts w:ascii="Algerian" w:hAnsi="Algerian"/>
          <w:b/>
          <w:i/>
          <w:color w:val="943634" w:themeColor="accent2" w:themeShade="BF"/>
          <w:sz w:val="40"/>
          <w:szCs w:val="40"/>
        </w:rPr>
        <w:t>.</w:t>
      </w:r>
    </w:p>
    <w:p w:rsidR="007A101C" w:rsidRPr="001A64D1" w:rsidRDefault="007A101C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1A64D1">
        <w:rPr>
          <w:b/>
          <w:i/>
          <w:color w:val="C0504D" w:themeColor="accent2"/>
          <w:sz w:val="36"/>
          <w:szCs w:val="36"/>
          <w:u w:val="single"/>
        </w:rPr>
        <w:t>Методическая</w:t>
      </w:r>
      <w:r w:rsidRPr="001A64D1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Pr="001A64D1">
        <w:rPr>
          <w:b/>
          <w:i/>
          <w:color w:val="C0504D" w:themeColor="accent2"/>
          <w:sz w:val="36"/>
          <w:szCs w:val="36"/>
          <w:u w:val="single"/>
        </w:rPr>
        <w:t>тема</w:t>
      </w:r>
      <w:r w:rsidRPr="001A64D1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.</w:t>
      </w:r>
    </w:p>
    <w:p w:rsidR="007A101C" w:rsidRPr="009B6B10" w:rsidRDefault="007A101C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color w:val="17365D" w:themeColor="text2" w:themeShade="BF"/>
          <w:sz w:val="28"/>
          <w:szCs w:val="28"/>
        </w:rPr>
        <w:t>Формирование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компетентности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учителей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учащихся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как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средство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повышения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качества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образования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новые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подходы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к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личности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- </w:t>
      </w:r>
      <w:r w:rsidRPr="009B6B10">
        <w:rPr>
          <w:color w:val="17365D" w:themeColor="text2" w:themeShade="BF"/>
          <w:sz w:val="28"/>
          <w:szCs w:val="28"/>
        </w:rPr>
        <w:t>ориентированному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обучению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воспитанию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обучающихся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направленные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возрождение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нравственности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духовности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культуры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0325" w:rsidRPr="009B6B10" w:rsidRDefault="001A0325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9B6B10">
        <w:rPr>
          <w:b/>
          <w:i/>
          <w:color w:val="C0504D" w:themeColor="accent2"/>
          <w:sz w:val="36"/>
          <w:szCs w:val="36"/>
          <w:u w:val="single"/>
        </w:rPr>
        <w:t>Основные</w:t>
      </w:r>
      <w:r w:rsidRPr="009B6B10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Pr="009B6B10">
        <w:rPr>
          <w:b/>
          <w:i/>
          <w:color w:val="C0504D" w:themeColor="accent2"/>
          <w:sz w:val="36"/>
          <w:szCs w:val="36"/>
          <w:u w:val="single"/>
        </w:rPr>
        <w:t>цели</w:t>
      </w:r>
      <w:r w:rsidRPr="009B6B10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Pr="009B6B10">
        <w:rPr>
          <w:b/>
          <w:i/>
          <w:color w:val="C0504D" w:themeColor="accent2"/>
          <w:sz w:val="36"/>
          <w:szCs w:val="36"/>
          <w:u w:val="single"/>
        </w:rPr>
        <w:t>и</w:t>
      </w:r>
      <w:r w:rsidRPr="009B6B10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Pr="009B6B10">
        <w:rPr>
          <w:b/>
          <w:i/>
          <w:color w:val="C0504D" w:themeColor="accent2"/>
          <w:sz w:val="36"/>
          <w:szCs w:val="36"/>
          <w:u w:val="single"/>
        </w:rPr>
        <w:t>задачи</w:t>
      </w:r>
      <w:r w:rsidRPr="009B6B10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Pr="009B6B10">
        <w:rPr>
          <w:b/>
          <w:i/>
          <w:color w:val="C0504D" w:themeColor="accent2"/>
          <w:sz w:val="36"/>
          <w:szCs w:val="36"/>
          <w:u w:val="single"/>
        </w:rPr>
        <w:t>ШМО</w:t>
      </w:r>
      <w:r w:rsidRPr="009B6B10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:</w:t>
      </w:r>
    </w:p>
    <w:p w:rsidR="001A0325" w:rsidRPr="009B6B10" w:rsidRDefault="001A0325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1.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Оказание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научно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-</w:t>
      </w:r>
      <w:r w:rsidRPr="009B6B10">
        <w:rPr>
          <w:color w:val="17365D" w:themeColor="text2" w:themeShade="BF"/>
          <w:sz w:val="28"/>
          <w:szCs w:val="28"/>
        </w:rPr>
        <w:t>теоретической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помощи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учителям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биологии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химии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географии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совершенствовании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преподавания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условиях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реализации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ФГОС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0325" w:rsidRPr="009B6B10" w:rsidRDefault="001A0325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2.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Овладение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современными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педагогическими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технологиями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свете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требования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ФГОС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0325" w:rsidRPr="009B6B10" w:rsidRDefault="001A0325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3.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Обеспечение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современного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уровня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качественного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актуального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образования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соответствии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общества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данном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этапе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его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развития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0325" w:rsidRPr="009B6B10" w:rsidRDefault="001A0325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4.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Использовать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работе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постоянно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действующую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систему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контроля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знаний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учащихся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учитывать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результаты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изменения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процедуре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содержании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ЕГЭ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ГИА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2013-2014 </w:t>
      </w:r>
      <w:proofErr w:type="spellStart"/>
      <w:r w:rsidRPr="009B6B10">
        <w:rPr>
          <w:color w:val="17365D" w:themeColor="text2" w:themeShade="BF"/>
          <w:sz w:val="28"/>
          <w:szCs w:val="28"/>
        </w:rPr>
        <w:t>уч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  <w:r w:rsidRPr="009B6B10">
        <w:rPr>
          <w:color w:val="17365D" w:themeColor="text2" w:themeShade="BF"/>
          <w:sz w:val="28"/>
          <w:szCs w:val="28"/>
        </w:rPr>
        <w:t>г</w:t>
      </w:r>
      <w:proofErr w:type="spellEnd"/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0325" w:rsidRPr="009B6B10" w:rsidRDefault="001A0325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5.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Посещать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рассматривать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анализировать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открытые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уроки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учителей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использованием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современных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технологий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метода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проектов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проблемных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уроков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поисковых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ситуаций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.  </w:t>
      </w:r>
      <w:r w:rsidRPr="009B6B10">
        <w:rPr>
          <w:color w:val="17365D" w:themeColor="text2" w:themeShade="BF"/>
          <w:sz w:val="28"/>
          <w:szCs w:val="28"/>
        </w:rPr>
        <w:t>Организация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посещения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открытых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уроков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мероприятий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других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школах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. </w:t>
      </w:r>
      <w:r w:rsidR="001A64D1" w:rsidRPr="009B6B10">
        <w:rPr>
          <w:color w:val="17365D" w:themeColor="text2" w:themeShade="BF"/>
          <w:sz w:val="28"/>
          <w:szCs w:val="28"/>
        </w:rPr>
        <w:t>Обобщение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опыта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учителей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="001A64D1" w:rsidRPr="009B6B10">
        <w:rPr>
          <w:color w:val="17365D" w:themeColor="text2" w:themeShade="BF"/>
          <w:sz w:val="28"/>
          <w:szCs w:val="28"/>
        </w:rPr>
        <w:t>своего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района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и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школ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="001A64D1" w:rsidRPr="009B6B10">
        <w:rPr>
          <w:color w:val="17365D" w:themeColor="text2" w:themeShade="BF"/>
          <w:sz w:val="28"/>
          <w:szCs w:val="28"/>
        </w:rPr>
        <w:t>города</w:t>
      </w:r>
      <w:r w:rsidR="001A64D1"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64D1" w:rsidRPr="009B6B10" w:rsidRDefault="001A64D1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6.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Расширить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творческую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proofErr w:type="spellStart"/>
      <w:r w:rsidRPr="009B6B10">
        <w:rPr>
          <w:color w:val="17365D" w:themeColor="text2" w:themeShade="BF"/>
          <w:sz w:val="28"/>
          <w:szCs w:val="28"/>
        </w:rPr>
        <w:t>учебно</w:t>
      </w:r>
      <w:proofErr w:type="spellEnd"/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- </w:t>
      </w:r>
      <w:r w:rsidRPr="009B6B10">
        <w:rPr>
          <w:color w:val="17365D" w:themeColor="text2" w:themeShade="BF"/>
          <w:sz w:val="28"/>
          <w:szCs w:val="28"/>
        </w:rPr>
        <w:t>исследовательскую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деятельность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учащихся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64D1" w:rsidRPr="009B6B10" w:rsidRDefault="001A64D1">
      <w:pPr>
        <w:rPr>
          <w:rFonts w:ascii="Algerian" w:hAnsi="Algerian"/>
          <w:color w:val="17365D" w:themeColor="text2" w:themeShade="BF"/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lastRenderedPageBreak/>
        <w:t>7.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Совершенствовать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методику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использования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на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уроках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внеурочной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деятельности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компьютерных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технологий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интернет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-</w:t>
      </w:r>
      <w:r w:rsidRPr="009B6B10">
        <w:rPr>
          <w:color w:val="17365D" w:themeColor="text2" w:themeShade="BF"/>
          <w:sz w:val="28"/>
          <w:szCs w:val="28"/>
        </w:rPr>
        <w:t>ресурсов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>.</w:t>
      </w:r>
    </w:p>
    <w:p w:rsidR="001A64D1" w:rsidRDefault="001A64D1">
      <w:pPr>
        <w:rPr>
          <w:sz w:val="28"/>
          <w:szCs w:val="28"/>
        </w:rPr>
      </w:pPr>
      <w:r w:rsidRPr="009B6B10">
        <w:rPr>
          <w:rFonts w:ascii="Algerian" w:hAnsi="Algerian"/>
          <w:color w:val="C0504D" w:themeColor="accent2"/>
          <w:sz w:val="28"/>
          <w:szCs w:val="28"/>
        </w:rPr>
        <w:t>8.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Активизировать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внеклассную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работу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по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предметам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  <w:r w:rsidRPr="009B6B10">
        <w:rPr>
          <w:color w:val="17365D" w:themeColor="text2" w:themeShade="BF"/>
          <w:sz w:val="28"/>
          <w:szCs w:val="28"/>
        </w:rPr>
        <w:t>биология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химия</w:t>
      </w:r>
      <w:r w:rsidRPr="009B6B10">
        <w:rPr>
          <w:rFonts w:ascii="Algerian" w:hAnsi="Algerian"/>
          <w:color w:val="17365D" w:themeColor="text2" w:themeShade="BF"/>
          <w:sz w:val="28"/>
          <w:szCs w:val="28"/>
        </w:rPr>
        <w:t xml:space="preserve">, </w:t>
      </w:r>
      <w:r w:rsidRPr="009B6B10">
        <w:rPr>
          <w:color w:val="17365D" w:themeColor="text2" w:themeShade="BF"/>
          <w:sz w:val="28"/>
          <w:szCs w:val="28"/>
        </w:rPr>
        <w:t>география</w:t>
      </w:r>
      <w:r>
        <w:rPr>
          <w:sz w:val="28"/>
          <w:szCs w:val="28"/>
        </w:rPr>
        <w:t>.</w:t>
      </w:r>
    </w:p>
    <w:p w:rsidR="009B6B10" w:rsidRDefault="009B6B10">
      <w:pPr>
        <w:rPr>
          <w:sz w:val="28"/>
          <w:szCs w:val="28"/>
        </w:rPr>
      </w:pPr>
    </w:p>
    <w:p w:rsidR="009B6B10" w:rsidRDefault="009B6B10">
      <w:pPr>
        <w:rPr>
          <w:sz w:val="28"/>
          <w:szCs w:val="28"/>
        </w:rPr>
      </w:pPr>
    </w:p>
    <w:p w:rsidR="009B6B10" w:rsidRPr="00701E8D" w:rsidRDefault="009B6B10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701E8D">
        <w:rPr>
          <w:b/>
          <w:i/>
          <w:color w:val="C0504D" w:themeColor="accent2"/>
          <w:sz w:val="36"/>
          <w:szCs w:val="36"/>
          <w:u w:val="single"/>
        </w:rPr>
        <w:t>Заседание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1 (</w:t>
      </w:r>
      <w:r w:rsidRPr="00701E8D">
        <w:rPr>
          <w:b/>
          <w:i/>
          <w:color w:val="C0504D" w:themeColor="accent2"/>
          <w:sz w:val="36"/>
          <w:szCs w:val="36"/>
          <w:u w:val="single"/>
        </w:rPr>
        <w:t>сентябрь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- </w:t>
      </w:r>
      <w:r w:rsidRPr="00701E8D">
        <w:rPr>
          <w:b/>
          <w:i/>
          <w:color w:val="C0504D" w:themeColor="accent2"/>
          <w:sz w:val="36"/>
          <w:szCs w:val="36"/>
          <w:u w:val="single"/>
        </w:rPr>
        <w:t>октябрь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)</w:t>
      </w:r>
    </w:p>
    <w:p w:rsidR="009B6B10" w:rsidRPr="00701E8D" w:rsidRDefault="009B6B10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1.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Анализ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выполнения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плана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МО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за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2013-2014 </w:t>
      </w:r>
      <w:proofErr w:type="spellStart"/>
      <w:r w:rsidRPr="00701E8D">
        <w:rPr>
          <w:color w:val="1F497D" w:themeColor="text2"/>
          <w:sz w:val="28"/>
          <w:szCs w:val="28"/>
        </w:rPr>
        <w:t>уч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  <w:r w:rsidRPr="00701E8D">
        <w:rPr>
          <w:color w:val="1F497D" w:themeColor="text2"/>
          <w:sz w:val="28"/>
          <w:szCs w:val="28"/>
        </w:rPr>
        <w:t>год</w:t>
      </w:r>
      <w:proofErr w:type="spellEnd"/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B6B10" w:rsidRPr="00701E8D" w:rsidRDefault="009B6B10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2.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Разработка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, </w:t>
      </w:r>
      <w:r w:rsidRPr="00701E8D">
        <w:rPr>
          <w:color w:val="1F497D" w:themeColor="text2"/>
          <w:sz w:val="28"/>
          <w:szCs w:val="28"/>
        </w:rPr>
        <w:t>согласование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утверждение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плана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работы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МО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на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2014-2015 </w:t>
      </w:r>
      <w:proofErr w:type="spellStart"/>
      <w:r w:rsidRPr="00701E8D">
        <w:rPr>
          <w:color w:val="1F497D" w:themeColor="text2"/>
          <w:sz w:val="28"/>
          <w:szCs w:val="28"/>
        </w:rPr>
        <w:t>уч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  <w:r w:rsidRPr="00701E8D">
        <w:rPr>
          <w:color w:val="1F497D" w:themeColor="text2"/>
          <w:sz w:val="28"/>
          <w:szCs w:val="28"/>
        </w:rPr>
        <w:t>год</w:t>
      </w:r>
      <w:proofErr w:type="spellEnd"/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B6B10" w:rsidRPr="00701E8D" w:rsidRDefault="009B6B10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3.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Рассмотрение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утверждение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рабочих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программ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предметам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календарно</w:t>
      </w:r>
      <w:r w:rsidRPr="00701E8D">
        <w:rPr>
          <w:rFonts w:ascii="Algerian" w:hAnsi="Algerian"/>
          <w:color w:val="1F497D" w:themeColor="text2"/>
          <w:sz w:val="28"/>
          <w:szCs w:val="28"/>
        </w:rPr>
        <w:t>-</w:t>
      </w:r>
      <w:r w:rsidRPr="00701E8D">
        <w:rPr>
          <w:color w:val="1F497D" w:themeColor="text2"/>
          <w:sz w:val="28"/>
          <w:szCs w:val="28"/>
        </w:rPr>
        <w:t>тематического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планирования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B6B10" w:rsidRPr="00701E8D" w:rsidRDefault="009B6B10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4.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Организация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проведение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школьного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тура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олимпиады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предметам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биология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, </w:t>
      </w:r>
      <w:r w:rsidRPr="00701E8D">
        <w:rPr>
          <w:color w:val="1F497D" w:themeColor="text2"/>
          <w:sz w:val="28"/>
          <w:szCs w:val="28"/>
        </w:rPr>
        <w:t>химия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география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B6B10" w:rsidRPr="00701E8D" w:rsidRDefault="009B6B10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5.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Составление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графика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открытых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уроков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43911" w:rsidRPr="00701E8D" w:rsidRDefault="009B6B10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701E8D">
        <w:rPr>
          <w:b/>
          <w:i/>
          <w:color w:val="C0504D" w:themeColor="accent2"/>
          <w:sz w:val="36"/>
          <w:szCs w:val="36"/>
          <w:u w:val="single"/>
        </w:rPr>
        <w:t>Заседание</w:t>
      </w:r>
      <w:r w:rsidR="00943911"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2 (</w:t>
      </w:r>
      <w:r w:rsidR="00943911" w:rsidRPr="00701E8D">
        <w:rPr>
          <w:b/>
          <w:i/>
          <w:color w:val="C0504D" w:themeColor="accent2"/>
          <w:sz w:val="36"/>
          <w:szCs w:val="36"/>
          <w:u w:val="single"/>
        </w:rPr>
        <w:t>ноябрь</w:t>
      </w:r>
      <w:r w:rsidR="00943911"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-</w:t>
      </w:r>
      <w:r w:rsidR="00943911" w:rsidRPr="00701E8D">
        <w:rPr>
          <w:b/>
          <w:i/>
          <w:color w:val="C0504D" w:themeColor="accent2"/>
          <w:sz w:val="36"/>
          <w:szCs w:val="36"/>
          <w:u w:val="single"/>
        </w:rPr>
        <w:t>декабрь</w:t>
      </w:r>
      <w:r w:rsidR="00943911"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)</w:t>
      </w:r>
    </w:p>
    <w:p w:rsidR="00943911" w:rsidRPr="00701E8D" w:rsidRDefault="00943911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1.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Успеваемость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учащихся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rFonts w:ascii="Algerian" w:hAnsi="Algerian"/>
          <w:color w:val="1F497D" w:themeColor="text2"/>
          <w:sz w:val="28"/>
          <w:szCs w:val="28"/>
          <w:lang w:val="en-US"/>
        </w:rPr>
        <w:t>I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четверти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B6B10" w:rsidRPr="00701E8D" w:rsidRDefault="00943911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2.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Анализ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итогов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школьного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тура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олимпиады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9B6B10"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предметам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биология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, </w:t>
      </w:r>
      <w:r w:rsidRPr="00701E8D">
        <w:rPr>
          <w:color w:val="1F497D" w:themeColor="text2"/>
          <w:sz w:val="28"/>
          <w:szCs w:val="28"/>
        </w:rPr>
        <w:t>химия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география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43911" w:rsidRPr="00701E8D" w:rsidRDefault="00943911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3.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Подготовка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победителей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призеров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школьного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этапа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олимпиады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школьников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к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муниципальному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этапу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43911" w:rsidRPr="00701E8D" w:rsidRDefault="00943911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4.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Открытый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 </w:t>
      </w:r>
      <w:r w:rsidRPr="00701E8D">
        <w:rPr>
          <w:color w:val="1F497D" w:themeColor="text2"/>
          <w:sz w:val="28"/>
          <w:szCs w:val="28"/>
        </w:rPr>
        <w:t>урок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биологии</w:t>
      </w:r>
      <w:r w:rsidRPr="00701E8D">
        <w:rPr>
          <w:rFonts w:ascii="Algerian" w:hAnsi="Algerian"/>
          <w:color w:val="1F497D" w:themeColor="text2"/>
          <w:sz w:val="28"/>
          <w:szCs w:val="28"/>
        </w:rPr>
        <w:t>.</w:t>
      </w:r>
    </w:p>
    <w:p w:rsidR="00943911" w:rsidRPr="00701E8D" w:rsidRDefault="00943911">
      <w:pPr>
        <w:rPr>
          <w:rFonts w:ascii="Algerian" w:hAnsi="Algerian"/>
          <w:color w:val="1F497D" w:themeColor="text2"/>
          <w:sz w:val="28"/>
          <w:szCs w:val="28"/>
        </w:rPr>
      </w:pPr>
      <w:r w:rsidRPr="00701E8D">
        <w:rPr>
          <w:rFonts w:ascii="Algerian" w:hAnsi="Algerian"/>
          <w:color w:val="C0504D" w:themeColor="accent2"/>
          <w:sz w:val="28"/>
          <w:szCs w:val="28"/>
        </w:rPr>
        <w:t>5.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Открытый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 </w:t>
      </w:r>
      <w:r w:rsidRPr="00701E8D">
        <w:rPr>
          <w:color w:val="1F497D" w:themeColor="text2"/>
          <w:sz w:val="28"/>
          <w:szCs w:val="28"/>
        </w:rPr>
        <w:t>урок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химии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8 </w:t>
      </w:r>
      <w:r w:rsidRPr="00701E8D">
        <w:rPr>
          <w:color w:val="1F497D" w:themeColor="text2"/>
          <w:sz w:val="28"/>
          <w:szCs w:val="28"/>
        </w:rPr>
        <w:t>классе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по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теме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"</w:t>
      </w:r>
      <w:r w:rsidRPr="00701E8D">
        <w:rPr>
          <w:color w:val="1F497D" w:themeColor="text2"/>
          <w:sz w:val="28"/>
          <w:szCs w:val="28"/>
        </w:rPr>
        <w:t>Урок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-</w:t>
      </w:r>
      <w:r w:rsidRPr="00701E8D">
        <w:rPr>
          <w:color w:val="1F497D" w:themeColor="text2"/>
          <w:sz w:val="28"/>
          <w:szCs w:val="28"/>
        </w:rPr>
        <w:t>путешествие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в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Королевство</w:t>
      </w:r>
      <w:r w:rsidRPr="00701E8D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701E8D">
        <w:rPr>
          <w:color w:val="1F497D" w:themeColor="text2"/>
          <w:sz w:val="28"/>
          <w:szCs w:val="28"/>
        </w:rPr>
        <w:t>формул</w:t>
      </w:r>
      <w:r w:rsidRPr="00701E8D">
        <w:rPr>
          <w:rFonts w:ascii="Algerian" w:hAnsi="Algerian"/>
          <w:color w:val="1F497D" w:themeColor="text2"/>
          <w:sz w:val="28"/>
          <w:szCs w:val="28"/>
        </w:rPr>
        <w:t>".</w:t>
      </w:r>
    </w:p>
    <w:p w:rsidR="00701E8D" w:rsidRDefault="00701E8D">
      <w:pPr>
        <w:rPr>
          <w:sz w:val="28"/>
          <w:szCs w:val="28"/>
        </w:rPr>
      </w:pPr>
    </w:p>
    <w:p w:rsidR="00943911" w:rsidRPr="00701E8D" w:rsidRDefault="00701E8D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701E8D">
        <w:rPr>
          <w:b/>
          <w:i/>
          <w:color w:val="C0504D" w:themeColor="accent2"/>
          <w:sz w:val="36"/>
          <w:szCs w:val="36"/>
          <w:u w:val="single"/>
        </w:rPr>
        <w:lastRenderedPageBreak/>
        <w:t>Заседание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3. (</w:t>
      </w:r>
      <w:r w:rsidRPr="00701E8D">
        <w:rPr>
          <w:b/>
          <w:i/>
          <w:color w:val="C0504D" w:themeColor="accent2"/>
          <w:sz w:val="36"/>
          <w:szCs w:val="36"/>
          <w:u w:val="single"/>
        </w:rPr>
        <w:t>январь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-</w:t>
      </w:r>
      <w:r w:rsidRPr="00701E8D">
        <w:rPr>
          <w:b/>
          <w:i/>
          <w:color w:val="C0504D" w:themeColor="accent2"/>
          <w:sz w:val="36"/>
          <w:szCs w:val="36"/>
          <w:u w:val="single"/>
        </w:rPr>
        <w:t>февраль</w:t>
      </w:r>
      <w:r w:rsidRPr="00701E8D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)</w:t>
      </w:r>
    </w:p>
    <w:p w:rsidR="00943911" w:rsidRPr="002017AF" w:rsidRDefault="00701E8D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1.</w:t>
      </w:r>
      <w:r w:rsidRPr="00512494">
        <w:rPr>
          <w:rFonts w:ascii="Algerian" w:hAnsi="Algerian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Изучение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нормативных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документов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и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методических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рекомендаций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 </w:t>
      </w:r>
      <w:r w:rsidRPr="002017AF">
        <w:rPr>
          <w:color w:val="1F497D" w:themeColor="text2"/>
          <w:sz w:val="28"/>
          <w:szCs w:val="28"/>
        </w:rPr>
        <w:t>по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итоговой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аттестации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учащихся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9,11 </w:t>
      </w:r>
      <w:r w:rsidRPr="002017AF">
        <w:rPr>
          <w:color w:val="1F497D" w:themeColor="text2"/>
          <w:sz w:val="28"/>
          <w:szCs w:val="28"/>
        </w:rPr>
        <w:t>классов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(</w:t>
      </w:r>
      <w:r w:rsidRPr="002017AF">
        <w:rPr>
          <w:color w:val="1F497D" w:themeColor="text2"/>
          <w:sz w:val="28"/>
          <w:szCs w:val="28"/>
        </w:rPr>
        <w:t>ГИА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и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ЕГЭ</w:t>
      </w:r>
      <w:r w:rsidRPr="002017AF">
        <w:rPr>
          <w:rFonts w:ascii="Algerian" w:hAnsi="Algerian"/>
          <w:color w:val="1F497D" w:themeColor="text2"/>
          <w:sz w:val="28"/>
          <w:szCs w:val="28"/>
        </w:rPr>
        <w:t>).</w:t>
      </w:r>
    </w:p>
    <w:p w:rsidR="00701E8D" w:rsidRPr="002017AF" w:rsidRDefault="00701E8D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2.</w:t>
      </w:r>
      <w:r w:rsidR="00512494" w:rsidRPr="00512494">
        <w:rPr>
          <w:rFonts w:ascii="Algerian" w:hAnsi="Algerian"/>
          <w:sz w:val="28"/>
          <w:szCs w:val="28"/>
        </w:rPr>
        <w:t xml:space="preserve"> </w:t>
      </w:r>
      <w:r w:rsidRPr="00512494">
        <w:rPr>
          <w:rFonts w:ascii="Algerian" w:hAnsi="Algerian"/>
          <w:sz w:val="28"/>
          <w:szCs w:val="28"/>
        </w:rPr>
        <w:t xml:space="preserve"> 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>"</w:t>
      </w:r>
      <w:r w:rsidR="00512494" w:rsidRPr="002017AF">
        <w:rPr>
          <w:color w:val="1F497D" w:themeColor="text2"/>
          <w:sz w:val="28"/>
          <w:szCs w:val="28"/>
        </w:rPr>
        <w:t>Как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развивать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интерес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к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предметам</w:t>
      </w:r>
      <w:r w:rsidR="00BC340B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естественного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цикла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у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школьников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>"</w:t>
      </w:r>
      <w:r w:rsidR="00BC340B" w:rsidRPr="002017AF">
        <w:rPr>
          <w:rFonts w:ascii="Algerian" w:hAnsi="Algerian"/>
          <w:color w:val="1F497D" w:themeColor="text2"/>
          <w:sz w:val="28"/>
          <w:szCs w:val="28"/>
        </w:rPr>
        <w:t>. (</w:t>
      </w:r>
      <w:r w:rsidR="00BC340B" w:rsidRPr="002017AF">
        <w:rPr>
          <w:color w:val="1F497D" w:themeColor="text2"/>
          <w:sz w:val="28"/>
          <w:szCs w:val="28"/>
        </w:rPr>
        <w:t>доклад</w:t>
      </w:r>
      <w:r w:rsidR="00BC340B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proofErr w:type="spellStart"/>
      <w:r w:rsidR="00BC340B" w:rsidRPr="002017AF">
        <w:rPr>
          <w:color w:val="1F497D" w:themeColor="text2"/>
          <w:sz w:val="28"/>
          <w:szCs w:val="28"/>
        </w:rPr>
        <w:t>Солтанова</w:t>
      </w:r>
      <w:proofErr w:type="spellEnd"/>
      <w:r w:rsidR="00BC340B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BC340B" w:rsidRPr="002017AF">
        <w:rPr>
          <w:color w:val="1F497D" w:themeColor="text2"/>
          <w:sz w:val="28"/>
          <w:szCs w:val="28"/>
        </w:rPr>
        <w:t>В</w:t>
      </w:r>
      <w:r w:rsidR="00BC340B" w:rsidRPr="002017AF">
        <w:rPr>
          <w:rFonts w:ascii="Algerian" w:hAnsi="Algerian"/>
          <w:color w:val="1F497D" w:themeColor="text2"/>
          <w:sz w:val="28"/>
          <w:szCs w:val="28"/>
        </w:rPr>
        <w:t>.</w:t>
      </w:r>
      <w:r w:rsidR="00BC340B" w:rsidRPr="002017AF">
        <w:rPr>
          <w:color w:val="1F497D" w:themeColor="text2"/>
          <w:sz w:val="28"/>
          <w:szCs w:val="28"/>
        </w:rPr>
        <w:t>К</w:t>
      </w:r>
      <w:r w:rsidR="00BC340B" w:rsidRPr="002017AF">
        <w:rPr>
          <w:rFonts w:ascii="Algerian" w:hAnsi="Algerian"/>
          <w:color w:val="1F497D" w:themeColor="text2"/>
          <w:sz w:val="28"/>
          <w:szCs w:val="28"/>
        </w:rPr>
        <w:t>.)</w:t>
      </w:r>
    </w:p>
    <w:p w:rsidR="00BC340B" w:rsidRPr="002017AF" w:rsidRDefault="00BC340B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3.</w:t>
      </w:r>
      <w:r w:rsidRPr="002017AF">
        <w:rPr>
          <w:color w:val="1F497D" w:themeColor="text2"/>
          <w:sz w:val="28"/>
          <w:szCs w:val="28"/>
        </w:rPr>
        <w:t>Открытый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урок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по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географии</w:t>
      </w:r>
      <w:r w:rsidRPr="002017AF">
        <w:rPr>
          <w:rFonts w:ascii="Algerian" w:hAnsi="Algerian"/>
          <w:color w:val="1F497D" w:themeColor="text2"/>
          <w:sz w:val="28"/>
          <w:szCs w:val="28"/>
        </w:rPr>
        <w:t>.</w:t>
      </w:r>
    </w:p>
    <w:p w:rsidR="00BC340B" w:rsidRPr="002017AF" w:rsidRDefault="00BC340B">
      <w:pPr>
        <w:rPr>
          <w:rFonts w:ascii="Algerian" w:hAnsi="Algerian"/>
          <w:color w:val="1F497D" w:themeColor="text2"/>
          <w:sz w:val="28"/>
          <w:szCs w:val="28"/>
          <w:shd w:val="clear" w:color="auto" w:fill="FFFFFF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4.</w:t>
      </w:r>
      <w:r w:rsidRPr="00512494">
        <w:rPr>
          <w:rFonts w:ascii="Algerian" w:hAnsi="Algerian"/>
          <w:color w:val="2D435B"/>
          <w:sz w:val="17"/>
          <w:szCs w:val="17"/>
          <w:shd w:val="clear" w:color="auto" w:fill="FFFFFF"/>
        </w:rPr>
        <w:t xml:space="preserve"> </w:t>
      </w:r>
      <w:r w:rsidRPr="002017AF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Проблемное</w:t>
      </w:r>
      <w:r w:rsidRPr="002017AF">
        <w:rPr>
          <w:rFonts w:ascii="Algerian" w:hAnsi="Algerian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2017AF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обучение</w:t>
      </w:r>
      <w:r w:rsidRPr="002017AF">
        <w:rPr>
          <w:rFonts w:ascii="Algerian" w:hAnsi="Algerian"/>
          <w:color w:val="1F497D" w:themeColor="text2"/>
          <w:sz w:val="24"/>
          <w:szCs w:val="24"/>
          <w:shd w:val="clear" w:color="auto" w:fill="FFFFFF"/>
        </w:rPr>
        <w:t xml:space="preserve"> (</w:t>
      </w:r>
      <w:r w:rsidRPr="002017AF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обмен</w:t>
      </w:r>
      <w:r w:rsidRPr="002017AF">
        <w:rPr>
          <w:rFonts w:ascii="Algerian" w:hAnsi="Algerian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2017AF">
        <w:rPr>
          <w:rFonts w:ascii="Verdana" w:hAnsi="Verdana"/>
          <w:color w:val="1F497D" w:themeColor="text2"/>
          <w:sz w:val="24"/>
          <w:szCs w:val="24"/>
          <w:shd w:val="clear" w:color="auto" w:fill="FFFFFF"/>
        </w:rPr>
        <w:t>опытом</w:t>
      </w:r>
      <w:r w:rsidRPr="002017AF">
        <w:rPr>
          <w:rFonts w:ascii="Algerian" w:hAnsi="Algerian"/>
          <w:color w:val="1F497D" w:themeColor="text2"/>
          <w:sz w:val="24"/>
          <w:szCs w:val="24"/>
          <w:shd w:val="clear" w:color="auto" w:fill="FFFFFF"/>
        </w:rPr>
        <w:t xml:space="preserve">-   </w:t>
      </w:r>
      <w:proofErr w:type="spellStart"/>
      <w:r w:rsidRPr="002017AF">
        <w:rPr>
          <w:color w:val="1F497D" w:themeColor="text2"/>
          <w:sz w:val="28"/>
          <w:szCs w:val="28"/>
          <w:shd w:val="clear" w:color="auto" w:fill="FFFFFF"/>
        </w:rPr>
        <w:t>Заоева</w:t>
      </w:r>
      <w:proofErr w:type="spellEnd"/>
      <w:r w:rsidRPr="002017AF">
        <w:rPr>
          <w:rFonts w:ascii="Algerian" w:hAnsi="Algeri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2017AF">
        <w:rPr>
          <w:color w:val="1F497D" w:themeColor="text2"/>
          <w:sz w:val="28"/>
          <w:szCs w:val="28"/>
          <w:shd w:val="clear" w:color="auto" w:fill="FFFFFF"/>
        </w:rPr>
        <w:t>З</w:t>
      </w:r>
      <w:r w:rsidRPr="002017AF">
        <w:rPr>
          <w:rFonts w:ascii="Algerian" w:hAnsi="Algerian"/>
          <w:color w:val="1F497D" w:themeColor="text2"/>
          <w:sz w:val="28"/>
          <w:szCs w:val="28"/>
          <w:shd w:val="clear" w:color="auto" w:fill="FFFFFF"/>
        </w:rPr>
        <w:t>.</w:t>
      </w:r>
      <w:r w:rsidRPr="002017AF">
        <w:rPr>
          <w:color w:val="1F497D" w:themeColor="text2"/>
          <w:sz w:val="28"/>
          <w:szCs w:val="28"/>
          <w:shd w:val="clear" w:color="auto" w:fill="FFFFFF"/>
        </w:rPr>
        <w:t>А</w:t>
      </w:r>
      <w:r w:rsidRPr="002017AF">
        <w:rPr>
          <w:rFonts w:ascii="Algerian" w:hAnsi="Algerian"/>
          <w:color w:val="1F497D" w:themeColor="text2"/>
          <w:sz w:val="28"/>
          <w:szCs w:val="28"/>
          <w:shd w:val="clear" w:color="auto" w:fill="FFFFFF"/>
        </w:rPr>
        <w:t>.)</w:t>
      </w:r>
    </w:p>
    <w:p w:rsidR="00BC340B" w:rsidRPr="002017AF" w:rsidRDefault="00BC340B" w:rsidP="00BC340B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2017AF">
        <w:rPr>
          <w:b/>
          <w:i/>
          <w:color w:val="C0504D" w:themeColor="accent2"/>
          <w:sz w:val="36"/>
          <w:szCs w:val="36"/>
          <w:u w:val="single"/>
        </w:rPr>
        <w:t>Заседание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4. (</w:t>
      </w:r>
      <w:r w:rsidRPr="002017AF">
        <w:rPr>
          <w:b/>
          <w:i/>
          <w:color w:val="C0504D" w:themeColor="accent2"/>
          <w:sz w:val="36"/>
          <w:szCs w:val="36"/>
          <w:u w:val="single"/>
        </w:rPr>
        <w:t>март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-</w:t>
      </w:r>
      <w:r w:rsidRPr="002017AF">
        <w:rPr>
          <w:b/>
          <w:i/>
          <w:color w:val="C0504D" w:themeColor="accent2"/>
          <w:sz w:val="36"/>
          <w:szCs w:val="36"/>
          <w:u w:val="single"/>
        </w:rPr>
        <w:t>апрель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)</w:t>
      </w:r>
    </w:p>
    <w:p w:rsidR="00BC340B" w:rsidRPr="002017AF" w:rsidRDefault="00BC340B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1.</w:t>
      </w:r>
      <w:r w:rsidRPr="00512494">
        <w:rPr>
          <w:rFonts w:ascii="Algerian" w:hAnsi="Algerian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Проведение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семинара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учителей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химии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 </w:t>
      </w:r>
      <w:r w:rsidRPr="002017AF">
        <w:rPr>
          <w:color w:val="1F497D" w:themeColor="text2"/>
          <w:sz w:val="28"/>
          <w:szCs w:val="28"/>
        </w:rPr>
        <w:t>Пригородного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района</w:t>
      </w:r>
      <w:r w:rsidR="00904758" w:rsidRPr="002017AF">
        <w:rPr>
          <w:rFonts w:ascii="Algerian" w:hAnsi="Algerian"/>
          <w:color w:val="1F497D" w:themeColor="text2"/>
          <w:sz w:val="28"/>
          <w:szCs w:val="28"/>
        </w:rPr>
        <w:t>.</w:t>
      </w:r>
    </w:p>
    <w:p w:rsidR="00904758" w:rsidRPr="002017AF" w:rsidRDefault="00904758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2.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Отк</w:t>
      </w:r>
      <w:r w:rsidR="00512494" w:rsidRPr="002017AF">
        <w:rPr>
          <w:color w:val="1F497D" w:themeColor="text2"/>
          <w:sz w:val="28"/>
          <w:szCs w:val="28"/>
        </w:rPr>
        <w:t>рытый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урок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по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химии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в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10 </w:t>
      </w:r>
      <w:r w:rsidR="00512494" w:rsidRPr="002017AF">
        <w:rPr>
          <w:color w:val="1F497D" w:themeColor="text2"/>
          <w:sz w:val="28"/>
          <w:szCs w:val="28"/>
        </w:rPr>
        <w:t>классе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"</w:t>
      </w:r>
      <w:r w:rsidRPr="002017AF">
        <w:rPr>
          <w:color w:val="1F497D" w:themeColor="text2"/>
          <w:sz w:val="28"/>
          <w:szCs w:val="28"/>
        </w:rPr>
        <w:t>Вел</w:t>
      </w:r>
      <w:r w:rsidR="00512494" w:rsidRPr="002017AF">
        <w:rPr>
          <w:color w:val="1F497D" w:themeColor="text2"/>
          <w:sz w:val="28"/>
          <w:szCs w:val="28"/>
        </w:rPr>
        <w:t>икий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="00512494" w:rsidRPr="002017AF">
        <w:rPr>
          <w:color w:val="1F497D" w:themeColor="text2"/>
          <w:sz w:val="28"/>
          <w:szCs w:val="28"/>
        </w:rPr>
        <w:t>углерод</w:t>
      </w:r>
      <w:r w:rsidR="00512494" w:rsidRPr="002017AF">
        <w:rPr>
          <w:rFonts w:ascii="Algerian" w:hAnsi="Algerian"/>
          <w:color w:val="1F497D" w:themeColor="text2"/>
          <w:sz w:val="28"/>
          <w:szCs w:val="28"/>
        </w:rPr>
        <w:t>".</w:t>
      </w:r>
    </w:p>
    <w:p w:rsidR="00512494" w:rsidRPr="002017AF" w:rsidRDefault="00512494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3.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Подготовка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и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проведение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предметной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недели</w:t>
      </w:r>
      <w:r w:rsidRPr="002017AF">
        <w:rPr>
          <w:rFonts w:ascii="Algerian" w:hAnsi="Algerian"/>
          <w:color w:val="1F497D" w:themeColor="text2"/>
          <w:sz w:val="28"/>
          <w:szCs w:val="28"/>
        </w:rPr>
        <w:t>.</w:t>
      </w:r>
    </w:p>
    <w:p w:rsidR="00512494" w:rsidRPr="002017AF" w:rsidRDefault="00512494" w:rsidP="00512494">
      <w:pPr>
        <w:rPr>
          <w:rFonts w:ascii="Algerian" w:hAnsi="Algerian"/>
          <w:color w:val="1F497D" w:themeColor="text2"/>
          <w:sz w:val="28"/>
          <w:szCs w:val="28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4.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"</w:t>
      </w:r>
      <w:r w:rsidRPr="002017AF">
        <w:rPr>
          <w:color w:val="1F497D" w:themeColor="text2"/>
          <w:sz w:val="29"/>
          <w:szCs w:val="29"/>
        </w:rPr>
        <w:t>Нравственно</w:t>
      </w:r>
      <w:r w:rsidRPr="002017AF">
        <w:rPr>
          <w:rFonts w:ascii="Algerian" w:hAnsi="Algerian"/>
          <w:color w:val="1F497D" w:themeColor="text2"/>
          <w:sz w:val="29"/>
          <w:szCs w:val="29"/>
        </w:rPr>
        <w:t>-</w:t>
      </w:r>
      <w:r w:rsidRPr="002017AF">
        <w:rPr>
          <w:color w:val="1F497D" w:themeColor="text2"/>
          <w:sz w:val="29"/>
          <w:szCs w:val="29"/>
        </w:rPr>
        <w:t>экологическое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образование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и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воспитание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школьников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на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   </w:t>
      </w:r>
      <w:r w:rsidRPr="002017AF">
        <w:rPr>
          <w:color w:val="1F497D" w:themeColor="text2"/>
          <w:sz w:val="29"/>
          <w:szCs w:val="29"/>
        </w:rPr>
        <w:t>уроках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географии</w:t>
      </w:r>
      <w:r w:rsidRPr="002017AF">
        <w:rPr>
          <w:rFonts w:ascii="Algerian" w:hAnsi="Algerian"/>
          <w:color w:val="1F497D" w:themeColor="text2"/>
          <w:sz w:val="29"/>
          <w:szCs w:val="29"/>
        </w:rPr>
        <w:t>"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(</w:t>
      </w:r>
      <w:r w:rsidRPr="002017AF">
        <w:rPr>
          <w:color w:val="1F497D" w:themeColor="text2"/>
          <w:sz w:val="28"/>
          <w:szCs w:val="28"/>
        </w:rPr>
        <w:t>доклад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proofErr w:type="spellStart"/>
      <w:r w:rsidRPr="002017AF">
        <w:rPr>
          <w:color w:val="1F497D" w:themeColor="text2"/>
          <w:sz w:val="28"/>
          <w:szCs w:val="28"/>
        </w:rPr>
        <w:t>Зангиев</w:t>
      </w:r>
      <w:proofErr w:type="spellEnd"/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color w:val="1F497D" w:themeColor="text2"/>
          <w:sz w:val="28"/>
          <w:szCs w:val="28"/>
        </w:rPr>
        <w:t>В</w:t>
      </w:r>
      <w:r w:rsidRPr="002017AF">
        <w:rPr>
          <w:rFonts w:ascii="Algerian" w:hAnsi="Algerian"/>
          <w:color w:val="1F497D" w:themeColor="text2"/>
          <w:sz w:val="28"/>
          <w:szCs w:val="28"/>
        </w:rPr>
        <w:t>.</w:t>
      </w:r>
      <w:r w:rsidRPr="002017AF">
        <w:rPr>
          <w:color w:val="1F497D" w:themeColor="text2"/>
          <w:sz w:val="28"/>
          <w:szCs w:val="28"/>
        </w:rPr>
        <w:t>Т</w:t>
      </w:r>
      <w:r w:rsidRPr="002017AF">
        <w:rPr>
          <w:rFonts w:ascii="Algerian" w:hAnsi="Algerian"/>
          <w:color w:val="1F497D" w:themeColor="text2"/>
          <w:sz w:val="28"/>
          <w:szCs w:val="28"/>
        </w:rPr>
        <w:t>.)</w:t>
      </w:r>
    </w:p>
    <w:p w:rsidR="00512494" w:rsidRPr="002017AF" w:rsidRDefault="00512494" w:rsidP="00512494">
      <w:pPr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</w:pPr>
      <w:r w:rsidRPr="002017AF">
        <w:rPr>
          <w:b/>
          <w:i/>
          <w:color w:val="C0504D" w:themeColor="accent2"/>
          <w:sz w:val="36"/>
          <w:szCs w:val="36"/>
          <w:u w:val="single"/>
        </w:rPr>
        <w:t>Заседание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5. (</w:t>
      </w:r>
      <w:r w:rsidRPr="002017AF">
        <w:rPr>
          <w:b/>
          <w:i/>
          <w:color w:val="C0504D" w:themeColor="accent2"/>
          <w:sz w:val="36"/>
          <w:szCs w:val="36"/>
          <w:u w:val="single"/>
        </w:rPr>
        <w:t>май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-</w:t>
      </w:r>
      <w:r w:rsidR="002017AF"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 xml:space="preserve"> </w:t>
      </w:r>
      <w:r w:rsidR="002017AF" w:rsidRPr="002017AF">
        <w:rPr>
          <w:b/>
          <w:i/>
          <w:color w:val="C0504D" w:themeColor="accent2"/>
          <w:sz w:val="36"/>
          <w:szCs w:val="36"/>
          <w:u w:val="single"/>
        </w:rPr>
        <w:t>июнь</w:t>
      </w:r>
      <w:r w:rsidRPr="002017AF">
        <w:rPr>
          <w:rFonts w:ascii="Algerian" w:hAnsi="Algerian"/>
          <w:b/>
          <w:i/>
          <w:color w:val="C0504D" w:themeColor="accent2"/>
          <w:sz w:val="36"/>
          <w:szCs w:val="36"/>
          <w:u w:val="single"/>
        </w:rPr>
        <w:t>)</w:t>
      </w:r>
    </w:p>
    <w:p w:rsidR="002017AF" w:rsidRPr="002017AF" w:rsidRDefault="002017AF" w:rsidP="002017AF">
      <w:pPr>
        <w:rPr>
          <w:rFonts w:ascii="Algerian" w:hAnsi="Algerian"/>
          <w:color w:val="1F497D" w:themeColor="text2"/>
          <w:sz w:val="36"/>
          <w:szCs w:val="36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1</w:t>
      </w:r>
      <w:r w:rsidRPr="002017AF">
        <w:rPr>
          <w:rFonts w:ascii="Algerian" w:hAnsi="Algerian"/>
          <w:color w:val="C0504D" w:themeColor="accent2"/>
          <w:sz w:val="36"/>
          <w:szCs w:val="36"/>
        </w:rPr>
        <w:t>.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Выступление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по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теме</w:t>
      </w:r>
      <w:r w:rsidRPr="002017AF">
        <w:rPr>
          <w:rFonts w:ascii="Algerian" w:hAnsi="Algerian"/>
          <w:color w:val="1F497D" w:themeColor="text2"/>
          <w:sz w:val="29"/>
          <w:szCs w:val="29"/>
        </w:rPr>
        <w:t>: «</w:t>
      </w:r>
      <w:r w:rsidRPr="002017AF">
        <w:rPr>
          <w:color w:val="1F497D" w:themeColor="text2"/>
          <w:sz w:val="29"/>
          <w:szCs w:val="29"/>
        </w:rPr>
        <w:t>Требования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ФГОС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к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учебно</w:t>
      </w:r>
      <w:r w:rsidRPr="002017AF">
        <w:rPr>
          <w:rFonts w:ascii="Algerian" w:hAnsi="Algerian"/>
          <w:color w:val="1F497D" w:themeColor="text2"/>
          <w:sz w:val="29"/>
          <w:szCs w:val="29"/>
        </w:rPr>
        <w:t>-</w:t>
      </w:r>
      <w:r w:rsidRPr="002017AF">
        <w:rPr>
          <w:color w:val="1F497D" w:themeColor="text2"/>
          <w:sz w:val="29"/>
          <w:szCs w:val="29"/>
        </w:rPr>
        <w:t>исследовательской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и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проектной</w:t>
      </w:r>
      <w:r w:rsidRPr="002017AF">
        <w:rPr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color w:val="1F497D" w:themeColor="text2"/>
          <w:sz w:val="29"/>
          <w:szCs w:val="29"/>
        </w:rPr>
        <w:t>деятельности</w:t>
      </w:r>
      <w:r w:rsidRPr="002017AF">
        <w:rPr>
          <w:rFonts w:ascii="Algerian" w:hAnsi="Algerian"/>
          <w:color w:val="1F497D" w:themeColor="text2"/>
          <w:sz w:val="29"/>
          <w:szCs w:val="29"/>
        </w:rPr>
        <w:t>»</w:t>
      </w:r>
      <w:r w:rsidRPr="002017AF">
        <w:rPr>
          <w:rStyle w:val="apple-converted-space"/>
          <w:rFonts w:ascii="Algerian" w:hAnsi="Algerian"/>
          <w:color w:val="1F497D" w:themeColor="text2"/>
          <w:sz w:val="29"/>
          <w:szCs w:val="29"/>
        </w:rPr>
        <w:t> (</w:t>
      </w:r>
      <w:proofErr w:type="spellStart"/>
      <w:r w:rsidRPr="002017AF">
        <w:rPr>
          <w:rStyle w:val="apple-converted-space"/>
          <w:color w:val="1F497D" w:themeColor="text2"/>
          <w:sz w:val="29"/>
          <w:szCs w:val="29"/>
        </w:rPr>
        <w:t>Солтанова</w:t>
      </w:r>
      <w:proofErr w:type="spellEnd"/>
      <w:r w:rsidRPr="002017AF">
        <w:rPr>
          <w:rStyle w:val="apple-converted-space"/>
          <w:rFonts w:ascii="Algerian" w:hAnsi="Algerian"/>
          <w:color w:val="1F497D" w:themeColor="text2"/>
          <w:sz w:val="29"/>
          <w:szCs w:val="29"/>
        </w:rPr>
        <w:t xml:space="preserve"> </w:t>
      </w:r>
      <w:r w:rsidRPr="002017AF">
        <w:rPr>
          <w:rStyle w:val="apple-converted-space"/>
          <w:color w:val="1F497D" w:themeColor="text2"/>
          <w:sz w:val="29"/>
          <w:szCs w:val="29"/>
        </w:rPr>
        <w:t>В</w:t>
      </w:r>
      <w:r w:rsidRPr="002017AF">
        <w:rPr>
          <w:rStyle w:val="apple-converted-space"/>
          <w:rFonts w:ascii="Algerian" w:hAnsi="Algerian"/>
          <w:color w:val="1F497D" w:themeColor="text2"/>
          <w:sz w:val="29"/>
          <w:szCs w:val="29"/>
        </w:rPr>
        <w:t>.</w:t>
      </w:r>
      <w:r w:rsidRPr="002017AF">
        <w:rPr>
          <w:rStyle w:val="apple-converted-space"/>
          <w:color w:val="1F497D" w:themeColor="text2"/>
          <w:sz w:val="29"/>
          <w:szCs w:val="29"/>
        </w:rPr>
        <w:t>К</w:t>
      </w:r>
      <w:r w:rsidRPr="002017AF">
        <w:rPr>
          <w:rStyle w:val="apple-converted-space"/>
          <w:rFonts w:ascii="Algerian" w:hAnsi="Algerian"/>
          <w:color w:val="1F497D" w:themeColor="text2"/>
          <w:sz w:val="29"/>
          <w:szCs w:val="29"/>
        </w:rPr>
        <w:t>.)</w:t>
      </w:r>
    </w:p>
    <w:p w:rsidR="002017AF" w:rsidRPr="002017AF" w:rsidRDefault="002017AF" w:rsidP="002017AF">
      <w:pPr>
        <w:rPr>
          <w:rFonts w:ascii="Algerian" w:eastAsia="Times New Roman" w:hAnsi="Algerian" w:cs="Times New Roman"/>
          <w:color w:val="1F497D" w:themeColor="text2"/>
          <w:lang w:eastAsia="ru-RU"/>
        </w:rPr>
      </w:pPr>
      <w:r w:rsidRPr="002017AF">
        <w:rPr>
          <w:rFonts w:ascii="Algerian" w:hAnsi="Algerian"/>
          <w:color w:val="C0504D" w:themeColor="accent2"/>
          <w:sz w:val="28"/>
          <w:szCs w:val="28"/>
        </w:rPr>
        <w:t>2</w:t>
      </w:r>
      <w:r w:rsidRPr="002017AF">
        <w:rPr>
          <w:rFonts w:ascii="Algerian" w:hAnsi="Algerian"/>
          <w:color w:val="C0504D" w:themeColor="accent2"/>
          <w:sz w:val="36"/>
          <w:szCs w:val="36"/>
        </w:rPr>
        <w:t>.</w:t>
      </w:r>
      <w:r w:rsidRPr="002017AF">
        <w:rPr>
          <w:rFonts w:ascii="Algerian" w:hAnsi="Algerian"/>
          <w:color w:val="1F497D" w:themeColor="text2"/>
          <w:sz w:val="28"/>
          <w:szCs w:val="28"/>
        </w:rPr>
        <w:t xml:space="preserve"> 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 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Подведение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итогов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работы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ШМО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Выводы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,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рекомендации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  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следующий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учебный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год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 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lang w:eastAsia="ru-RU"/>
        </w:rPr>
        <w:t> 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(</w:t>
      </w:r>
      <w:proofErr w:type="spellStart"/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ЗаоеваЗ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.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proofErr w:type="spellEnd"/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.)</w:t>
      </w:r>
    </w:p>
    <w:p w:rsidR="002017AF" w:rsidRPr="002017AF" w:rsidRDefault="002017AF" w:rsidP="002017AF">
      <w:pPr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</w:pPr>
      <w:r w:rsidRPr="002017AF">
        <w:rPr>
          <w:rFonts w:ascii="Algerian" w:eastAsia="Times New Roman" w:hAnsi="Algerian" w:cs="Times New Roman"/>
          <w:color w:val="C0504D" w:themeColor="accent2"/>
          <w:sz w:val="28"/>
          <w:szCs w:val="28"/>
          <w:lang w:eastAsia="ru-RU"/>
        </w:rPr>
        <w:t>3.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   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Предварительная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тарификация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новый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 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lang w:eastAsia="ru-RU"/>
        </w:rPr>
        <w:t> 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2015-2016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учебный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год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.</w:t>
      </w:r>
    </w:p>
    <w:p w:rsidR="002017AF" w:rsidRPr="002017AF" w:rsidRDefault="002017AF" w:rsidP="002017AF">
      <w:pPr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</w:pP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(</w:t>
      </w:r>
      <w:proofErr w:type="spellStart"/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ЗаоеваЗ</w:t>
      </w:r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.</w:t>
      </w:r>
      <w:r w:rsidRPr="002017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proofErr w:type="spellEnd"/>
      <w:r w:rsidRPr="002017AF">
        <w:rPr>
          <w:rFonts w:ascii="Algerian" w:eastAsia="Times New Roman" w:hAnsi="Algerian" w:cs="Times New Roman"/>
          <w:color w:val="1F497D" w:themeColor="text2"/>
          <w:sz w:val="28"/>
          <w:szCs w:val="28"/>
          <w:lang w:eastAsia="ru-RU"/>
        </w:rPr>
        <w:t>.).</w:t>
      </w:r>
    </w:p>
    <w:p w:rsidR="002017AF" w:rsidRPr="002017AF" w:rsidRDefault="002017AF" w:rsidP="002017AF">
      <w:pPr>
        <w:rPr>
          <w:rFonts w:ascii="Algerian" w:eastAsia="Times New Roman" w:hAnsi="Algerian" w:cs="Times New Roman"/>
          <w:color w:val="000000"/>
          <w:lang w:eastAsia="ru-RU"/>
        </w:rPr>
      </w:pPr>
      <w:r w:rsidRPr="002017AF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</w:p>
    <w:p w:rsidR="002017AF" w:rsidRPr="002017AF" w:rsidRDefault="002017AF" w:rsidP="002017A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7AF" w:rsidRPr="002017AF" w:rsidRDefault="002017AF" w:rsidP="002017AF">
      <w:pPr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 xml:space="preserve"> </w:t>
      </w:r>
    </w:p>
    <w:p w:rsidR="00512494" w:rsidRPr="00BC340B" w:rsidRDefault="00512494">
      <w:pPr>
        <w:rPr>
          <w:sz w:val="28"/>
          <w:szCs w:val="28"/>
        </w:rPr>
      </w:pPr>
    </w:p>
    <w:sectPr w:rsidR="00512494" w:rsidRPr="00BC340B" w:rsidSect="002017AF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01C"/>
    <w:rsid w:val="000C5C96"/>
    <w:rsid w:val="001A0325"/>
    <w:rsid w:val="001A64D1"/>
    <w:rsid w:val="002017AF"/>
    <w:rsid w:val="00512494"/>
    <w:rsid w:val="00701E8D"/>
    <w:rsid w:val="007A101C"/>
    <w:rsid w:val="00904758"/>
    <w:rsid w:val="00943911"/>
    <w:rsid w:val="009B6B10"/>
    <w:rsid w:val="00A60FD6"/>
    <w:rsid w:val="00A9278B"/>
    <w:rsid w:val="00BC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Казик</dc:creator>
  <cp:keywords/>
  <dc:description/>
  <cp:lastModifiedBy>Казик</cp:lastModifiedBy>
  <cp:revision>5</cp:revision>
  <dcterms:created xsi:type="dcterms:W3CDTF">2014-09-21T08:34:00Z</dcterms:created>
  <dcterms:modified xsi:type="dcterms:W3CDTF">2014-09-22T16:45:00Z</dcterms:modified>
</cp:coreProperties>
</file>