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C" w:rsidRPr="006D57A8" w:rsidRDefault="00AF74FC" w:rsidP="00AF74FC">
      <w:pPr>
        <w:shd w:val="clear" w:color="auto" w:fill="FEFEFE"/>
        <w:spacing w:after="150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Работа в группе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1. Составить словесный портрет:</w:t>
      </w:r>
    </w:p>
    <w:p w:rsidR="00AF74FC" w:rsidRPr="006D57A8" w:rsidRDefault="00AF74FC" w:rsidP="00AF74FC">
      <w:pPr>
        <w:numPr>
          <w:ilvl w:val="0"/>
          <w:numId w:val="1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курильщика,</w:t>
      </w:r>
    </w:p>
    <w:p w:rsidR="00AF74FC" w:rsidRPr="006D57A8" w:rsidRDefault="00AF74FC" w:rsidP="00AF74FC">
      <w:pPr>
        <w:numPr>
          <w:ilvl w:val="0"/>
          <w:numId w:val="1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алкоголика,</w:t>
      </w:r>
    </w:p>
    <w:p w:rsidR="00AF74FC" w:rsidRPr="006D57A8" w:rsidRDefault="00AF74FC" w:rsidP="00AF74FC">
      <w:pPr>
        <w:numPr>
          <w:ilvl w:val="0"/>
          <w:numId w:val="1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наркомана.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2. Игра «Пирамида ценностей».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Мысленно представьте различные события, которые могут произойти в вашей жизни (например, окончание школы, учеба в техникуме, институте, женитьба, поступление на работу, поездка за границу и т.п.)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proofErr w:type="gramStart"/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В жизни каждого человека много ценностей: дети, здоровье, душевный покой, близкие, любовь, дружба, секс, учеба, взаимопонимание, работа, деньги, карьера, отдых, спорт.</w:t>
      </w:r>
      <w:proofErr w:type="gramEnd"/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Убрать те ценности, которые потеряны:</w:t>
      </w:r>
    </w:p>
    <w:p w:rsidR="00AF74FC" w:rsidRPr="006D57A8" w:rsidRDefault="00AF74FC" w:rsidP="00AF74FC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алкоголиком,</w:t>
      </w:r>
    </w:p>
    <w:p w:rsidR="00AF74FC" w:rsidRPr="006D57A8" w:rsidRDefault="00AF74FC" w:rsidP="00AF74FC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наркоманом,</w:t>
      </w:r>
    </w:p>
    <w:p w:rsidR="00AF74FC" w:rsidRPr="006D57A8" w:rsidRDefault="00AF74FC" w:rsidP="00AF74FC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курильщиком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3. Мой выбор.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Ответственность за состояние своего здоровья несет сам человек. Ему и решать, быть здоровым или быть больным.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Мой выбор:</w:t>
      </w:r>
    </w:p>
    <w:p w:rsidR="00AF74FC" w:rsidRPr="006D57A8" w:rsidRDefault="00AF74FC" w:rsidP="00AF74FC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не курить,</w:t>
      </w:r>
    </w:p>
    <w:p w:rsidR="00AF74FC" w:rsidRPr="006D57A8" w:rsidRDefault="00AF74FC" w:rsidP="00AF74FC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не употреблять алкоголь,</w:t>
      </w:r>
    </w:p>
    <w:p w:rsidR="00AF74FC" w:rsidRPr="006D57A8" w:rsidRDefault="00AF74FC" w:rsidP="00AF74FC">
      <w:pPr>
        <w:numPr>
          <w:ilvl w:val="0"/>
          <w:numId w:val="3"/>
        </w:numPr>
        <w:shd w:val="clear" w:color="auto" w:fill="FEFEFE"/>
        <w:spacing w:before="100" w:beforeAutospacing="1" w:after="100" w:afterAutospacing="1"/>
        <w:ind w:left="375"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нет наркотикам.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AF74FC" w:rsidRPr="006D57A8" w:rsidTr="00DD2B18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4FC" w:rsidRPr="006D57A8" w:rsidRDefault="00AF74FC" w:rsidP="00DD2B18">
            <w:pPr>
              <w:spacing w:after="150"/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7A8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Аргументы «за»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4FC" w:rsidRPr="006D57A8" w:rsidRDefault="00AF74FC" w:rsidP="00DD2B18">
            <w:pPr>
              <w:spacing w:after="150"/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7A8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Аргументы «против»</w:t>
            </w:r>
          </w:p>
        </w:tc>
      </w:tr>
      <w:tr w:rsidR="00AF74FC" w:rsidRPr="006D57A8" w:rsidTr="00DD2B18"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4FC" w:rsidRPr="006D57A8" w:rsidRDefault="00AF74FC" w:rsidP="00DD2B18">
            <w:pPr>
              <w:spacing w:after="150"/>
              <w:ind w:firstLine="567"/>
              <w:rPr>
                <w:rFonts w:ascii="Times New Roman" w:eastAsia="Times New Roman" w:hAnsi="Times New Roman"/>
                <w:lang w:eastAsia="ru-RU"/>
              </w:rPr>
            </w:pPr>
            <w:r w:rsidRPr="006D57A8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 </w:t>
            </w:r>
          </w:p>
          <w:p w:rsidR="00AF74FC" w:rsidRPr="006D57A8" w:rsidRDefault="00AF74FC" w:rsidP="00DD2B18">
            <w:pPr>
              <w:spacing w:after="150"/>
              <w:ind w:firstLine="567"/>
              <w:rPr>
                <w:rFonts w:ascii="Times New Roman" w:eastAsia="Times New Roman" w:hAnsi="Times New Roman"/>
                <w:lang w:eastAsia="ru-RU"/>
              </w:rPr>
            </w:pPr>
            <w:r w:rsidRPr="006D57A8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4FC" w:rsidRPr="006D57A8" w:rsidRDefault="00AF74FC" w:rsidP="00DD2B18">
            <w:pPr>
              <w:rPr>
                <w:rFonts w:ascii="Times New Roman" w:eastAsia="Times New Roman" w:hAnsi="Times New Roman"/>
                <w:lang w:eastAsia="ru-RU"/>
              </w:rPr>
            </w:pPr>
            <w:r w:rsidRPr="006D57A8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 </w:t>
            </w:r>
          </w:p>
        </w:tc>
      </w:tr>
    </w:tbl>
    <w:p w:rsidR="00AF74FC" w:rsidRPr="006D57A8" w:rsidRDefault="00AF74FC" w:rsidP="00AF74FC">
      <w:pPr>
        <w:shd w:val="clear" w:color="auto" w:fill="FEFEFE"/>
        <w:spacing w:after="150" w:line="300" w:lineRule="atLeast"/>
        <w:ind w:firstLine="567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Наш выбор – здоровый образ жизни.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4. Справочник долгожителя для тех, кто хочет сохранить свое здоровье и здоровье своих близких.</w:t>
      </w:r>
    </w:p>
    <w:p w:rsidR="00AF74FC" w:rsidRPr="006D57A8" w:rsidRDefault="00AF74FC" w:rsidP="00AF74FC">
      <w:pPr>
        <w:shd w:val="clear" w:color="auto" w:fill="FEFEFE"/>
        <w:spacing w:after="150"/>
        <w:ind w:firstLine="567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ВЫВОД</w:t>
      </w:r>
    </w:p>
    <w:p w:rsidR="00AF74FC" w:rsidRPr="006D57A8" w:rsidRDefault="00AF74FC" w:rsidP="00AF74FC">
      <w:pPr>
        <w:shd w:val="clear" w:color="auto" w:fill="FEFEFE"/>
        <w:spacing w:after="150" w:line="300" w:lineRule="atLeast"/>
        <w:ind w:firstLine="567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6D57A8">
        <w:rPr>
          <w:rFonts w:ascii="Helvetica" w:eastAsia="Times New Roman" w:hAnsi="Helvetica" w:cs="Helvetica"/>
          <w:sz w:val="20"/>
          <w:szCs w:val="20"/>
          <w:lang w:eastAsia="ru-RU"/>
        </w:rPr>
        <w:t>Здоровье человека – залог его счастья. Ваше здоровье – в ваших руках!</w:t>
      </w:r>
    </w:p>
    <w:p w:rsidR="0080085E" w:rsidRDefault="00AF74FC"/>
    <w:sectPr w:rsidR="0080085E" w:rsidSect="0043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C05"/>
    <w:multiLevelType w:val="multilevel"/>
    <w:tmpl w:val="74F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53A15"/>
    <w:multiLevelType w:val="multilevel"/>
    <w:tmpl w:val="DC9C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74A22"/>
    <w:multiLevelType w:val="multilevel"/>
    <w:tmpl w:val="8800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FC"/>
    <w:rsid w:val="00421FDE"/>
    <w:rsid w:val="004334DD"/>
    <w:rsid w:val="00791651"/>
    <w:rsid w:val="00A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2014-12-28T13:07:00Z</dcterms:created>
  <dcterms:modified xsi:type="dcterms:W3CDTF">2014-12-28T13:08:00Z</dcterms:modified>
</cp:coreProperties>
</file>