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A4" w:rsidRPr="00743CA4" w:rsidRDefault="00743CA4" w:rsidP="00482E8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43CA4">
        <w:rPr>
          <w:rFonts w:ascii="Times New Roman" w:hAnsi="Times New Roman" w:cs="Times New Roman"/>
          <w:b/>
          <w:sz w:val="36"/>
          <w:szCs w:val="28"/>
        </w:rPr>
        <w:t>Музыкальное сопровождение на уроках ритмики в группах дошкольного возраста.</w:t>
      </w:r>
    </w:p>
    <w:p w:rsidR="00743CA4" w:rsidRDefault="00743CA4" w:rsidP="00482E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CE6" w:rsidRPr="00482E8C" w:rsidRDefault="00743CA4" w:rsidP="00482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A4A0A">
        <w:rPr>
          <w:rFonts w:ascii="Times New Roman" w:hAnsi="Times New Roman" w:cs="Times New Roman"/>
          <w:b/>
          <w:sz w:val="28"/>
          <w:szCs w:val="28"/>
        </w:rPr>
        <w:t>Музыкальная сторона содержания урока ритмики.</w:t>
      </w:r>
    </w:p>
    <w:p w:rsidR="00CE48D9" w:rsidRDefault="00CE48D9" w:rsidP="00482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является одним из самых эффективных средств воздействия на психику и сознание ребенка в период формирования у него навыков эстетического восприятия. Использование музыки на занятиях по ритмике способствует созданию правильных пр</w:t>
      </w:r>
      <w:r w:rsidR="00482E8C">
        <w:rPr>
          <w:rFonts w:ascii="Times New Roman" w:hAnsi="Times New Roman" w:cs="Times New Roman"/>
          <w:sz w:val="28"/>
          <w:szCs w:val="28"/>
        </w:rPr>
        <w:t>едставлений о характере движения</w:t>
      </w:r>
      <w:r>
        <w:rPr>
          <w:rFonts w:ascii="Times New Roman" w:hAnsi="Times New Roman" w:cs="Times New Roman"/>
          <w:sz w:val="28"/>
          <w:szCs w:val="28"/>
        </w:rPr>
        <w:t>, вырабат</w:t>
      </w:r>
      <w:r w:rsidR="00482E8C">
        <w:rPr>
          <w:rFonts w:ascii="Times New Roman" w:hAnsi="Times New Roman" w:cs="Times New Roman"/>
          <w:sz w:val="28"/>
          <w:szCs w:val="28"/>
        </w:rPr>
        <w:t>ывает выразительность, точность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индивидуальность в манере исполнения</w:t>
      </w:r>
      <w:r w:rsidR="00482E8C">
        <w:rPr>
          <w:rFonts w:ascii="Times New Roman" w:hAnsi="Times New Roman" w:cs="Times New Roman"/>
          <w:sz w:val="28"/>
          <w:szCs w:val="28"/>
        </w:rPr>
        <w:t xml:space="preserve"> каждого ребенка. </w:t>
      </w:r>
      <w:r>
        <w:rPr>
          <w:rFonts w:ascii="Times New Roman" w:hAnsi="Times New Roman" w:cs="Times New Roman"/>
          <w:sz w:val="28"/>
          <w:szCs w:val="28"/>
        </w:rPr>
        <w:t>Музыка положительно сказывается на эмоциональном состоянии детей</w:t>
      </w:r>
      <w:r w:rsidR="00482E8C">
        <w:rPr>
          <w:rFonts w:ascii="Times New Roman" w:hAnsi="Times New Roman" w:cs="Times New Roman"/>
          <w:sz w:val="28"/>
          <w:szCs w:val="28"/>
        </w:rPr>
        <w:t xml:space="preserve">, упрощает для них проникновение в суть ритмического своеобразия танца и оказывает положительный эффект на такие ключевые для искусства хореографии стороны мышления, как: память, сообразительность, умение анализировать и  делать выводы о векторе развития танцевальной мысли. </w:t>
      </w:r>
    </w:p>
    <w:p w:rsidR="0070388B" w:rsidRDefault="0070388B" w:rsidP="000A4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A0A" w:rsidRDefault="00743CA4" w:rsidP="000A4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A4A0A" w:rsidRPr="000A4A0A">
        <w:rPr>
          <w:rFonts w:ascii="Times New Roman" w:hAnsi="Times New Roman" w:cs="Times New Roman"/>
          <w:b/>
          <w:sz w:val="28"/>
          <w:szCs w:val="28"/>
        </w:rPr>
        <w:t>Терапевтическая ценность музыки.</w:t>
      </w:r>
    </w:p>
    <w:p w:rsidR="000A4A0A" w:rsidRDefault="000A4A0A" w:rsidP="00533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ни для кого не является секретом тот факт, что музыка не только оказывает воздействие на гибкость человеческого мышления, формируя плотностью и многосторонностью своего д</w:t>
      </w:r>
      <w:r w:rsidR="00533D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алектического разнообразия </w:t>
      </w:r>
      <w:r w:rsidR="00533D3F">
        <w:rPr>
          <w:rFonts w:ascii="Times New Roman" w:hAnsi="Times New Roman" w:cs="Times New Roman"/>
          <w:sz w:val="28"/>
          <w:szCs w:val="28"/>
        </w:rPr>
        <w:t>его мыслительный аппарат, но и напрямую влияет на физическое состояние человека. Существуют многочисленные доказательства</w:t>
      </w:r>
      <w:r w:rsidR="00E80C38">
        <w:rPr>
          <w:rFonts w:ascii="Times New Roman" w:hAnsi="Times New Roman" w:cs="Times New Roman"/>
          <w:sz w:val="28"/>
          <w:szCs w:val="28"/>
        </w:rPr>
        <w:t xml:space="preserve"> тому</w:t>
      </w:r>
      <w:r w:rsidR="00533D3F">
        <w:rPr>
          <w:rFonts w:ascii="Times New Roman" w:hAnsi="Times New Roman" w:cs="Times New Roman"/>
          <w:sz w:val="28"/>
          <w:szCs w:val="28"/>
        </w:rPr>
        <w:t>, что сочинения таких композиторов, как Й. Гайдн, В. Моцарт, Ф. Шуберт</w:t>
      </w:r>
      <w:r w:rsidR="00E80C38">
        <w:rPr>
          <w:rFonts w:ascii="Times New Roman" w:hAnsi="Times New Roman" w:cs="Times New Roman"/>
          <w:sz w:val="28"/>
          <w:szCs w:val="28"/>
        </w:rPr>
        <w:t xml:space="preserve">, при регулярном сообщении с их творчеством, </w:t>
      </w:r>
      <w:r w:rsidR="00A2396A">
        <w:rPr>
          <w:rFonts w:ascii="Times New Roman" w:hAnsi="Times New Roman" w:cs="Times New Roman"/>
          <w:sz w:val="28"/>
          <w:szCs w:val="28"/>
        </w:rPr>
        <w:t>тонизируют и улучшают</w:t>
      </w:r>
      <w:r w:rsidR="00E80C38">
        <w:rPr>
          <w:rFonts w:ascii="Times New Roman" w:hAnsi="Times New Roman" w:cs="Times New Roman"/>
          <w:sz w:val="28"/>
          <w:szCs w:val="28"/>
        </w:rPr>
        <w:t xml:space="preserve"> работу человеческого организма</w:t>
      </w:r>
      <w:r w:rsidR="00A2396A">
        <w:rPr>
          <w:rFonts w:ascii="Times New Roman" w:hAnsi="Times New Roman" w:cs="Times New Roman"/>
          <w:sz w:val="28"/>
          <w:szCs w:val="28"/>
        </w:rPr>
        <w:t>, что особенно важно в период наиболее открытого и интенсивного общения человека с окружающей</w:t>
      </w:r>
      <w:r w:rsidR="00E80C38">
        <w:rPr>
          <w:rFonts w:ascii="Times New Roman" w:hAnsi="Times New Roman" w:cs="Times New Roman"/>
          <w:sz w:val="28"/>
          <w:szCs w:val="28"/>
        </w:rPr>
        <w:t xml:space="preserve"> его средой-в возрасте 5-10 лет.</w:t>
      </w:r>
    </w:p>
    <w:p w:rsidR="00E80C38" w:rsidRDefault="00E80C38" w:rsidP="00533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 Бехтерев считал, что с помощью музыкального ритма можно установить равновесие в деятельности нервной системы человека, умерить слишком возбужденные темпераменты и позволить раскрепоститься темпераментам зажатым.</w:t>
      </w:r>
    </w:p>
    <w:p w:rsidR="009F4DCD" w:rsidRDefault="009F4DCD" w:rsidP="00533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Вслушиваясь в музыкальное произведение, мы ощущаем равномерную пульсацию, смену моментов напряжения и разрядки. Это напоминает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жизненные процесс, протекающие в организме человека (дыхание, сердцебиение).</w:t>
      </w:r>
    </w:p>
    <w:p w:rsidR="00E80C38" w:rsidRDefault="00743CA4" w:rsidP="00E80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80C38" w:rsidRPr="00E80C38">
        <w:rPr>
          <w:rFonts w:ascii="Times New Roman" w:hAnsi="Times New Roman" w:cs="Times New Roman"/>
          <w:b/>
          <w:sz w:val="28"/>
          <w:szCs w:val="28"/>
        </w:rPr>
        <w:t>Специфика ритмики как ср</w:t>
      </w:r>
      <w:r w:rsidR="00E80C38">
        <w:rPr>
          <w:rFonts w:ascii="Times New Roman" w:hAnsi="Times New Roman" w:cs="Times New Roman"/>
          <w:b/>
          <w:sz w:val="28"/>
          <w:szCs w:val="28"/>
        </w:rPr>
        <w:t>едства педагогического воспитан</w:t>
      </w:r>
      <w:r w:rsidR="00E80C38" w:rsidRPr="00E80C38">
        <w:rPr>
          <w:rFonts w:ascii="Times New Roman" w:hAnsi="Times New Roman" w:cs="Times New Roman"/>
          <w:b/>
          <w:sz w:val="28"/>
          <w:szCs w:val="28"/>
        </w:rPr>
        <w:t>ия.</w:t>
      </w:r>
    </w:p>
    <w:p w:rsidR="00E80C38" w:rsidRDefault="00E80C38" w:rsidP="00E80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Основоположник ритмики, выдающийся  швейцарский музыкант-педагог Э.Ж.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считал, что </w:t>
      </w:r>
      <w:r w:rsidR="001F30CE"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="001F30CE">
        <w:rPr>
          <w:rFonts w:ascii="Times New Roman" w:hAnsi="Times New Roman" w:cs="Times New Roman"/>
          <w:sz w:val="28"/>
          <w:szCs w:val="28"/>
        </w:rPr>
        <w:t xml:space="preserve">назначение ритмики-подвести ее последователей к тому, чтобы они могли сказать к концу своих занятий-не столько </w:t>
      </w:r>
      <w:r w:rsidR="001F30CE"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="001F30CE">
        <w:rPr>
          <w:rFonts w:ascii="Times New Roman" w:hAnsi="Times New Roman" w:cs="Times New Roman"/>
          <w:sz w:val="28"/>
          <w:szCs w:val="28"/>
        </w:rPr>
        <w:t>Я знаю</w:t>
      </w:r>
      <w:r w:rsidR="001F30CE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1F30CE">
        <w:rPr>
          <w:rFonts w:ascii="Times New Roman" w:hAnsi="Times New Roman" w:cs="Times New Roman"/>
          <w:sz w:val="28"/>
          <w:szCs w:val="28"/>
        </w:rPr>
        <w:t xml:space="preserve">, сколько </w:t>
      </w:r>
      <w:r w:rsidR="001F30CE"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="001F30CE">
        <w:rPr>
          <w:rFonts w:ascii="Times New Roman" w:hAnsi="Times New Roman" w:cs="Times New Roman"/>
          <w:sz w:val="28"/>
          <w:szCs w:val="28"/>
        </w:rPr>
        <w:t>Я ощущаю</w:t>
      </w:r>
      <w:r w:rsidR="001F30CE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9F4DCD">
        <w:rPr>
          <w:rFonts w:ascii="Times New Roman" w:hAnsi="Times New Roman" w:cs="Times New Roman"/>
          <w:sz w:val="28"/>
          <w:szCs w:val="28"/>
        </w:rPr>
        <w:t>, и, прежде всего созда</w:t>
      </w:r>
      <w:r w:rsidR="001F30CE">
        <w:rPr>
          <w:rFonts w:ascii="Times New Roman" w:hAnsi="Times New Roman" w:cs="Times New Roman"/>
          <w:sz w:val="28"/>
          <w:szCs w:val="28"/>
        </w:rPr>
        <w:t xml:space="preserve">ть у </w:t>
      </w:r>
      <w:r w:rsidR="009F4DCD">
        <w:rPr>
          <w:rFonts w:ascii="Times New Roman" w:hAnsi="Times New Roman" w:cs="Times New Roman"/>
          <w:sz w:val="28"/>
          <w:szCs w:val="28"/>
        </w:rPr>
        <w:t>них непреодолимое желание вырази</w:t>
      </w:r>
      <w:r w:rsidR="001F30CE">
        <w:rPr>
          <w:rFonts w:ascii="Times New Roman" w:hAnsi="Times New Roman" w:cs="Times New Roman"/>
          <w:sz w:val="28"/>
          <w:szCs w:val="28"/>
        </w:rPr>
        <w:t>ть себя</w:t>
      </w:r>
      <w:r w:rsidR="001F30CE">
        <w:rPr>
          <w:rFonts w:ascii="Times New Roman" w:hAnsi="Times New Roman" w:cs="Times New Roman"/>
          <w:sz w:val="28"/>
          <w:szCs w:val="28"/>
          <w:lang w:val="en-GB"/>
        </w:rPr>
        <w:t>”.</w:t>
      </w:r>
      <w:r w:rsidR="001F30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30CE">
        <w:rPr>
          <w:rFonts w:ascii="Times New Roman" w:hAnsi="Times New Roman" w:cs="Times New Roman"/>
          <w:sz w:val="28"/>
          <w:szCs w:val="28"/>
        </w:rPr>
        <w:t>Подобно двусторонней сущности естественного человеческого языка, язык хореографии также по природе своей дуалистичен-обладая как планом содержания, так и планом выражения, выступающих в качестве эквивалентов</w:t>
      </w:r>
      <w:r w:rsidR="00A55A77">
        <w:rPr>
          <w:rFonts w:ascii="Times New Roman" w:hAnsi="Times New Roman" w:cs="Times New Roman"/>
          <w:sz w:val="28"/>
          <w:szCs w:val="28"/>
        </w:rPr>
        <w:t xml:space="preserve"> духовному и материальному,  обоюдное стяжении которых и пр</w:t>
      </w:r>
      <w:r w:rsidR="009F4DCD">
        <w:rPr>
          <w:rFonts w:ascii="Times New Roman" w:hAnsi="Times New Roman" w:cs="Times New Roman"/>
          <w:sz w:val="28"/>
          <w:szCs w:val="28"/>
        </w:rPr>
        <w:t xml:space="preserve">оявляет себя в уроке ритмики. </w:t>
      </w:r>
    </w:p>
    <w:p w:rsidR="009F4DCD" w:rsidRDefault="009F4DCD" w:rsidP="00E80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сообщает движениям определенный характер, придает им соответствующую эмоциональную окраску. Изменение характера музыки, появление каких-то новых оттенков, интонации непременно влечет за собой изменение и характера движений. В этом и проявляется нерасторжимое единство музыки и движения на уроках ритмики .</w:t>
      </w:r>
    </w:p>
    <w:p w:rsidR="009F4DCD" w:rsidRDefault="009F4DCD" w:rsidP="00E80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Ритмика исходит из законов движения человеческого тела в пространстве, базируется она на законах музыкального ритма. Для достижения положительных результатов движение должно быть </w:t>
      </w:r>
      <w:r w:rsidR="00743CA4">
        <w:rPr>
          <w:rFonts w:ascii="Times New Roman" w:hAnsi="Times New Roman" w:cs="Times New Roman"/>
          <w:sz w:val="28"/>
          <w:szCs w:val="28"/>
        </w:rPr>
        <w:t>точно организовано,</w:t>
      </w:r>
      <w:r>
        <w:rPr>
          <w:rFonts w:ascii="Times New Roman" w:hAnsi="Times New Roman" w:cs="Times New Roman"/>
          <w:sz w:val="28"/>
          <w:szCs w:val="28"/>
        </w:rPr>
        <w:t xml:space="preserve"> хронометрировано,</w:t>
      </w:r>
      <w:r w:rsidR="00743CA4">
        <w:rPr>
          <w:rFonts w:ascii="Times New Roman" w:hAnsi="Times New Roman" w:cs="Times New Roman"/>
          <w:sz w:val="28"/>
          <w:szCs w:val="28"/>
        </w:rPr>
        <w:t xml:space="preserve"> силы должны быть равномерно распределены по его протяженности и направлены на поддержание устойчивости общего рисунка движения. Именно в качестве такого дисциплинирующего фактора и  выступает музыкальное сопровождение урока.</w:t>
      </w:r>
    </w:p>
    <w:p w:rsidR="00743CA4" w:rsidRDefault="00743CA4" w:rsidP="00E80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испытывают постоянную потребность в выплеске энергии, эмоциональной и физической. </w:t>
      </w:r>
      <w:r w:rsidR="00E80777">
        <w:rPr>
          <w:rFonts w:ascii="Times New Roman" w:hAnsi="Times New Roman" w:cs="Times New Roman"/>
          <w:sz w:val="28"/>
          <w:szCs w:val="28"/>
        </w:rPr>
        <w:t>И огромным преимуществом ритмики является как-раз то, что ей можно заниматься уже с самого раннего возраста. Занятия ритмикой доставляют детям радость, поднимают настроение и улучшают жизненный тонус</w:t>
      </w:r>
      <w:r w:rsidR="0070388B">
        <w:rPr>
          <w:rFonts w:ascii="Times New Roman" w:hAnsi="Times New Roman" w:cs="Times New Roman"/>
          <w:sz w:val="28"/>
          <w:szCs w:val="28"/>
        </w:rPr>
        <w:t>.</w:t>
      </w:r>
    </w:p>
    <w:p w:rsidR="0070388B" w:rsidRDefault="0070388B" w:rsidP="007038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8B" w:rsidRDefault="0070388B" w:rsidP="00703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88B">
        <w:rPr>
          <w:rFonts w:ascii="Times New Roman" w:hAnsi="Times New Roman" w:cs="Times New Roman"/>
          <w:b/>
          <w:sz w:val="28"/>
          <w:szCs w:val="28"/>
        </w:rPr>
        <w:t>Основные принципы организации урока ритмики с точки зрения музыкального оформления занятия.</w:t>
      </w:r>
    </w:p>
    <w:p w:rsidR="0070388B" w:rsidRDefault="0070388B" w:rsidP="007038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Планируя занятия по музыке педагогу необходимо учитывать 4 основных принципа, без которых достижение музыкальности в движении труднодостижимо:</w:t>
      </w:r>
    </w:p>
    <w:p w:rsidR="0070388B" w:rsidRDefault="0070388B" w:rsidP="00703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1.Основное направление-совершенствование восприятия музыкального искусства через осознание его драматургии; воспитание у детей тонко чувствовать музыкальную ткань произведения, умение передавать через жесты, мимику, комплексные элементы стиль эпохи музыкального произведения.</w:t>
      </w:r>
    </w:p>
    <w:p w:rsidR="0070388B" w:rsidRDefault="0070388B" w:rsidP="00703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88B" w:rsidRDefault="0070388B" w:rsidP="00703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пространственных ориентировок, развитие пространственного мышления и воображения.</w:t>
      </w:r>
    </w:p>
    <w:p w:rsidR="0070388B" w:rsidRDefault="0070388B" w:rsidP="00703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88B" w:rsidRDefault="0070388B" w:rsidP="00703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3.Совершенствование навыков основных движений (различные виды бега, ходьбы, подскоков, приставной шаг и проч.), выполняемых под музыку разных размеров: 2\4, 3\4, 6\8, 2\2 и т.д.</w:t>
      </w:r>
    </w:p>
    <w:p w:rsidR="0070388B" w:rsidRDefault="0070388B" w:rsidP="00703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88B" w:rsidRPr="003E2DA0" w:rsidRDefault="0070388B" w:rsidP="00703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4.Обучение элементам танца (народно-характерного, классического, бального, современного, историко-бытового)</w:t>
      </w:r>
      <w:r w:rsidR="003E2DA0">
        <w:rPr>
          <w:rFonts w:ascii="Times New Roman" w:hAnsi="Times New Roman" w:cs="Times New Roman"/>
          <w:sz w:val="28"/>
          <w:szCs w:val="28"/>
        </w:rPr>
        <w:t xml:space="preserve">; выполнение творческих заданий, используя знакомые уже </w:t>
      </w:r>
      <w:r w:rsidR="003E2DA0"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="003E2DA0">
        <w:rPr>
          <w:rFonts w:ascii="Times New Roman" w:hAnsi="Times New Roman" w:cs="Times New Roman"/>
          <w:sz w:val="28"/>
          <w:szCs w:val="28"/>
        </w:rPr>
        <w:t>па</w:t>
      </w:r>
      <w:r w:rsidR="003E2DA0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3E2DA0">
        <w:rPr>
          <w:rFonts w:ascii="Times New Roman" w:hAnsi="Times New Roman" w:cs="Times New Roman"/>
          <w:sz w:val="28"/>
          <w:szCs w:val="28"/>
        </w:rPr>
        <w:t>, точно подбирая пластику, жесты, в соответствии с характером музыкального произведения.</w:t>
      </w:r>
      <w:bookmarkStart w:id="0" w:name="_GoBack"/>
      <w:bookmarkEnd w:id="0"/>
    </w:p>
    <w:sectPr w:rsidR="0070388B" w:rsidRPr="003E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7404"/>
    <w:multiLevelType w:val="hybridMultilevel"/>
    <w:tmpl w:val="86C4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41D24"/>
    <w:multiLevelType w:val="hybridMultilevel"/>
    <w:tmpl w:val="01CC2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D9"/>
    <w:rsid w:val="000A4A0A"/>
    <w:rsid w:val="001F30CE"/>
    <w:rsid w:val="003E2DA0"/>
    <w:rsid w:val="00482E8C"/>
    <w:rsid w:val="00533D3F"/>
    <w:rsid w:val="0070388B"/>
    <w:rsid w:val="00743CA4"/>
    <w:rsid w:val="009F4DCD"/>
    <w:rsid w:val="00A2396A"/>
    <w:rsid w:val="00A55A77"/>
    <w:rsid w:val="00CE48D9"/>
    <w:rsid w:val="00E80777"/>
    <w:rsid w:val="00E80C38"/>
    <w:rsid w:val="00F7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5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2014-05-23T15:07:00Z</dcterms:created>
  <dcterms:modified xsi:type="dcterms:W3CDTF">2014-05-23T19:37:00Z</dcterms:modified>
</cp:coreProperties>
</file>