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16" w:rsidRDefault="00754C16" w:rsidP="00754C16">
      <w:pPr>
        <w:spacing w:after="0" w:line="240" w:lineRule="auto"/>
      </w:pPr>
      <w:proofErr w:type="gramStart"/>
      <w:r>
        <w:t xml:space="preserve">Чтобы тренер и его воспитанники ощущали и получали </w:t>
      </w:r>
      <w:r w:rsidRPr="006C5497">
        <w:rPr>
          <w:b/>
          <w:sz w:val="24"/>
          <w:szCs w:val="24"/>
        </w:rPr>
        <w:t>помощь и поддержку семьи</w:t>
      </w:r>
      <w:r>
        <w:t>, иногда родители допускаются к тренировочному процессу, а также дважды в год привлекаются к ставшим уже традиционными соревнованиям семейных пар, где вместе с каждым из моих воспитанников играет в одной команде (паре) один из родителей, или брат (сестра), или дедушка (бабушка).</w:t>
      </w:r>
      <w:proofErr w:type="gramEnd"/>
      <w:r>
        <w:t xml:space="preserve"> Это даёт возможность членам семьи увидеть и почувствовать атмосферу, в которой занимаются дети, а также оценить, чему они научились за конкретный период времени и как растёт их мастерство.</w:t>
      </w:r>
    </w:p>
    <w:p w:rsidR="00953334" w:rsidRDefault="00953334">
      <w:bookmarkStart w:id="0" w:name="_GoBack"/>
      <w:bookmarkEnd w:id="0"/>
    </w:p>
    <w:sectPr w:rsidR="00953334" w:rsidSect="00754C16">
      <w:pgSz w:w="16838" w:h="11906" w:orient="landscape" w:code="9"/>
      <w:pgMar w:top="2948" w:right="2880" w:bottom="402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16"/>
    <w:rsid w:val="000677B6"/>
    <w:rsid w:val="00754C16"/>
    <w:rsid w:val="0095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>SPecialiST RePack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</cp:revision>
  <dcterms:created xsi:type="dcterms:W3CDTF">2014-03-11T11:51:00Z</dcterms:created>
  <dcterms:modified xsi:type="dcterms:W3CDTF">2014-03-11T11:54:00Z</dcterms:modified>
</cp:coreProperties>
</file>