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C6" w:rsidRPr="00C168EE" w:rsidRDefault="00440666" w:rsidP="00C168EE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8EE">
        <w:rPr>
          <w:rFonts w:ascii="Times New Roman" w:hAnsi="Times New Roman" w:cs="Times New Roman"/>
          <w:sz w:val="28"/>
          <w:szCs w:val="28"/>
        </w:rPr>
        <w:t>Сапрыко Е.А.</w:t>
      </w:r>
      <w:r w:rsidR="00C168EE" w:rsidRPr="00C168EE">
        <w:rPr>
          <w:rFonts w:ascii="Times New Roman" w:hAnsi="Times New Roman" w:cs="Times New Roman"/>
          <w:sz w:val="28"/>
          <w:szCs w:val="28"/>
        </w:rPr>
        <w:t xml:space="preserve"> Экологическое образование как основа формирования культурологической компетенции учащихся</w:t>
      </w:r>
    </w:p>
    <w:p w:rsidR="00C168EE" w:rsidRPr="00C168EE" w:rsidRDefault="00C168EE" w:rsidP="00C168EE">
      <w:pPr>
        <w:spacing w:before="100" w:beforeAutospacing="1" w:after="100" w:afterAutospacing="1" w:line="240" w:lineRule="auto"/>
        <w:ind w:left="35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44A" w:rsidRPr="00C168EE" w:rsidRDefault="008249C6" w:rsidP="00C168EE">
      <w:pPr>
        <w:spacing w:before="100" w:beforeAutospacing="1" w:after="100" w:afterAutospacing="1" w:line="240" w:lineRule="auto"/>
        <w:ind w:left="3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8EE">
        <w:rPr>
          <w:rFonts w:ascii="Times New Roman" w:hAnsi="Times New Roman" w:cs="Times New Roman"/>
          <w:sz w:val="28"/>
          <w:szCs w:val="28"/>
        </w:rPr>
        <w:t xml:space="preserve"> </w:t>
      </w:r>
      <w:r w:rsidR="007C744A" w:rsidRPr="00C168EE">
        <w:rPr>
          <w:rFonts w:ascii="Times New Roman" w:hAnsi="Times New Roman" w:cs="Times New Roman"/>
          <w:sz w:val="28"/>
          <w:szCs w:val="28"/>
        </w:rPr>
        <w:t>« Экологическое образование – это не часть образования, а новый смысл и цель современного образовательного процесса – уникального средства сохранения и развития человечества и продолжение человеческой цивилизации»</w:t>
      </w:r>
    </w:p>
    <w:p w:rsidR="007C744A" w:rsidRPr="00C168EE" w:rsidRDefault="007C744A" w:rsidP="00C168EE">
      <w:pPr>
        <w:spacing w:before="100" w:beforeAutospacing="1" w:after="100" w:afterAutospacing="1" w:line="240" w:lineRule="auto"/>
        <w:ind w:left="3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8EE">
        <w:rPr>
          <w:rFonts w:ascii="Times New Roman" w:hAnsi="Times New Roman" w:cs="Times New Roman"/>
          <w:sz w:val="28"/>
          <w:szCs w:val="28"/>
        </w:rPr>
        <w:t>Г. Ягодин, Л. Третьякова</w:t>
      </w:r>
    </w:p>
    <w:p w:rsidR="007C744A" w:rsidRPr="00C168EE" w:rsidRDefault="007C744A" w:rsidP="00C168EE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</w:rPr>
      </w:pPr>
    </w:p>
    <w:p w:rsidR="00440666" w:rsidRPr="00C168EE" w:rsidRDefault="00D9500E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8EE">
        <w:rPr>
          <w:rFonts w:ascii="Times New Roman" w:hAnsi="Times New Roman" w:cs="Times New Roman"/>
          <w:sz w:val="28"/>
          <w:szCs w:val="28"/>
        </w:rPr>
        <w:t>Одной из главных задач образования становится формирование у обучающихся экологического мировоззрения, экологической культуры и экологического воспитания</w:t>
      </w:r>
      <w:r w:rsidR="00440666" w:rsidRPr="00C168EE">
        <w:rPr>
          <w:rFonts w:ascii="Times New Roman" w:hAnsi="Times New Roman" w:cs="Times New Roman"/>
          <w:sz w:val="28"/>
          <w:szCs w:val="28"/>
        </w:rPr>
        <w:t>.</w:t>
      </w:r>
    </w:p>
    <w:p w:rsidR="00440666" w:rsidRPr="00C168EE" w:rsidRDefault="00440666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8E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168EE">
        <w:rPr>
          <w:rFonts w:ascii="Times New Roman" w:hAnsi="Times New Roman" w:cs="Times New Roman"/>
          <w:sz w:val="28"/>
          <w:szCs w:val="28"/>
        </w:rPr>
        <w:t xml:space="preserve">Закон Российской Федерации «Об охране окружающей среды», принятый в 1992 году, предусматривает создание системы непрерывного экологического образования, цель которого – развитие экологической культуры народа каждого члена общества. </w:t>
      </w:r>
    </w:p>
    <w:p w:rsidR="00F431C5" w:rsidRPr="00C168EE" w:rsidRDefault="00A96776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1C5" w:rsidRPr="00C168EE">
        <w:rPr>
          <w:rFonts w:ascii="Times New Roman" w:hAnsi="Times New Roman" w:cs="Times New Roman"/>
          <w:sz w:val="28"/>
          <w:szCs w:val="28"/>
        </w:rPr>
        <w:t>Экологическое состояние нашей планеты и тенденция к его ухудшению требуют от ныне живущих людей понимания сложившийся ситуации</w:t>
      </w:r>
      <w:r w:rsidR="00753E5E" w:rsidRPr="00C168EE">
        <w:rPr>
          <w:rFonts w:ascii="Times New Roman" w:hAnsi="Times New Roman" w:cs="Times New Roman"/>
          <w:sz w:val="28"/>
          <w:szCs w:val="28"/>
        </w:rPr>
        <w:t xml:space="preserve"> и сознательного к ней отношения.</w:t>
      </w:r>
    </w:p>
    <w:p w:rsidR="00753E5E" w:rsidRPr="00C168EE" w:rsidRDefault="00753E5E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8EE">
        <w:rPr>
          <w:rFonts w:ascii="Times New Roman" w:hAnsi="Times New Roman" w:cs="Times New Roman"/>
          <w:sz w:val="28"/>
          <w:szCs w:val="28"/>
        </w:rPr>
        <w:t xml:space="preserve">В связи с этим, согласно ФГОС, важнейшим направлением деятельности школы является экологическое образование и воспитание. </w:t>
      </w:r>
    </w:p>
    <w:p w:rsidR="003E61E6" w:rsidRPr="00C168EE" w:rsidRDefault="00A96776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61E6" w:rsidRPr="00C168EE">
        <w:rPr>
          <w:rFonts w:ascii="Times New Roman" w:hAnsi="Times New Roman" w:cs="Times New Roman"/>
          <w:sz w:val="28"/>
          <w:szCs w:val="28"/>
        </w:rPr>
        <w:t>ФГОС ориентирован на становление личностных характеристик выпускника: «…любящий свой край и свое Отечество, …осознающий и принимающий ценности человеческой жизни… активно и заинтересованно познающий мир… социально активный, уважающий закон, … осознанно выполняющий правила здорового и экологически целесообразного образа жизни, безопасного для человека и окружающей его среды …»</w:t>
      </w:r>
    </w:p>
    <w:p w:rsidR="003E61E6" w:rsidRPr="00C168EE" w:rsidRDefault="00A96776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61E6" w:rsidRPr="00C168EE">
        <w:rPr>
          <w:rFonts w:ascii="Times New Roman" w:hAnsi="Times New Roman" w:cs="Times New Roman"/>
          <w:sz w:val="28"/>
          <w:szCs w:val="28"/>
        </w:rPr>
        <w:t xml:space="preserve">Моя работа в данном направлении – ответ на требование современного общества к системе российского образования и педагогу с целью создания условий для воспитания и образования личности с новыми качествами: человека с биосферным мировоззрением, ориентированным на гуманистические ценности, действующего в рамках экологической этики, умеющего принимать решения и отвечать за них. </w:t>
      </w:r>
    </w:p>
    <w:p w:rsidR="000D788A" w:rsidRPr="00C168EE" w:rsidRDefault="00A96776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500E" w:rsidRPr="00C168EE">
        <w:rPr>
          <w:rFonts w:ascii="Times New Roman" w:hAnsi="Times New Roman" w:cs="Times New Roman"/>
          <w:sz w:val="28"/>
          <w:szCs w:val="28"/>
        </w:rPr>
        <w:t>Одним из направлений экологического образования является исследовательская работа учащихся, где проводится анализ состояния окружающей среды; проходят «недели экологии»</w:t>
      </w:r>
      <w:r w:rsidR="000D788A" w:rsidRPr="00C168EE">
        <w:rPr>
          <w:rFonts w:ascii="Times New Roman" w:hAnsi="Times New Roman" w:cs="Times New Roman"/>
          <w:sz w:val="28"/>
          <w:szCs w:val="28"/>
        </w:rPr>
        <w:t xml:space="preserve">, экологические турниры, месячники «За здоровый образ жизни», когда учащиеся выполняют задания в форме рефератов, кроссвордов, творческих заданий, выпускают плакаты. Такая форма внеурочной деятельности позволяет охватить максимальное количество учащихся, помочь реализовать свои способности, выявить наиболее эрудированных.  Участие учащихся в городских экологических проектах побуждает интерес к познавательной деятельности. Активизирует процессы самообразования.  Учащиеся нашей школы со своими проектами « Отходы в доходы», «Хранители энергии», «Посади дерево», «Школа – территория здоровья»- занимают призовые места не только на городских конкурсах, но и на международном уровне эти проекты признаны, как одни из </w:t>
      </w:r>
      <w:r w:rsidR="000D788A" w:rsidRPr="00C168EE">
        <w:rPr>
          <w:rFonts w:ascii="Times New Roman" w:hAnsi="Times New Roman" w:cs="Times New Roman"/>
          <w:sz w:val="28"/>
          <w:szCs w:val="28"/>
        </w:rPr>
        <w:lastRenderedPageBreak/>
        <w:t>лучших.  Школа</w:t>
      </w:r>
      <w:r>
        <w:rPr>
          <w:rFonts w:ascii="Times New Roman" w:hAnsi="Times New Roman" w:cs="Times New Roman"/>
          <w:sz w:val="28"/>
          <w:szCs w:val="28"/>
        </w:rPr>
        <w:t xml:space="preserve"> три года </w:t>
      </w:r>
      <w:r w:rsidR="000D788A" w:rsidRPr="00C168EE">
        <w:rPr>
          <w:rFonts w:ascii="Times New Roman" w:hAnsi="Times New Roman" w:cs="Times New Roman"/>
          <w:sz w:val="28"/>
          <w:szCs w:val="28"/>
        </w:rPr>
        <w:t xml:space="preserve"> активно принимает участие в международной программе ««Эко – школы/ зеленый флаг», которая направлена на экологическое  образование  для целей устойчивого развития,  проводится на четырёх континентах Международной организацией по экологическому образованию.</w:t>
      </w:r>
      <w:r w:rsidR="000D788A" w:rsidRPr="00C16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1981" w:rsidRPr="00C168EE" w:rsidRDefault="00A96776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11981" w:rsidRPr="00C168EE">
        <w:rPr>
          <w:rFonts w:ascii="Times New Roman" w:hAnsi="Times New Roman" w:cs="Times New Roman"/>
          <w:bCs/>
          <w:sz w:val="28"/>
          <w:szCs w:val="28"/>
        </w:rPr>
        <w:t xml:space="preserve">Традиции экологической работы, проведение праздников «День леса», «День птиц», «День земли», участие в городских экологических акциях «Каждому скворцу по дворцу», «Альтернативная ель», </w:t>
      </w:r>
      <w:r w:rsidR="00A11981" w:rsidRPr="00C168EE">
        <w:rPr>
          <w:rFonts w:ascii="Times New Roman" w:hAnsi="Times New Roman" w:cs="Times New Roman"/>
          <w:sz w:val="28"/>
          <w:szCs w:val="28"/>
        </w:rPr>
        <w:t xml:space="preserve">участие  в городских и школьных конференциях, публикации в СМИ, в школьной газете «Четырехэтажка»,  на школьном сайте, </w:t>
      </w:r>
      <w:r w:rsidR="00A11981" w:rsidRPr="00C168EE">
        <w:rPr>
          <w:rFonts w:ascii="Times New Roman" w:hAnsi="Times New Roman" w:cs="Times New Roman"/>
          <w:bCs/>
          <w:sz w:val="28"/>
          <w:szCs w:val="28"/>
        </w:rPr>
        <w:t xml:space="preserve">развивают у школьников естественно научные взгляды на взаимодействие общества и природы. </w:t>
      </w:r>
    </w:p>
    <w:p w:rsidR="00A11981" w:rsidRPr="00C168EE" w:rsidRDefault="00A96776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1981" w:rsidRPr="00C168EE">
        <w:rPr>
          <w:rFonts w:ascii="Times New Roman" w:hAnsi="Times New Roman" w:cs="Times New Roman"/>
          <w:sz w:val="28"/>
          <w:szCs w:val="28"/>
        </w:rPr>
        <w:t>С 1996 года экологическая деятельность в школе организуется учащимися экологического объединения «Школой дикой природы», включающего неравнодушных экологов из разных классов. Основные цели его – изучение природы родного края, пропаганда бережного отношения к ней.</w:t>
      </w:r>
    </w:p>
    <w:p w:rsidR="00A11981" w:rsidRPr="00C168EE" w:rsidRDefault="00A11981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8EE">
        <w:rPr>
          <w:rFonts w:ascii="Times New Roman" w:hAnsi="Times New Roman" w:cs="Times New Roman"/>
          <w:sz w:val="28"/>
          <w:szCs w:val="28"/>
        </w:rPr>
        <w:t xml:space="preserve">Высший орган научного общества учащихся – экологические заседания, которые проводятся четыре раза в год. На заседании определяются задачи, подводятся итоги работы. Между заседаниями работает совет </w:t>
      </w:r>
      <w:r w:rsidR="007C744A" w:rsidRPr="00C168EE">
        <w:rPr>
          <w:rFonts w:ascii="Times New Roman" w:hAnsi="Times New Roman" w:cs="Times New Roman"/>
          <w:sz w:val="28"/>
          <w:szCs w:val="28"/>
        </w:rPr>
        <w:t xml:space="preserve">старшеклассников во главе с председателем экологического объединения. </w:t>
      </w:r>
    </w:p>
    <w:p w:rsidR="007C744A" w:rsidRPr="00C168EE" w:rsidRDefault="007C744A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8EE">
        <w:rPr>
          <w:rFonts w:ascii="Times New Roman" w:hAnsi="Times New Roman" w:cs="Times New Roman"/>
          <w:sz w:val="28"/>
          <w:szCs w:val="28"/>
        </w:rPr>
        <w:t xml:space="preserve">Экологические знания мы популяризуем среди всего населения микрорайона школы, выступая со статьями и заметками на школьном сайте, проводятся  родительские собрания по экологической тематике. </w:t>
      </w:r>
    </w:p>
    <w:p w:rsidR="007C744A" w:rsidRPr="00C168EE" w:rsidRDefault="007C744A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8EE">
        <w:rPr>
          <w:rFonts w:ascii="Times New Roman" w:hAnsi="Times New Roman" w:cs="Times New Roman"/>
          <w:sz w:val="28"/>
          <w:szCs w:val="28"/>
        </w:rPr>
        <w:t xml:space="preserve">    Вся проводимая работа способствует  еще большему углублению экологических знаний учащихся, воспитанию внимательного и бережного отношения к окружающей природной среде.</w:t>
      </w:r>
    </w:p>
    <w:p w:rsidR="007C744A" w:rsidRPr="00C168EE" w:rsidRDefault="00A96776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49C6" w:rsidRPr="00C168EE">
        <w:rPr>
          <w:rFonts w:ascii="Times New Roman" w:hAnsi="Times New Roman" w:cs="Times New Roman"/>
          <w:sz w:val="28"/>
          <w:szCs w:val="28"/>
        </w:rPr>
        <w:t>Вот педагогическое кредо моей концепции, объединяющее три сквозные линии: беречь хоть в меру сил природу, родную речь, родную культуру. Эти три задачи я решаю на каждом своем уроке, каждым словом, обращенным к ребенку.</w:t>
      </w:r>
    </w:p>
    <w:p w:rsidR="008249C6" w:rsidRPr="00C168EE" w:rsidRDefault="008249C6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168EE">
        <w:rPr>
          <w:rFonts w:ascii="Times New Roman" w:hAnsi="Times New Roman" w:cs="Times New Roman"/>
          <w:sz w:val="28"/>
          <w:szCs w:val="28"/>
        </w:rPr>
        <w:t xml:space="preserve">   Таким образом, разнообразие форм экологического образования создает условия для формирования инициативной, компетентной и деятельной личности с развитым чувством долга перед людьми и собственной совестью за состоянием окружающей природной среды. </w:t>
      </w:r>
    </w:p>
    <w:p w:rsidR="000D788A" w:rsidRPr="00C168EE" w:rsidRDefault="000D788A" w:rsidP="00C168EE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00E" w:rsidRDefault="00C168EE" w:rsidP="00C168EE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168EE" w:rsidRDefault="00C168EE" w:rsidP="00C168EE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8EE" w:rsidRDefault="00C168EE" w:rsidP="00C168EE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Букин А.П. В дружбе с людьми и природой. – М.: Просвещение, 1991</w:t>
      </w:r>
    </w:p>
    <w:p w:rsidR="00C168EE" w:rsidRDefault="00C168EE" w:rsidP="00C168EE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Вернадский В.В. Философские мысли натуралиста. – М, 1988</w:t>
      </w:r>
    </w:p>
    <w:p w:rsidR="00C168EE" w:rsidRDefault="00C168EE" w:rsidP="00C168EE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 Н.Н. Историческое развитие и экологическое образование. -М., 1995</w:t>
      </w:r>
    </w:p>
    <w:p w:rsidR="00C168EE" w:rsidRDefault="00C168EE" w:rsidP="00C168EE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ООО/ Министерство образования и науки РФ. М,, -2011.</w:t>
      </w:r>
    </w:p>
    <w:p w:rsidR="00C168EE" w:rsidRPr="00C168EE" w:rsidRDefault="00C168EE" w:rsidP="00C168EE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Дзятковская Е.Н. Программы внеурочной деятельности. Моя экологическая грамотность, 5-6 классы., - М, 2012</w:t>
      </w:r>
    </w:p>
    <w:p w:rsidR="00D9500E" w:rsidRPr="00C168EE" w:rsidRDefault="00D9500E" w:rsidP="00C168EE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00E" w:rsidRPr="00C168EE" w:rsidRDefault="00D9500E" w:rsidP="00C168EE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49" w:rsidRPr="00C168EE" w:rsidRDefault="00290B49" w:rsidP="00C168EE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1C5" w:rsidRPr="00C168EE" w:rsidRDefault="00F431C5" w:rsidP="00C168EE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AA5" w:rsidRPr="00C168EE" w:rsidRDefault="001D3AA5" w:rsidP="00C168EE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</w:rPr>
      </w:pPr>
    </w:p>
    <w:sectPr w:rsidR="001D3AA5" w:rsidRPr="00C168EE" w:rsidSect="00753E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EC" w:rsidRDefault="009678EC" w:rsidP="00C168EE">
      <w:pPr>
        <w:spacing w:after="0" w:line="240" w:lineRule="auto"/>
      </w:pPr>
      <w:r>
        <w:separator/>
      </w:r>
    </w:p>
  </w:endnote>
  <w:endnote w:type="continuationSeparator" w:id="0">
    <w:p w:rsidR="009678EC" w:rsidRDefault="009678EC" w:rsidP="00C1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EC" w:rsidRDefault="009678EC" w:rsidP="00C168EE">
      <w:pPr>
        <w:spacing w:after="0" w:line="240" w:lineRule="auto"/>
      </w:pPr>
      <w:r>
        <w:separator/>
      </w:r>
    </w:p>
  </w:footnote>
  <w:footnote w:type="continuationSeparator" w:id="0">
    <w:p w:rsidR="009678EC" w:rsidRDefault="009678EC" w:rsidP="00C1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35125"/>
    <w:multiLevelType w:val="hybridMultilevel"/>
    <w:tmpl w:val="0FEE8B48"/>
    <w:lvl w:ilvl="0" w:tplc="F5963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666"/>
    <w:rsid w:val="000D788A"/>
    <w:rsid w:val="00141C51"/>
    <w:rsid w:val="00150F40"/>
    <w:rsid w:val="00195B1D"/>
    <w:rsid w:val="001D3AA5"/>
    <w:rsid w:val="00290B49"/>
    <w:rsid w:val="003E61E6"/>
    <w:rsid w:val="00440666"/>
    <w:rsid w:val="00753E5E"/>
    <w:rsid w:val="007C744A"/>
    <w:rsid w:val="007F55AB"/>
    <w:rsid w:val="008249C6"/>
    <w:rsid w:val="009678EC"/>
    <w:rsid w:val="00A11981"/>
    <w:rsid w:val="00A96776"/>
    <w:rsid w:val="00C168EE"/>
    <w:rsid w:val="00C36C1C"/>
    <w:rsid w:val="00D9500E"/>
    <w:rsid w:val="00F13FEC"/>
    <w:rsid w:val="00F4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C168E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168E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168EE"/>
    <w:rPr>
      <w:vertAlign w:val="superscript"/>
    </w:rPr>
  </w:style>
  <w:style w:type="paragraph" w:styleId="a7">
    <w:name w:val="List Paragraph"/>
    <w:basedOn w:val="a"/>
    <w:uiPriority w:val="34"/>
    <w:qFormat/>
    <w:rsid w:val="00C16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76B4-B229-436A-AE1F-D624BC8D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2013-12-06T11:03:00Z</dcterms:created>
  <dcterms:modified xsi:type="dcterms:W3CDTF">2013-12-06T15:37:00Z</dcterms:modified>
</cp:coreProperties>
</file>