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EC" w:rsidRPr="007B0579" w:rsidRDefault="00304CEC" w:rsidP="009738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0579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ИНФОРМАЦИОННО-КОММУНИКАЦИОННЫЕ ТЕХНОЛОГИИ</w:t>
      </w:r>
    </w:p>
    <w:p w:rsidR="00304CEC" w:rsidRPr="007B0579" w:rsidRDefault="000C782B" w:rsidP="009738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СПОРТЕ</w:t>
      </w:r>
      <w:r w:rsidR="0097380E" w:rsidRPr="00973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80E">
        <w:rPr>
          <w:rFonts w:ascii="Times New Roman" w:hAnsi="Times New Roman" w:cs="Times New Roman"/>
          <w:sz w:val="28"/>
          <w:szCs w:val="28"/>
          <w:u w:val="single"/>
        </w:rPr>
        <w:t>И РОЛЬ КОМПЬЮТЕРНЫХ СТАТИСТИЧЕСКИХ ПРОГРАММ В СОВРЕМЕННОМ ВОЛЕЙБОЛЕ</w:t>
      </w:r>
      <w:r w:rsidR="007B05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4CEC" w:rsidRPr="007B0579" w:rsidRDefault="00304CEC" w:rsidP="0097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В практике информационно-коммуникационными технологиям</w:t>
      </w:r>
      <w:r w:rsidR="000C25CC">
        <w:rPr>
          <w:rFonts w:ascii="Times New Roman" w:hAnsi="Times New Roman" w:cs="Times New Roman"/>
          <w:sz w:val="28"/>
          <w:szCs w:val="28"/>
        </w:rPr>
        <w:t>и называют все техноло</w:t>
      </w:r>
      <w:r w:rsidRPr="007B0579">
        <w:rPr>
          <w:rFonts w:ascii="Times New Roman" w:hAnsi="Times New Roman" w:cs="Times New Roman"/>
          <w:sz w:val="28"/>
          <w:szCs w:val="28"/>
        </w:rPr>
        <w:t>гии</w:t>
      </w:r>
      <w:proofErr w:type="gramStart"/>
      <w:r w:rsidR="00A25382" w:rsidRPr="007B0579">
        <w:rPr>
          <w:rFonts w:ascii="Times New Roman" w:hAnsi="Times New Roman" w:cs="Times New Roman"/>
          <w:sz w:val="28"/>
          <w:szCs w:val="28"/>
        </w:rPr>
        <w:t xml:space="preserve"> </w:t>
      </w:r>
      <w:r w:rsidRPr="007B05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0579">
        <w:rPr>
          <w:rFonts w:ascii="Times New Roman" w:hAnsi="Times New Roman" w:cs="Times New Roman"/>
          <w:sz w:val="28"/>
          <w:szCs w:val="28"/>
        </w:rPr>
        <w:t xml:space="preserve"> использующие специальные технические информационные средства (</w:t>
      </w:r>
      <w:r w:rsidR="000C25CC">
        <w:rPr>
          <w:rFonts w:ascii="Times New Roman" w:hAnsi="Times New Roman" w:cs="Times New Roman"/>
          <w:sz w:val="28"/>
          <w:szCs w:val="28"/>
        </w:rPr>
        <w:t>компьютер</w:t>
      </w:r>
      <w:r w:rsidRPr="007B0579">
        <w:rPr>
          <w:rFonts w:ascii="Times New Roman" w:hAnsi="Times New Roman" w:cs="Times New Roman"/>
          <w:sz w:val="28"/>
          <w:szCs w:val="28"/>
        </w:rPr>
        <w:t xml:space="preserve">, аудио, кино, видео). </w:t>
      </w:r>
    </w:p>
    <w:p w:rsidR="00304CEC" w:rsidRPr="007B0579" w:rsidRDefault="00304CEC" w:rsidP="0097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В системе физической культуры </w:t>
      </w:r>
      <w:r w:rsidR="000C782B">
        <w:rPr>
          <w:rFonts w:ascii="Times New Roman" w:hAnsi="Times New Roman" w:cs="Times New Roman"/>
          <w:sz w:val="28"/>
          <w:szCs w:val="28"/>
        </w:rPr>
        <w:t xml:space="preserve">и спорте </w:t>
      </w:r>
      <w:r w:rsidRPr="007B0579">
        <w:rPr>
          <w:rFonts w:ascii="Times New Roman" w:hAnsi="Times New Roman" w:cs="Times New Roman"/>
          <w:sz w:val="28"/>
          <w:szCs w:val="28"/>
        </w:rPr>
        <w:t>компьютерные технологии широко используются для теоретической подготовки учащихся.</w:t>
      </w:r>
    </w:p>
    <w:p w:rsidR="00304CEC" w:rsidRPr="007B0579" w:rsidRDefault="00A25382" w:rsidP="0097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ИКТ </w:t>
      </w:r>
      <w:r w:rsidR="00304CEC" w:rsidRPr="007B0579">
        <w:rPr>
          <w:rFonts w:ascii="Times New Roman" w:hAnsi="Times New Roman" w:cs="Times New Roman"/>
          <w:sz w:val="28"/>
          <w:szCs w:val="28"/>
        </w:rPr>
        <w:t xml:space="preserve">позволяет снизить временные затраты на создание сценариев, положений, заявок для физкультурно - спортивных мероприятий и др., упорядочить документацию, </w:t>
      </w:r>
    </w:p>
    <w:p w:rsidR="0067263E" w:rsidRDefault="00A25382" w:rsidP="0097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ИКТ </w:t>
      </w:r>
      <w:r w:rsidR="00304CEC" w:rsidRPr="007B0579">
        <w:rPr>
          <w:rFonts w:ascii="Times New Roman" w:hAnsi="Times New Roman" w:cs="Times New Roman"/>
          <w:sz w:val="28"/>
          <w:szCs w:val="28"/>
        </w:rPr>
        <w:t xml:space="preserve">облегчает организацию проектной, научно-исследовательской деятельности </w:t>
      </w:r>
      <w:r w:rsidRPr="007B0579">
        <w:rPr>
          <w:rFonts w:ascii="Times New Roman" w:hAnsi="Times New Roman" w:cs="Times New Roman"/>
          <w:sz w:val="28"/>
          <w:szCs w:val="28"/>
        </w:rPr>
        <w:t>тренера и спортсмена</w:t>
      </w:r>
      <w:proofErr w:type="gramStart"/>
      <w:r w:rsidRPr="007B0579">
        <w:rPr>
          <w:rFonts w:ascii="Times New Roman" w:hAnsi="Times New Roman" w:cs="Times New Roman"/>
          <w:sz w:val="28"/>
          <w:szCs w:val="28"/>
        </w:rPr>
        <w:t xml:space="preserve"> </w:t>
      </w:r>
      <w:r w:rsidR="00304CEC" w:rsidRPr="007B05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CEC" w:rsidRPr="007B0579">
        <w:rPr>
          <w:rFonts w:ascii="Times New Roman" w:hAnsi="Times New Roman" w:cs="Times New Roman"/>
          <w:sz w:val="28"/>
          <w:szCs w:val="28"/>
        </w:rPr>
        <w:t xml:space="preserve"> позволяет качественно оформлять результаты работы в электронном виде, расширить информационный поиск через Интернет.</w:t>
      </w:r>
    </w:p>
    <w:p w:rsidR="0067263E" w:rsidRDefault="0067263E" w:rsidP="0097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широко применяются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 биологическом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обеспечении подготовки спортсменов.</w:t>
      </w:r>
    </w:p>
    <w:p w:rsidR="00373D30" w:rsidRPr="0067263E" w:rsidRDefault="000C782B" w:rsidP="0097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Широкое применение  имеют программы Электронных таблиц</w:t>
      </w:r>
      <w:r w:rsidR="00672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63E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67263E" w:rsidRPr="007B0579">
        <w:rPr>
          <w:rFonts w:ascii="Times New Roman" w:eastAsia="TimesNewRomanPSMT" w:hAnsi="Times New Roman" w:cs="Times New Roman"/>
          <w:sz w:val="28"/>
          <w:szCs w:val="28"/>
        </w:rPr>
        <w:t>Excel</w:t>
      </w:r>
      <w:proofErr w:type="spellEnd"/>
      <w:r w:rsidR="0067263E">
        <w:rPr>
          <w:rFonts w:ascii="Times New Roman" w:eastAsia="TimesNewRomanPSMT" w:hAnsi="Times New Roman" w:cs="Times New Roman"/>
          <w:sz w:val="28"/>
          <w:szCs w:val="28"/>
        </w:rPr>
        <w:t xml:space="preserve">».         </w:t>
      </w:r>
      <w:r w:rsidR="00373D30" w:rsidRPr="007B0579">
        <w:rPr>
          <w:rFonts w:ascii="Times New Roman" w:eastAsia="TimesNewRomanPSMT" w:hAnsi="Times New Roman" w:cs="Times New Roman"/>
          <w:sz w:val="28"/>
          <w:szCs w:val="28"/>
        </w:rPr>
        <w:t xml:space="preserve">С помощью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373D30" w:rsidRPr="007B0579">
        <w:rPr>
          <w:rFonts w:ascii="Times New Roman" w:eastAsia="TimesNewRomanPSMT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373D30" w:rsidRPr="007B0579">
        <w:rPr>
          <w:rFonts w:ascii="Times New Roman" w:eastAsia="TimesNewRomanPSMT" w:hAnsi="Times New Roman" w:cs="Times New Roman"/>
          <w:sz w:val="28"/>
          <w:szCs w:val="28"/>
        </w:rPr>
        <w:t xml:space="preserve"> была создана пр</w:t>
      </w:r>
      <w:r w:rsidR="0067263E">
        <w:rPr>
          <w:rFonts w:ascii="Times New Roman" w:eastAsia="TimesNewRomanPSMT" w:hAnsi="Times New Roman" w:cs="Times New Roman"/>
          <w:sz w:val="28"/>
          <w:szCs w:val="28"/>
        </w:rPr>
        <w:t>ограмма для статистической обра</w:t>
      </w:r>
      <w:r w:rsidR="00373D30" w:rsidRPr="007B0579">
        <w:rPr>
          <w:rFonts w:ascii="Times New Roman" w:eastAsia="TimesNewRomanPSMT" w:hAnsi="Times New Roman" w:cs="Times New Roman"/>
          <w:sz w:val="28"/>
          <w:szCs w:val="28"/>
        </w:rPr>
        <w:t>ботки данных, полученных в ходе исследования по педагогическому и психофизиологическому влиянию разминки на состояние спортсменов.</w:t>
      </w:r>
    </w:p>
    <w:p w:rsidR="00576CCE" w:rsidRPr="0097380E" w:rsidRDefault="00373D30" w:rsidP="0097380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B0579">
        <w:rPr>
          <w:rFonts w:ascii="Times New Roman" w:eastAsia="TimesNewRomanPSMT" w:hAnsi="Times New Roman" w:cs="Times New Roman"/>
          <w:sz w:val="28"/>
          <w:szCs w:val="28"/>
        </w:rPr>
        <w:t>При вводе данных, полученных в результате исследования, программа автоматически ранжировала полученные результаты, по умолчанию, вычисляла требуемые статические величины, что во м</w:t>
      </w:r>
      <w:r w:rsidR="0067263E">
        <w:rPr>
          <w:rFonts w:ascii="Times New Roman" w:eastAsia="TimesNewRomanPSMT" w:hAnsi="Times New Roman" w:cs="Times New Roman"/>
          <w:sz w:val="28"/>
          <w:szCs w:val="28"/>
        </w:rPr>
        <w:t>ногом облегчало обработку и ана</w:t>
      </w:r>
      <w:r w:rsidRPr="007B0579">
        <w:rPr>
          <w:rFonts w:ascii="Times New Roman" w:eastAsia="TimesNewRomanPSMT" w:hAnsi="Times New Roman" w:cs="Times New Roman"/>
          <w:sz w:val="28"/>
          <w:szCs w:val="28"/>
        </w:rPr>
        <w:t>лиз полученной информации.</w:t>
      </w:r>
    </w:p>
    <w:p w:rsidR="00304CEC" w:rsidRPr="00576CCE" w:rsidRDefault="00304CEC" w:rsidP="009738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последнее время спорт становится все более технологичным. Сейчас практически невозможно говорить о полноценном изучении, освещении или занятии спортом без использования тех широких возможностей, которые представляют современные компьютеры и техника.</w:t>
      </w:r>
    </w:p>
    <w:p w:rsidR="00304CEC" w:rsidRPr="00576CCE" w:rsidRDefault="00576CCE" w:rsidP="009738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уководители международной теннисной федерации, а также </w:t>
      </w:r>
      <w:r w:rsidR="00373D30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некоторых других федераций </w:t>
      </w:r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на протяжении нескольких лет используют при проведении соревнований </w:t>
      </w:r>
      <w:r w:rsidR="007B0579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технологию «</w:t>
      </w:r>
      <w:proofErr w:type="spellStart"/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Hawk-Eye</w:t>
      </w:r>
      <w:proofErr w:type="spellEnd"/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proofErr w:type="gramStart"/>
      <w:r w:rsidR="007B0579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spellStart"/>
      <w:proofErr w:type="gramEnd"/>
      <w:r w:rsidR="007B0579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хок</w:t>
      </w:r>
      <w:proofErr w:type="spellEnd"/>
      <w:r w:rsidR="007B0579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-ай)  </w:t>
      </w:r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суть работы которой заключается в построении компьютерной 3D-модели полета мяча.</w:t>
      </w:r>
    </w:p>
    <w:p w:rsidR="007B0579" w:rsidRPr="00576CCE" w:rsidRDefault="00304CEC" w:rsidP="009738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Архитектура системы, которая фиксирует </w:t>
      </w:r>
      <w:r w:rsidR="00A25382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технико-тактические действия спортсменов (перемещения, взаимодействия с партнерами и со спортивными снарядами и т.д.) и выполняет определенные аналитические операции с полученными данными</w:t>
      </w:r>
      <w:proofErr w:type="gramStart"/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25382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304CEC" w:rsidRPr="00576CCE" w:rsidRDefault="00A25382" w:rsidP="009738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</w:t>
      </w:r>
      <w:r w:rsidR="00304CEC"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анные системы позволят повысить зрелищность спортивных мероприятий за счет быстрой обработки получаемых данных и немедленного вывода результатов в прямую трансляцию. Так, например, телезритель сразу после пробитого пенальти сможет узнать скорость полета мяча и время реакции вратаря, а при спорном эпизоде с определением положения «вне игры» убедиться в правильности или ошибочности принятого арбитром решения, путем просмотра 3D-модели эпизода. Данные технологические решения позволят вывести трансляции на качественно новый уровень.</w:t>
      </w:r>
    </w:p>
    <w:p w:rsidR="00576CCE" w:rsidRDefault="00304CEC" w:rsidP="009738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6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Помимо этого, предложенные системы смогут использовать как способ анализа игр в своей работе тренеры. Все упущенные моменты можно будет восстановить и разобрать, можно будет оценить и проанализировать вклад каждого игрока в игру команды. Таким образом, данные решения позволят увеличить эффективность тренировочного процесса, эффективность селекционной политики (поиск новых качественных игроков), а также помогут команде повысить уровень игры.</w:t>
      </w:r>
    </w:p>
    <w:p w:rsidR="0097380E" w:rsidRPr="0097380E" w:rsidRDefault="0097380E" w:rsidP="009738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380E" w:rsidRDefault="00853698" w:rsidP="0097380E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7B0579">
        <w:rPr>
          <w:rFonts w:ascii="Times New Roman" w:hAnsi="Times New Roman" w:cs="Times New Roman"/>
          <w:bCs/>
          <w:sz w:val="36"/>
          <w:szCs w:val="36"/>
          <w:u w:val="single"/>
        </w:rPr>
        <w:t>Значение использования компьютерной статистической программы в современном волейболе</w:t>
      </w:r>
    </w:p>
    <w:p w:rsidR="00853698" w:rsidRPr="0097380E" w:rsidRDefault="00853698" w:rsidP="0097380E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Волейбол – один из самых массовых и зрелищных видов спорта, распространенный на всех континентах. Это игра для отдыха и поддержания формы, которая увлекает многих. Это вид спорта для всех.</w:t>
      </w:r>
    </w:p>
    <w:p w:rsidR="0097380E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>Волейбол доступен как для детей, так и для людей пожилого возраста. Он популярен в школах и на спортивных площадках, поддерживается многими институтами и организациями, привлекает молодежь, которая хочет соревноваться на высоком уровне.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Говоря о развитии волейбола в нашей стране, нельзя не отметить, что 4.03.1999 г. Президиумом ВФВ утверждена Федеральная программа государственной поддержки волейбола, и одним из пунктов этой программы является использование различных форм и средств волейбола для формирования здорового образа жизни населения.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Волейбол как вид спорта за последние несколько лет претерпел значительные изменения, которые связаны с естественным процессом развития игры, так и с кардинальными изменениями в правилах в 90-е гг. Все это оказало серьезное влияние на организацию и тренировочную деятельность волейболистов.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Подготовка квалифицированных спортсменов в волейбол</w:t>
      </w:r>
      <w:r w:rsidR="000C25C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B0579">
        <w:rPr>
          <w:rFonts w:ascii="Times New Roman" w:hAnsi="Times New Roman" w:cs="Times New Roman"/>
          <w:bCs/>
          <w:sz w:val="28"/>
          <w:szCs w:val="28"/>
        </w:rPr>
        <w:t xml:space="preserve">предполагает достаточно широкое информационное обеспечение тренировочного и соревновательного процесса. Современному тренеру для достижения </w:t>
      </w:r>
      <w:r w:rsidRPr="007B0579">
        <w:rPr>
          <w:rFonts w:ascii="Times New Roman" w:hAnsi="Times New Roman" w:cs="Times New Roman"/>
          <w:bCs/>
          <w:sz w:val="28"/>
          <w:szCs w:val="28"/>
        </w:rPr>
        <w:lastRenderedPageBreak/>
        <w:t>высоких результатов необходимо применять научно обоснованные методы тренировок, знать и использовать последние технические достижения и технологии, иметь качественный и быстрый анализ результатов, тестовых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>показателей и статистических данных.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Прогрессивные методики и современные передовые технологии всегда стояли на службе достижения превосходства и лучших результатов в спорте. Они позволяют выявить наиболее перспективные и экономичные методы тренировок, определить наиболее рациональные варианты техники, тактики, разрабатывать информационные и формализованные модели, производить быстрый статистический анализ комплексных данных, хранить большой объем информации.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И пальму первенства в этой спортивной науке держат итальянцы. В Италии спортивная статистика развивается как целое направление. Огромный штат специалистов, техническое обеспечение на высшем уровне. Они производят информационный продукт, за который платят деньги по всему миру.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Использование компьютеров и специальных программ позволяет определить оптимальные варианты стратегии и тактики ведения игры, выполнять экспресс обработку статистических показателей, создавать специализированные базы данных.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В 90-е гг., именно тогда итальянцы считались ведущими волейболистами мира, российские команды по предложению Федерации волейбола стали закупать программу статистического учета из Италии «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Volley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>». Есть несколько разновидностей данной программы - для ведения статистики на учебно</w:t>
      </w:r>
      <w:r w:rsidR="00832692" w:rsidRPr="007B0579">
        <w:rPr>
          <w:rFonts w:ascii="Times New Roman" w:hAnsi="Times New Roman" w:cs="Times New Roman"/>
          <w:bCs/>
          <w:sz w:val="28"/>
          <w:szCs w:val="28"/>
        </w:rPr>
        <w:t>-</w:t>
      </w:r>
      <w:r w:rsidRPr="007B0579">
        <w:rPr>
          <w:rFonts w:ascii="Times New Roman" w:hAnsi="Times New Roman" w:cs="Times New Roman"/>
          <w:bCs/>
          <w:sz w:val="28"/>
          <w:szCs w:val="28"/>
        </w:rPr>
        <w:t>тренировочных занятиях, статистики во время соревнований, при разборе видеоматериалов состоявшихся матчей, где можно получить максимальную информацию об игре своей команды и команды противника.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Итальянская система «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Volley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» рассчитана для профессионального волейбола. Прежде чем работать на ней, статисты проходят специальные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курсы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и требуется несколько месяцев практики, прежде чем статист сможет во время игры успевать заносить все данные в компьютер.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На сегодняшний день в России около сотни волейбольных клубов. Статистическую «итальянскую» систему применяют в лучшем случае в тридцати из них, в основном это клубы супер-лиги. Сама система вместе с дополнительным оборудованием стоит немало. Программа имеет англоязычный интерфейс, ввод информации в базу данных вводится специальными кодами наподобие «горячих клавиш» в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, что для многих тренеров из России стало серьезным препятствием в ее использовании. И по этим же причинам весьма затруднительно </w:t>
      </w:r>
      <w:r w:rsidRPr="007B0579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итальянской программы в вузах и в специализированных спортивных школах.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Но нашлись российские «оптимисты» - специалисты, которые придумали свои собственные программы для ведения волейбольной статистики. Один из них тренер женской волейбольной команды, кандидат технических наук и программист по образованию Роман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Самбурский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. В своей сегодняшней работе он сумел совместить технические знания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спортивными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и создать за счет этого специализированный продукт </w:t>
      </w:r>
      <w:r w:rsidR="00832692" w:rsidRPr="007B0579">
        <w:rPr>
          <w:rFonts w:ascii="Times New Roman" w:hAnsi="Times New Roman" w:cs="Times New Roman"/>
          <w:bCs/>
          <w:sz w:val="28"/>
          <w:szCs w:val="28"/>
        </w:rPr>
        <w:t>–</w:t>
      </w: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собственную</w:t>
      </w:r>
      <w:r w:rsidR="00832692" w:rsidRPr="007B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579">
        <w:rPr>
          <w:rFonts w:ascii="Times New Roman" w:hAnsi="Times New Roman" w:cs="Times New Roman"/>
          <w:bCs/>
          <w:sz w:val="28"/>
          <w:szCs w:val="28"/>
        </w:rPr>
        <w:t xml:space="preserve">компьютерную программу для ведения волейбольной статистики. Его информационной статистической системой уже пользуется ряд клубов высшей лиги и супер-лиги чемпионата России по волейболу. В том числе это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легендарная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Уралочка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» не менее легендарного Николая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Карполя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>. Его программа отличается простотой интерфейса. Если в «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Volley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» ввод информации кодами, то у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Самбурского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все ошибки и успехи тренер фиксирует во время игры простым нажатием на соответствующие кнопки (например, если игрок поставил блок, то тренер нажимает соответствующую кнопку напротив фамилии этого игрока и программа фиксирует эту игровую ситуацию). В конце игры программа сама выставляет игроку оценку по пятибалльной системе; есть как общая оценка, так и по конкретным приемам: подача, прием, блок, нападение и так далее.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конечно же разница в цене. В зависимости от комплектации программа Романа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Самбурского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стоит от 20 тыс. рублей до 1,5 тыс. евро – для команд суперлиги, а итальянский аналог не менее 5 тыс. евро.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Хотелось бы отметить и автора Ю.А. Бабынина за разработанную программу регистрации и анализа действий волейбольной команды, которая может применяться при оценке соревновательной деятельности учебно-тренировочных групп 4-5 годов обучения и групп спортивного совершенствования, в среде университетского спорта. С помощью программ возможно создание статистических электронных банков данных спортсменов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>в учреждении, отражение спортивной практики и достижений каждого занимающегося, обучение и обмен опытом работы среди тренеров и самое главное – применение программы способствует более грамотной организации учебно-тренировочного процесса, а как следствие положительно влияет на рост спортивного мастерства. Данная программа прошла тестирование на соревнованиях чемпионата России по волейболу среди женских команд 1 лиги, на финальных соревнованиях первенства России по волейболу среди юношей 1994-1995 г. рождения, которые проводились в г. Белгороде с 20 по 30 марта 2009 г.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Составление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волейбольного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579">
        <w:rPr>
          <w:rFonts w:ascii="Times New Roman" w:hAnsi="Times New Roman" w:cs="Times New Roman"/>
          <w:bCs/>
          <w:sz w:val="28"/>
          <w:szCs w:val="28"/>
        </w:rPr>
        <w:t>статотчета</w:t>
      </w:r>
      <w:proofErr w:type="spell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– вещь невероятно трудная. Здесь нужно не только хорошо понимать игру, но и уметь улавливать малейшие нюансы и быстро работать с цифрами. Волейбольный статист должен обладать аналитическим складом ума. Пожалуй, ни в одном другом виде спорта качество «статистики» не зависит так сильно от того, кто ее ведет.</w:t>
      </w:r>
    </w:p>
    <w:p w:rsidR="00853698" w:rsidRPr="007B0579" w:rsidRDefault="00853698" w:rsidP="009738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579">
        <w:rPr>
          <w:rFonts w:ascii="Times New Roman" w:hAnsi="Times New Roman" w:cs="Times New Roman"/>
          <w:bCs/>
          <w:sz w:val="28"/>
          <w:szCs w:val="28"/>
        </w:rPr>
        <w:t xml:space="preserve">   Таким </w:t>
      </w:r>
      <w:proofErr w:type="gramStart"/>
      <w:r w:rsidRPr="007B0579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7B0579">
        <w:rPr>
          <w:rFonts w:ascii="Times New Roman" w:hAnsi="Times New Roman" w:cs="Times New Roman"/>
          <w:bCs/>
          <w:sz w:val="28"/>
          <w:szCs w:val="28"/>
        </w:rPr>
        <w:t xml:space="preserve"> статистика в волейболе является своеобразным консультантом и помощником тренера, позволяющие планировать, корректировать, управлять игрой и тренировочным процессом.</w:t>
      </w:r>
    </w:p>
    <w:p w:rsidR="00853698" w:rsidRDefault="00853698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</w:p>
    <w:p w:rsidR="00011595" w:rsidRDefault="00011595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</w:p>
    <w:p w:rsidR="00011595" w:rsidRPr="00011595" w:rsidRDefault="00011595" w:rsidP="00011595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bookmarkStart w:id="0" w:name="_GoBack"/>
      <w:bookmarkEnd w:id="0"/>
    </w:p>
    <w:sectPr w:rsidR="00011595" w:rsidRPr="00011595" w:rsidSect="00C0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CEC"/>
    <w:rsid w:val="00011595"/>
    <w:rsid w:val="00016238"/>
    <w:rsid w:val="00045542"/>
    <w:rsid w:val="000C25CC"/>
    <w:rsid w:val="000C782B"/>
    <w:rsid w:val="00304CEC"/>
    <w:rsid w:val="00373D30"/>
    <w:rsid w:val="00576CCE"/>
    <w:rsid w:val="0067263E"/>
    <w:rsid w:val="007B0579"/>
    <w:rsid w:val="00832692"/>
    <w:rsid w:val="00853698"/>
    <w:rsid w:val="008E67C4"/>
    <w:rsid w:val="0097380E"/>
    <w:rsid w:val="00A25382"/>
    <w:rsid w:val="00A668E7"/>
    <w:rsid w:val="00C04D2C"/>
    <w:rsid w:val="00D13719"/>
    <w:rsid w:val="00D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2014-02-24T06:18:00Z</cp:lastPrinted>
  <dcterms:created xsi:type="dcterms:W3CDTF">2014-02-11T14:29:00Z</dcterms:created>
  <dcterms:modified xsi:type="dcterms:W3CDTF">2014-03-03T16:48:00Z</dcterms:modified>
</cp:coreProperties>
</file>