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D5" w:rsidRPr="00F016D5" w:rsidRDefault="00F016D5" w:rsidP="00F016D5">
      <w:pPr>
        <w:jc w:val="center"/>
        <w:rPr>
          <w:rFonts w:ascii="Times New Roman" w:eastAsia="Calibri" w:hAnsi="Times New Roman" w:cs="Times New Roman"/>
          <w:b/>
          <w:bCs/>
          <w:color w:val="404040"/>
          <w:sz w:val="28"/>
          <w:szCs w:val="28"/>
        </w:rPr>
      </w:pPr>
      <w:r w:rsidRPr="00F016D5">
        <w:rPr>
          <w:rFonts w:ascii="Times New Roman" w:eastAsia="Calibri" w:hAnsi="Times New Roman" w:cs="Times New Roman"/>
          <w:b/>
          <w:bCs/>
          <w:color w:val="404040"/>
          <w:sz w:val="28"/>
          <w:szCs w:val="28"/>
        </w:rPr>
        <w:t>Календарно-тематический план экология 6  класс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709"/>
        <w:gridCol w:w="992"/>
        <w:gridCol w:w="992"/>
        <w:gridCol w:w="439"/>
        <w:gridCol w:w="1546"/>
        <w:gridCol w:w="4678"/>
      </w:tblGrid>
      <w:tr w:rsidR="00F016D5" w:rsidRPr="00F016D5" w:rsidTr="006D4FCC">
        <w:trPr>
          <w:trHeight w:val="440"/>
        </w:trPr>
        <w:tc>
          <w:tcPr>
            <w:tcW w:w="709" w:type="dxa"/>
            <w:vMerge w:val="restart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№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урока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Наименование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тем  уроков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Кол-во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час.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4"/>
          </w:tcPr>
          <w:p w:rsidR="00F016D5" w:rsidRPr="00F016D5" w:rsidRDefault="00F016D5" w:rsidP="00F01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Дата проведения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F016D5" w:rsidRPr="00F016D5" w:rsidRDefault="00F016D5" w:rsidP="00F01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Основные понятия и определения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F016D5" w:rsidRPr="00F016D5" w:rsidTr="006D4FCC">
        <w:trPr>
          <w:trHeight w:val="845"/>
        </w:trPr>
        <w:tc>
          <w:tcPr>
            <w:tcW w:w="709" w:type="dxa"/>
            <w:vMerge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корректировка</w:t>
            </w:r>
          </w:p>
        </w:tc>
        <w:tc>
          <w:tcPr>
            <w:tcW w:w="4678" w:type="dxa"/>
            <w:vMerge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AD526E" w:rsidRPr="00F016D5" w:rsidTr="006D4FCC">
        <w:trPr>
          <w:trHeight w:val="845"/>
        </w:trPr>
        <w:tc>
          <w:tcPr>
            <w:tcW w:w="709" w:type="dxa"/>
          </w:tcPr>
          <w:p w:rsidR="00AD526E" w:rsidRPr="00F016D5" w:rsidRDefault="00AD526E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D526E" w:rsidRPr="00F016D5" w:rsidRDefault="00AD526E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ТБ на уроках экологии</w:t>
            </w:r>
          </w:p>
        </w:tc>
        <w:tc>
          <w:tcPr>
            <w:tcW w:w="709" w:type="dxa"/>
          </w:tcPr>
          <w:p w:rsidR="00AD526E" w:rsidRPr="00F016D5" w:rsidRDefault="00AD526E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</w:tcPr>
          <w:p w:rsidR="00AD526E" w:rsidRPr="00F016D5" w:rsidRDefault="00AD526E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526E" w:rsidRPr="00F016D5" w:rsidRDefault="00AD526E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D526E" w:rsidRPr="00F016D5" w:rsidRDefault="00AD526E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D526E" w:rsidRPr="00F016D5" w:rsidRDefault="00AD526E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изучает экология. Особенности взаимодействий растений с окружающей средой </w:t>
            </w:r>
          </w:p>
          <w:p w:rsidR="00F016D5" w:rsidRPr="00F016D5" w:rsidRDefault="00F016D5" w:rsidP="00F01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Экология растений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Условия существования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Взаимное влияние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чего нужен свет растениям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Воздушное питание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Растения длинного и короткого дня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Нейтральные растения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Экологические группы растений по отношению к свету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Светолюбивые растения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Тенелюбивые растения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Теневыносливые растения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Приспособления растений к меняющимся условиям освещения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Эфемероиды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Глубокий покой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Летнезелёные растения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Вечнозелёные растения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Лабораторная работа: «Влияние света на строение листьев. Регуляция условий освещения.»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Влияние света на строение листьев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чего нужно тепло, его источники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Температурные границы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Промораживание 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Вторичное цветение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Температура тела растений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Точечные термометр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Вегетационный период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Тепловые пояса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Полюс холода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Приспособления растений к высоким и низким температурам. Тест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Жаровыносливые растения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Закаливание растений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Морозобойные трещины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чего нужна вода растениям. Поступление и удерживание воды в растениях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Внутренний запас воды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Завядание растений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Экологические группы по отношению к воде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Водные растения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Влаголюбивые растения. Растения с умеренным увлажнением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Земноводные растения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Влаголюбивые растения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Водяные устьица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Засухоустойчивые растения. Обеспечение растений водой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Засухоустойчивые растения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Газовый состав воздуха в жизни растений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Сернистый газ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Серная кислота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Кислотные дожди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Ветер в жизни растений. Приспособления ветроопыляемых растений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Ветровал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Бурелом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Флагообразная крона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Регулирование человеком воздушных потоков и газового </w:t>
            </w: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состава воздуха. П./р. «Приспособление семян к переносу ветром»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Разнос семян и плодов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Перекати-поле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почва, для чего она нужна растениям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 почвы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Почвы : субпесчанные, песчанны, суглинистые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Экологические группы растений по отношению к разным свойствам почвы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Азотное голодание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Азотолюбивые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Солёновыносливые растения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Салёноустойчивые растения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Улучшение почв человеком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Зелёное удобрение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Известкование почв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Рассоление почв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Животные-опылители. Распространение плодов и семян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Опыление: Насекомыми, птицами, млекопитающими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Растительноядные животные. Растения-хищники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Растительноядные животные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Выпас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Луговая ветошь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Растения хищники, эпифиты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Прямые влияния растений друг на друга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Растения полупаразиты, паразиты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Корневые присоски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Влияние растений через изменения среды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Затенение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Конкуренция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Фитоклимат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Круговорот веществ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Сапротрофы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Круговорот веществ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Сожительство растений и их </w:t>
            </w: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болезни. Тест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гриба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Микоризы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Фитофторы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Времена года в жизни растений. Фенология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Глубокий покой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Вынужденный покой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Весеннее сокодвижение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Фенологические фазы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 растений, как его определить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Возраст растений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Почвенный запас семян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Торчок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Периоды жизни растений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Период молодости и зрелости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Где и как обитают растения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Широкая и узкая приспособленность растений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Разнообразие жизненных форм растений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Жизненные формы: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Полукустарники, кустарники, деревья, травы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Растительное сообщество, его состав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Устойчивость растительных сообществ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Корабельные рощи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Мачтовые сосны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Разнообразие растений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Видовой состав растительных сообществ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и изменение растительных сообществ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Обилие вида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Плотность вида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Господствующие виды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Формула древности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Воздействие человека на растительность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Опустынивание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Эрозия</w:t>
            </w:r>
          </w:p>
        </w:tc>
      </w:tr>
      <w:tr w:rsidR="00F016D5" w:rsidRPr="00F016D5" w:rsidTr="006D4FCC"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69" w:type="dxa"/>
          </w:tcPr>
          <w:p w:rsidR="00F016D5" w:rsidRPr="00F016D5" w:rsidRDefault="00F016D5" w:rsidP="00F0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Редкие и охраняемые </w:t>
            </w:r>
            <w:r w:rsidRPr="00F01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территории </w:t>
            </w:r>
          </w:p>
        </w:tc>
        <w:tc>
          <w:tcPr>
            <w:tcW w:w="709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Заповедники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Заказники</w:t>
            </w:r>
          </w:p>
          <w:p w:rsidR="00F016D5" w:rsidRPr="00F016D5" w:rsidRDefault="00F016D5" w:rsidP="00F01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Красная книга</w:t>
            </w:r>
          </w:p>
        </w:tc>
      </w:tr>
    </w:tbl>
    <w:p w:rsidR="00F016D5" w:rsidRPr="00F016D5" w:rsidRDefault="00F016D5" w:rsidP="00F016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016D5" w:rsidRPr="00F016D5" w:rsidRDefault="00F016D5" w:rsidP="00F016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016D5" w:rsidRPr="00F016D5" w:rsidRDefault="00F016D5" w:rsidP="00F016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016D5" w:rsidRPr="00F016D5" w:rsidRDefault="00F016D5" w:rsidP="00F016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7303" w:rsidRPr="00F016D5" w:rsidRDefault="00CB7303">
      <w:pPr>
        <w:rPr>
          <w:rFonts w:ascii="Times New Roman" w:hAnsi="Times New Roman" w:cs="Times New Roman"/>
          <w:sz w:val="28"/>
          <w:szCs w:val="28"/>
        </w:rPr>
      </w:pPr>
    </w:p>
    <w:sectPr w:rsidR="00CB7303" w:rsidRPr="00F016D5" w:rsidSect="00F016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016D5"/>
    <w:rsid w:val="006D4FCC"/>
    <w:rsid w:val="00883FF7"/>
    <w:rsid w:val="00AD526E"/>
    <w:rsid w:val="00CB7303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8DD0-E05B-4268-806B-89626166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adm13</dc:creator>
  <cp:lastModifiedBy>светлана</cp:lastModifiedBy>
  <cp:revision>4</cp:revision>
  <cp:lastPrinted>2012-11-14T13:49:00Z</cp:lastPrinted>
  <dcterms:created xsi:type="dcterms:W3CDTF">2012-11-11T19:14:00Z</dcterms:created>
  <dcterms:modified xsi:type="dcterms:W3CDTF">2013-07-16T19:39:00Z</dcterms:modified>
</cp:coreProperties>
</file>