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C8" w:rsidRPr="00E05DE2" w:rsidRDefault="003A31C8" w:rsidP="003A31C8">
      <w:pPr>
        <w:rPr>
          <w:color w:val="FF0000"/>
          <w:sz w:val="32"/>
          <w:szCs w:val="32"/>
          <w:u w:val="single"/>
        </w:rPr>
      </w:pPr>
      <w:r w:rsidRPr="00E05DE2">
        <w:rPr>
          <w:color w:val="FF0000"/>
          <w:sz w:val="32"/>
          <w:szCs w:val="32"/>
          <w:u w:val="single"/>
        </w:rPr>
        <w:t>Обобщающий урок  по теме « Материк Африка»</w:t>
      </w:r>
    </w:p>
    <w:p w:rsidR="00E05DE2" w:rsidRDefault="00E05DE2" w:rsidP="003A31C8">
      <w:pPr>
        <w:rPr>
          <w:sz w:val="28"/>
          <w:szCs w:val="28"/>
        </w:rPr>
      </w:pPr>
    </w:p>
    <w:p w:rsidR="00E05DE2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Разработала: учитель высшей категории </w:t>
      </w:r>
      <w:r w:rsidR="00E05DE2">
        <w:rPr>
          <w:sz w:val="28"/>
          <w:szCs w:val="28"/>
        </w:rPr>
        <w:t xml:space="preserve"> МБОУ « СОШ№ 4» </w:t>
      </w:r>
    </w:p>
    <w:p w:rsidR="003A31C8" w:rsidRPr="00494C07" w:rsidRDefault="00E05DE2" w:rsidP="003A31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города Энгельса  Саратовской области  </w:t>
      </w:r>
      <w:r w:rsidR="003A31C8">
        <w:rPr>
          <w:sz w:val="28"/>
          <w:szCs w:val="28"/>
        </w:rPr>
        <w:t xml:space="preserve"> Шутова Г.Н.</w:t>
      </w:r>
    </w:p>
    <w:p w:rsidR="003A31C8" w:rsidRDefault="003A31C8" w:rsidP="003A31C8">
      <w:pPr>
        <w:rPr>
          <w:sz w:val="40"/>
          <w:szCs w:val="40"/>
          <w:u w:val="thick"/>
        </w:rPr>
      </w:pPr>
    </w:p>
    <w:p w:rsidR="003A31C8" w:rsidRPr="00E05DE2" w:rsidRDefault="003A31C8" w:rsidP="003A31C8">
      <w:pPr>
        <w:rPr>
          <w:color w:val="FF0000"/>
          <w:sz w:val="28"/>
          <w:szCs w:val="28"/>
        </w:rPr>
      </w:pPr>
      <w:r w:rsidRPr="00E05DE2">
        <w:rPr>
          <w:color w:val="FF0000"/>
          <w:sz w:val="28"/>
          <w:szCs w:val="28"/>
          <w:u w:val="thick"/>
        </w:rPr>
        <w:t xml:space="preserve">Цели урока: </w:t>
      </w:r>
      <w:r w:rsidRPr="00E05DE2">
        <w:rPr>
          <w:color w:val="FF0000"/>
          <w:sz w:val="28"/>
          <w:szCs w:val="28"/>
        </w:rPr>
        <w:t xml:space="preserve"> 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 xml:space="preserve">- повторить, обобщить, </w:t>
      </w:r>
      <w:r w:rsidRPr="00494C07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 xml:space="preserve"> и  систематизировать знания учащихся по разделу </w:t>
      </w:r>
      <w:r w:rsidRPr="00494C07">
        <w:rPr>
          <w:sz w:val="28"/>
          <w:szCs w:val="28"/>
        </w:rPr>
        <w:t xml:space="preserve"> «Африка»;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494C07">
        <w:rPr>
          <w:sz w:val="28"/>
          <w:szCs w:val="28"/>
        </w:rPr>
        <w:t>родолжить формирование интереса к и</w:t>
      </w:r>
      <w:r>
        <w:rPr>
          <w:sz w:val="28"/>
          <w:szCs w:val="28"/>
        </w:rPr>
        <w:t>зучению и закреплению материала;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494C07">
        <w:rPr>
          <w:sz w:val="28"/>
          <w:szCs w:val="28"/>
        </w:rPr>
        <w:t>родолжать навыки самостоятельной работы с атласом, схемами, учебным материалом;</w:t>
      </w: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94C07">
        <w:rPr>
          <w:sz w:val="28"/>
          <w:szCs w:val="28"/>
        </w:rPr>
        <w:t>для более глубокого  понимания и усвоения темы повысить эмоциональную и эстетическ</w:t>
      </w:r>
      <w:r>
        <w:rPr>
          <w:sz w:val="28"/>
          <w:szCs w:val="28"/>
        </w:rPr>
        <w:t xml:space="preserve">ую часть урока </w:t>
      </w:r>
      <w:r w:rsidRPr="00494C07">
        <w:rPr>
          <w:sz w:val="28"/>
          <w:szCs w:val="28"/>
        </w:rPr>
        <w:t xml:space="preserve"> используя видео</w:t>
      </w:r>
      <w:r>
        <w:rPr>
          <w:sz w:val="28"/>
          <w:szCs w:val="28"/>
        </w:rPr>
        <w:t xml:space="preserve">материалы, картины, </w:t>
      </w:r>
      <w:r w:rsidRPr="00494C07">
        <w:rPr>
          <w:sz w:val="28"/>
          <w:szCs w:val="28"/>
        </w:rPr>
        <w:t>фотографии.</w:t>
      </w:r>
    </w:p>
    <w:p w:rsidR="003A31C8" w:rsidRDefault="003A31C8" w:rsidP="003A31C8">
      <w:pPr>
        <w:rPr>
          <w:sz w:val="28"/>
          <w:szCs w:val="28"/>
          <w:u w:val="thick"/>
        </w:rPr>
      </w:pPr>
      <w:r w:rsidRPr="00494C07">
        <w:rPr>
          <w:sz w:val="28"/>
          <w:szCs w:val="28"/>
          <w:u w:val="thick"/>
        </w:rPr>
        <w:t xml:space="preserve"> </w:t>
      </w:r>
    </w:p>
    <w:p w:rsidR="003A31C8" w:rsidRPr="00494C07" w:rsidRDefault="003A31C8" w:rsidP="003A31C8">
      <w:pPr>
        <w:rPr>
          <w:sz w:val="28"/>
          <w:szCs w:val="28"/>
        </w:rPr>
      </w:pPr>
      <w:r w:rsidRPr="00E05DE2">
        <w:rPr>
          <w:color w:val="FF0000"/>
          <w:sz w:val="28"/>
          <w:szCs w:val="28"/>
          <w:u w:val="thick"/>
        </w:rPr>
        <w:t>Оборудование:</w:t>
      </w:r>
      <w:r w:rsidRPr="00494C07">
        <w:rPr>
          <w:sz w:val="28"/>
          <w:szCs w:val="28"/>
          <w:u w:val="thick"/>
        </w:rPr>
        <w:t xml:space="preserve"> </w:t>
      </w:r>
      <w:r w:rsidRPr="00494C07">
        <w:rPr>
          <w:sz w:val="28"/>
          <w:szCs w:val="28"/>
        </w:rPr>
        <w:t xml:space="preserve">физическая и политическая карты Африки, интерактивные пособия по Африке, мультимедийный диск Кирилла и </w:t>
      </w:r>
      <w:proofErr w:type="spellStart"/>
      <w:r w:rsidRPr="00494C07">
        <w:rPr>
          <w:sz w:val="28"/>
          <w:szCs w:val="28"/>
        </w:rPr>
        <w:t>Мефодия</w:t>
      </w:r>
      <w:proofErr w:type="spellEnd"/>
      <w:r w:rsidRPr="00494C07">
        <w:rPr>
          <w:sz w:val="28"/>
          <w:szCs w:val="28"/>
        </w:rPr>
        <w:t xml:space="preserve"> (саванны и редколесья), атласы, карточки – контуры, задания по природным зонам, презентация.</w:t>
      </w: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</w:t>
      </w:r>
      <w:r w:rsidR="00E05DE2" w:rsidRPr="00E05DE2">
        <w:rPr>
          <w:color w:val="FF0000"/>
          <w:sz w:val="28"/>
          <w:szCs w:val="28"/>
          <w:u w:val="single"/>
        </w:rPr>
        <w:t>Ход урока</w:t>
      </w:r>
      <w:proofErr w:type="gramStart"/>
      <w:r w:rsidR="00E05DE2">
        <w:rPr>
          <w:color w:val="FF0000"/>
          <w:sz w:val="28"/>
          <w:szCs w:val="28"/>
        </w:rPr>
        <w:t xml:space="preserve"> :</w:t>
      </w:r>
      <w:proofErr w:type="gramEnd"/>
      <w:r w:rsidRPr="00494C07">
        <w:rPr>
          <w:sz w:val="28"/>
          <w:szCs w:val="28"/>
        </w:rPr>
        <w:t>1 орг. момент.</w:t>
      </w:r>
    </w:p>
    <w:p w:rsidR="003A31C8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  </w:t>
      </w:r>
    </w:p>
    <w:p w:rsidR="003A31C8" w:rsidRPr="00E05DE2" w:rsidRDefault="003A31C8" w:rsidP="003A31C8">
      <w:pPr>
        <w:rPr>
          <w:color w:val="FF0000"/>
          <w:sz w:val="28"/>
          <w:szCs w:val="28"/>
          <w:u w:val="single"/>
        </w:rPr>
      </w:pPr>
      <w:r w:rsidRPr="00494C07">
        <w:rPr>
          <w:sz w:val="28"/>
          <w:szCs w:val="28"/>
        </w:rPr>
        <w:t xml:space="preserve">1. </w:t>
      </w:r>
      <w:r w:rsidRPr="00E05DE2">
        <w:rPr>
          <w:color w:val="FF0000"/>
          <w:sz w:val="28"/>
          <w:szCs w:val="28"/>
          <w:u w:val="single"/>
        </w:rPr>
        <w:t xml:space="preserve">Тема и цель урока. </w:t>
      </w:r>
    </w:p>
    <w:p w:rsidR="003A31C8" w:rsidRDefault="003A31C8" w:rsidP="003A31C8">
      <w:pPr>
        <w:rPr>
          <w:sz w:val="28"/>
          <w:szCs w:val="28"/>
        </w:rPr>
      </w:pPr>
    </w:p>
    <w:p w:rsidR="003A31C8" w:rsidRPr="00E05DE2" w:rsidRDefault="003A31C8" w:rsidP="003A31C8">
      <w:pPr>
        <w:rPr>
          <w:color w:val="0B86D6" w:themeColor="background2" w:themeShade="80"/>
          <w:sz w:val="28"/>
          <w:szCs w:val="28"/>
        </w:rPr>
      </w:pPr>
      <w:r w:rsidRPr="00494C07">
        <w:rPr>
          <w:sz w:val="28"/>
          <w:szCs w:val="28"/>
        </w:rPr>
        <w:t>Эпиграф: «</w:t>
      </w:r>
      <w:r w:rsidR="0081554D">
        <w:rPr>
          <w:color w:val="0B86D6" w:themeColor="background2" w:themeShade="80"/>
          <w:sz w:val="28"/>
          <w:szCs w:val="28"/>
        </w:rPr>
        <w:t xml:space="preserve">Сердце Африки пенья </w:t>
      </w:r>
      <w:bookmarkStart w:id="0" w:name="_GoBack"/>
      <w:bookmarkEnd w:id="0"/>
      <w:r w:rsidRPr="00E05DE2">
        <w:rPr>
          <w:color w:val="0B86D6" w:themeColor="background2" w:themeShade="80"/>
          <w:sz w:val="28"/>
          <w:szCs w:val="28"/>
        </w:rPr>
        <w:t xml:space="preserve">полно и </w:t>
      </w:r>
      <w:proofErr w:type="spellStart"/>
      <w:r w:rsidRPr="00E05DE2">
        <w:rPr>
          <w:color w:val="0B86D6" w:themeColor="background2" w:themeShade="80"/>
          <w:sz w:val="28"/>
          <w:szCs w:val="28"/>
        </w:rPr>
        <w:t>пыланья</w:t>
      </w:r>
      <w:proofErr w:type="spellEnd"/>
      <w:r w:rsidRPr="00E05DE2">
        <w:rPr>
          <w:color w:val="0B86D6" w:themeColor="background2" w:themeShade="80"/>
          <w:sz w:val="28"/>
          <w:szCs w:val="28"/>
        </w:rPr>
        <w:t xml:space="preserve">, </w:t>
      </w:r>
    </w:p>
    <w:p w:rsidR="003A31C8" w:rsidRPr="00E05DE2" w:rsidRDefault="003A31C8" w:rsidP="003A31C8">
      <w:pPr>
        <w:rPr>
          <w:color w:val="0B86D6" w:themeColor="background2" w:themeShade="80"/>
          <w:sz w:val="28"/>
          <w:szCs w:val="28"/>
        </w:rPr>
      </w:pPr>
      <w:r w:rsidRPr="00E05DE2">
        <w:rPr>
          <w:color w:val="0B86D6" w:themeColor="background2" w:themeShade="80"/>
          <w:sz w:val="28"/>
          <w:szCs w:val="28"/>
        </w:rPr>
        <w:t xml:space="preserve">И я знаю, что, если мы видим порой </w:t>
      </w:r>
    </w:p>
    <w:p w:rsidR="003A31C8" w:rsidRPr="00E05DE2" w:rsidRDefault="003A31C8" w:rsidP="003A31C8">
      <w:pPr>
        <w:rPr>
          <w:color w:val="0B86D6" w:themeColor="background2" w:themeShade="80"/>
          <w:sz w:val="28"/>
          <w:szCs w:val="28"/>
        </w:rPr>
      </w:pPr>
      <w:r w:rsidRPr="00E05DE2">
        <w:rPr>
          <w:color w:val="0B86D6" w:themeColor="background2" w:themeShade="80"/>
          <w:sz w:val="28"/>
          <w:szCs w:val="28"/>
        </w:rPr>
        <w:t>Сны, которым найти не умеем названья,</w:t>
      </w:r>
    </w:p>
    <w:p w:rsidR="003A31C8" w:rsidRPr="00E05DE2" w:rsidRDefault="003A31C8" w:rsidP="003A31C8">
      <w:pPr>
        <w:rPr>
          <w:color w:val="0B86D6" w:themeColor="background2" w:themeShade="80"/>
          <w:sz w:val="28"/>
          <w:szCs w:val="28"/>
        </w:rPr>
      </w:pPr>
      <w:r w:rsidRPr="00E05DE2">
        <w:rPr>
          <w:color w:val="0B86D6" w:themeColor="background2" w:themeShade="80"/>
          <w:sz w:val="28"/>
          <w:szCs w:val="28"/>
        </w:rPr>
        <w:t>Это ветер приносит их, Африка, твой!»</w:t>
      </w: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                                             Б. </w:t>
      </w:r>
      <w:proofErr w:type="spellStart"/>
      <w:r w:rsidRPr="00494C07">
        <w:rPr>
          <w:sz w:val="28"/>
          <w:szCs w:val="28"/>
        </w:rPr>
        <w:t>Пиляцкий</w:t>
      </w:r>
      <w:proofErr w:type="spellEnd"/>
      <w:r w:rsidRPr="00494C07">
        <w:rPr>
          <w:sz w:val="28"/>
          <w:szCs w:val="28"/>
        </w:rPr>
        <w:t>.</w:t>
      </w: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2.Повторение </w:t>
      </w:r>
      <w:proofErr w:type="gramStart"/>
      <w:r w:rsidRPr="00494C07">
        <w:rPr>
          <w:sz w:val="28"/>
          <w:szCs w:val="28"/>
        </w:rPr>
        <w:t>пройденного</w:t>
      </w:r>
      <w:proofErr w:type="gramEnd"/>
      <w:r w:rsidRPr="00494C07">
        <w:rPr>
          <w:sz w:val="28"/>
          <w:szCs w:val="28"/>
        </w:rPr>
        <w:t xml:space="preserve">  в виде схемы: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</w:tblGrid>
      <w:tr w:rsidR="003A31C8" w:rsidRPr="00494C07" w:rsidTr="00AD2E49">
        <w:trPr>
          <w:trHeight w:val="399"/>
        </w:trPr>
        <w:tc>
          <w:tcPr>
            <w:tcW w:w="281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Африка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  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</w:tblGrid>
      <w:tr w:rsidR="003A31C8" w:rsidRPr="00494C07" w:rsidTr="00AD2E49">
        <w:trPr>
          <w:trHeight w:val="537"/>
        </w:trPr>
        <w:tc>
          <w:tcPr>
            <w:tcW w:w="2831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Материк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</w:tblGrid>
      <w:tr w:rsidR="003A31C8" w:rsidRPr="00494C07" w:rsidTr="00AD2E49">
        <w:trPr>
          <w:trHeight w:val="429"/>
        </w:trPr>
        <w:tc>
          <w:tcPr>
            <w:tcW w:w="281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Географические особенности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</w:tblGrid>
      <w:tr w:rsidR="003A31C8" w:rsidRPr="00494C07" w:rsidTr="00AD2E49">
        <w:trPr>
          <w:trHeight w:val="549"/>
        </w:trPr>
        <w:tc>
          <w:tcPr>
            <w:tcW w:w="281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Климатические пояса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</w:tblGrid>
      <w:tr w:rsidR="003A31C8" w:rsidRPr="00494C07" w:rsidTr="00AD2E49">
        <w:trPr>
          <w:trHeight w:val="425"/>
        </w:trPr>
        <w:tc>
          <w:tcPr>
            <w:tcW w:w="2837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Географическое положение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lastRenderedPageBreak/>
        <w:t xml:space="preserve">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</w:tblGrid>
      <w:tr w:rsidR="003A31C8" w:rsidRPr="00494C07" w:rsidTr="00AD2E49">
        <w:trPr>
          <w:trHeight w:val="414"/>
        </w:trPr>
        <w:tc>
          <w:tcPr>
            <w:tcW w:w="281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Исследователи Африки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</w:tblGrid>
      <w:tr w:rsidR="003A31C8" w:rsidRPr="00494C07" w:rsidTr="00AD2E49">
        <w:trPr>
          <w:trHeight w:val="380"/>
        </w:trPr>
        <w:tc>
          <w:tcPr>
            <w:tcW w:w="2837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Рельеф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</w:tblGrid>
      <w:tr w:rsidR="003A31C8" w:rsidRPr="00494C07" w:rsidTr="00AD2E49">
        <w:trPr>
          <w:trHeight w:val="489"/>
        </w:trPr>
        <w:tc>
          <w:tcPr>
            <w:tcW w:w="281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Реки и озера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</w:tblGrid>
      <w:tr w:rsidR="003A31C8" w:rsidRPr="00494C07" w:rsidTr="00AD2E49">
        <w:trPr>
          <w:trHeight w:val="414"/>
        </w:trPr>
        <w:tc>
          <w:tcPr>
            <w:tcW w:w="281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Природные зоны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    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</w:tblGrid>
      <w:tr w:rsidR="003A31C8" w:rsidRPr="00494C07" w:rsidTr="00AD2E49">
        <w:trPr>
          <w:trHeight w:val="384"/>
        </w:trPr>
        <w:tc>
          <w:tcPr>
            <w:tcW w:w="281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Страны, народы</w:t>
            </w:r>
          </w:p>
        </w:tc>
      </w:tr>
    </w:tbl>
    <w:p w:rsidR="003A31C8" w:rsidRDefault="003A31C8" w:rsidP="003A31C8">
      <w:pPr>
        <w:rPr>
          <w:sz w:val="28"/>
          <w:szCs w:val="28"/>
        </w:rPr>
      </w:pPr>
    </w:p>
    <w:p w:rsidR="003A31C8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3.</w:t>
      </w:r>
      <w:r>
        <w:rPr>
          <w:sz w:val="28"/>
          <w:szCs w:val="28"/>
        </w:rPr>
        <w:t xml:space="preserve"> Работа на контурах Африки  у учащихся и на  контуре интерактивной доски: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 xml:space="preserve"> подписать </w:t>
      </w:r>
      <w:r w:rsidRPr="00494C07">
        <w:rPr>
          <w:sz w:val="28"/>
          <w:szCs w:val="28"/>
        </w:rPr>
        <w:t xml:space="preserve"> океаны, моря, заливы, проливы, острова, полуострова, мысы.</w:t>
      </w:r>
    </w:p>
    <w:p w:rsidR="003A31C8" w:rsidRDefault="003A31C8" w:rsidP="003A31C8">
      <w:pPr>
        <w:rPr>
          <w:sz w:val="28"/>
          <w:szCs w:val="28"/>
        </w:rPr>
      </w:pPr>
    </w:p>
    <w:p w:rsidR="003A31C8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910C1">
        <w:rPr>
          <w:sz w:val="28"/>
          <w:szCs w:val="28"/>
          <w:u w:val="single"/>
        </w:rPr>
        <w:t xml:space="preserve">Исследователи Африки </w:t>
      </w:r>
      <w:r>
        <w:rPr>
          <w:sz w:val="28"/>
          <w:szCs w:val="28"/>
        </w:rPr>
        <w:t xml:space="preserve">– 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сообщения ребят о  </w:t>
      </w:r>
      <w:r w:rsidRPr="00494C07">
        <w:rPr>
          <w:sz w:val="28"/>
          <w:szCs w:val="28"/>
        </w:rPr>
        <w:t>Ливингстон</w:t>
      </w:r>
      <w:r>
        <w:rPr>
          <w:sz w:val="28"/>
          <w:szCs w:val="28"/>
        </w:rPr>
        <w:t>е</w:t>
      </w:r>
      <w:r w:rsidRPr="00494C07">
        <w:rPr>
          <w:sz w:val="28"/>
          <w:szCs w:val="28"/>
        </w:rPr>
        <w:t>, Юнкер</w:t>
      </w:r>
      <w:r>
        <w:rPr>
          <w:sz w:val="28"/>
          <w:szCs w:val="28"/>
        </w:rPr>
        <w:t>е</w:t>
      </w:r>
      <w:r w:rsidRPr="00494C07">
        <w:rPr>
          <w:sz w:val="28"/>
          <w:szCs w:val="28"/>
        </w:rPr>
        <w:t>, Вавилов</w:t>
      </w:r>
      <w:r>
        <w:rPr>
          <w:sz w:val="28"/>
          <w:szCs w:val="28"/>
        </w:rPr>
        <w:t>е</w:t>
      </w:r>
      <w:r w:rsidRPr="00494C07">
        <w:rPr>
          <w:sz w:val="28"/>
          <w:szCs w:val="28"/>
        </w:rPr>
        <w:t>.</w:t>
      </w:r>
    </w:p>
    <w:p w:rsidR="003A31C8" w:rsidRDefault="003A31C8" w:rsidP="003A31C8">
      <w:pPr>
        <w:rPr>
          <w:sz w:val="28"/>
          <w:szCs w:val="28"/>
        </w:rPr>
      </w:pPr>
    </w:p>
    <w:p w:rsidR="003A31C8" w:rsidRPr="006910C1" w:rsidRDefault="003A31C8" w:rsidP="003A31C8">
      <w:pPr>
        <w:rPr>
          <w:sz w:val="28"/>
          <w:szCs w:val="28"/>
          <w:u w:val="single"/>
        </w:rPr>
      </w:pPr>
      <w:r w:rsidRPr="00494C07">
        <w:rPr>
          <w:sz w:val="28"/>
          <w:szCs w:val="28"/>
        </w:rPr>
        <w:t xml:space="preserve">5. </w:t>
      </w:r>
      <w:r w:rsidRPr="006910C1">
        <w:rPr>
          <w:sz w:val="28"/>
          <w:szCs w:val="28"/>
          <w:u w:val="single"/>
        </w:rPr>
        <w:t xml:space="preserve">Рельеф материка  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>работа у доски:</w:t>
      </w: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1 ученик подписывает на па</w:t>
      </w:r>
      <w:r>
        <w:rPr>
          <w:sz w:val="28"/>
          <w:szCs w:val="28"/>
        </w:rPr>
        <w:t>мять горы, нагорья, плоскогорья;</w:t>
      </w: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2 ученика работают  у настенной доски (один задает</w:t>
      </w:r>
      <w:r>
        <w:rPr>
          <w:sz w:val="28"/>
          <w:szCs w:val="28"/>
        </w:rPr>
        <w:t xml:space="preserve"> задание,</w:t>
      </w:r>
      <w:r w:rsidRPr="00494C07">
        <w:rPr>
          <w:sz w:val="28"/>
          <w:szCs w:val="28"/>
        </w:rPr>
        <w:t xml:space="preserve"> другой показывает.)</w:t>
      </w:r>
    </w:p>
    <w:p w:rsidR="003A31C8" w:rsidRDefault="003A31C8" w:rsidP="003A31C8">
      <w:pPr>
        <w:rPr>
          <w:sz w:val="28"/>
          <w:szCs w:val="28"/>
        </w:rPr>
      </w:pPr>
    </w:p>
    <w:p w:rsidR="003A31C8" w:rsidRPr="006910C1" w:rsidRDefault="003A31C8" w:rsidP="003A31C8">
      <w:pPr>
        <w:rPr>
          <w:sz w:val="28"/>
          <w:szCs w:val="28"/>
          <w:u w:val="single"/>
        </w:rPr>
      </w:pPr>
      <w:r w:rsidRPr="00494C07">
        <w:rPr>
          <w:sz w:val="28"/>
          <w:szCs w:val="28"/>
        </w:rPr>
        <w:t>6.</w:t>
      </w:r>
      <w:r w:rsidRPr="006910C1">
        <w:rPr>
          <w:sz w:val="28"/>
          <w:szCs w:val="28"/>
          <w:u w:val="single"/>
        </w:rPr>
        <w:t>Работа с заданиями по карточкам.</w:t>
      </w: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А) Определение географических объектов на контуре Африки.</w:t>
      </w: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Б) Определить природные зоны по карточкам(7- 8 минут взаимопроверка.)</w:t>
      </w:r>
    </w:p>
    <w:p w:rsidR="003A31C8" w:rsidRDefault="003A31C8" w:rsidP="003A31C8">
      <w:pPr>
        <w:rPr>
          <w:sz w:val="28"/>
          <w:szCs w:val="28"/>
        </w:rPr>
      </w:pPr>
    </w:p>
    <w:p w:rsidR="003A31C8" w:rsidRPr="006910C1" w:rsidRDefault="003A31C8" w:rsidP="003A31C8">
      <w:pPr>
        <w:rPr>
          <w:sz w:val="28"/>
          <w:szCs w:val="28"/>
          <w:u w:val="single"/>
        </w:rPr>
      </w:pPr>
      <w:r w:rsidRPr="006910C1">
        <w:rPr>
          <w:sz w:val="28"/>
          <w:szCs w:val="28"/>
          <w:u w:val="single"/>
        </w:rPr>
        <w:t xml:space="preserve">7. </w:t>
      </w:r>
      <w:proofErr w:type="spellStart"/>
      <w:r w:rsidRPr="006910C1">
        <w:rPr>
          <w:sz w:val="28"/>
          <w:szCs w:val="28"/>
          <w:u w:val="single"/>
        </w:rPr>
        <w:t>Здоровьесберегающая</w:t>
      </w:r>
      <w:proofErr w:type="spellEnd"/>
      <w:r w:rsidRPr="006910C1">
        <w:rPr>
          <w:sz w:val="28"/>
          <w:szCs w:val="28"/>
          <w:u w:val="single"/>
        </w:rPr>
        <w:t xml:space="preserve"> технология </w:t>
      </w:r>
      <w:proofErr w:type="gramStart"/>
      <w:r w:rsidRPr="006910C1">
        <w:rPr>
          <w:sz w:val="28"/>
          <w:szCs w:val="28"/>
          <w:u w:val="single"/>
        </w:rPr>
        <w:t xml:space="preserve">( </w:t>
      </w:r>
      <w:proofErr w:type="spellStart"/>
      <w:proofErr w:type="gramEnd"/>
      <w:r w:rsidRPr="006910C1">
        <w:rPr>
          <w:sz w:val="28"/>
          <w:szCs w:val="28"/>
          <w:u w:val="single"/>
        </w:rPr>
        <w:t>физминутка</w:t>
      </w:r>
      <w:proofErr w:type="spellEnd"/>
      <w:r w:rsidRPr="006910C1">
        <w:rPr>
          <w:sz w:val="28"/>
          <w:szCs w:val="28"/>
          <w:u w:val="single"/>
        </w:rPr>
        <w:t xml:space="preserve">  2-4 упр.)</w:t>
      </w: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  <w:u w:val="thick"/>
        </w:rPr>
      </w:pPr>
      <w:r w:rsidRPr="00494C07">
        <w:rPr>
          <w:sz w:val="28"/>
          <w:szCs w:val="28"/>
        </w:rPr>
        <w:t>8</w:t>
      </w:r>
      <w:r w:rsidRPr="00494C07">
        <w:rPr>
          <w:sz w:val="28"/>
          <w:szCs w:val="28"/>
          <w:u w:val="thick"/>
        </w:rPr>
        <w:t>. Природные зоны</w:t>
      </w: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Закрепить животный мир самой большой природной зоны Африки (саванны и редколесья.)</w:t>
      </w: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9. </w:t>
      </w:r>
      <w:r w:rsidRPr="00494C07">
        <w:rPr>
          <w:sz w:val="28"/>
          <w:szCs w:val="28"/>
          <w:u w:val="thick"/>
        </w:rPr>
        <w:t>Работа с атласами</w:t>
      </w:r>
      <w:r w:rsidRPr="00494C07">
        <w:rPr>
          <w:sz w:val="28"/>
          <w:szCs w:val="28"/>
        </w:rPr>
        <w:t>.</w:t>
      </w: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Совершить путешествие по реке Волга от города Саратова до города Хартум на реке Нил.</w:t>
      </w:r>
    </w:p>
    <w:p w:rsidR="003A31C8" w:rsidRDefault="003A31C8" w:rsidP="003A31C8">
      <w:pPr>
        <w:rPr>
          <w:sz w:val="28"/>
          <w:szCs w:val="28"/>
        </w:rPr>
      </w:pPr>
    </w:p>
    <w:p w:rsidR="003A31C8" w:rsidRPr="00D03316" w:rsidRDefault="003A31C8" w:rsidP="003A31C8">
      <w:pPr>
        <w:rPr>
          <w:sz w:val="28"/>
          <w:szCs w:val="28"/>
          <w:u w:val="single"/>
        </w:rPr>
      </w:pPr>
      <w:r w:rsidRPr="00D03316">
        <w:rPr>
          <w:sz w:val="28"/>
          <w:szCs w:val="28"/>
          <w:u w:val="single"/>
        </w:rPr>
        <w:t xml:space="preserve">10. Реки и озера.  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 xml:space="preserve">Показать  и подписать на интерактивном пособии 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 xml:space="preserve"> реки и озера материка</w:t>
      </w:r>
    </w:p>
    <w:p w:rsidR="003A31C8" w:rsidRDefault="003A31C8" w:rsidP="003A31C8">
      <w:pPr>
        <w:rPr>
          <w:sz w:val="28"/>
          <w:szCs w:val="28"/>
        </w:rPr>
      </w:pPr>
    </w:p>
    <w:p w:rsidR="003A31C8" w:rsidRDefault="003A31C8" w:rsidP="003A31C8">
      <w:pPr>
        <w:rPr>
          <w:sz w:val="28"/>
          <w:szCs w:val="28"/>
          <w:u w:val="single"/>
        </w:rPr>
      </w:pPr>
    </w:p>
    <w:p w:rsidR="003A31C8" w:rsidRPr="00D03316" w:rsidRDefault="003A31C8" w:rsidP="003A31C8">
      <w:pPr>
        <w:rPr>
          <w:sz w:val="28"/>
          <w:szCs w:val="28"/>
          <w:u w:val="single"/>
        </w:rPr>
      </w:pPr>
      <w:r w:rsidRPr="00D03316">
        <w:rPr>
          <w:sz w:val="28"/>
          <w:szCs w:val="28"/>
          <w:u w:val="single"/>
        </w:rPr>
        <w:t>11. Страны и народы.</w:t>
      </w:r>
    </w:p>
    <w:p w:rsidR="003A31C8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 xml:space="preserve">Политическая карта </w:t>
      </w:r>
      <w:r>
        <w:rPr>
          <w:sz w:val="28"/>
          <w:szCs w:val="28"/>
        </w:rPr>
        <w:t>мира</w:t>
      </w: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>работа с атласами, по таблице на экране определить: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Язык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Египет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2. Танзания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3. Намибия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4. Эфиопия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5. Чад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rPr>
          <w:trHeight w:val="557"/>
        </w:trPr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6. Нигер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7. Мадагаскар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8. ЮАР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9. Кения 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10. Ангола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</w:p>
    <w:p w:rsidR="003A31C8" w:rsidRDefault="003A31C8" w:rsidP="003A31C8">
      <w:pPr>
        <w:rPr>
          <w:sz w:val="28"/>
          <w:szCs w:val="28"/>
        </w:rPr>
      </w:pPr>
    </w:p>
    <w:p w:rsidR="003A31C8" w:rsidRDefault="003A31C8" w:rsidP="003A31C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Язык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Египет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Арабский.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2. Танзания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Суахили, Английский.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3. Намибия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Английский.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4. Эфиопия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proofErr w:type="spellStart"/>
            <w:r w:rsidRPr="00494C07">
              <w:rPr>
                <w:sz w:val="28"/>
                <w:szCs w:val="28"/>
              </w:rPr>
              <w:t>Амхарский</w:t>
            </w:r>
            <w:proofErr w:type="spellEnd"/>
            <w:r w:rsidRPr="00494C07">
              <w:rPr>
                <w:sz w:val="28"/>
                <w:szCs w:val="28"/>
              </w:rPr>
              <w:t>.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5. Чад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Арабский.</w:t>
            </w:r>
          </w:p>
        </w:tc>
      </w:tr>
      <w:tr w:rsidR="003A31C8" w:rsidRPr="00494C07" w:rsidTr="00AD2E49">
        <w:trPr>
          <w:trHeight w:val="557"/>
        </w:trPr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6. Нигер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Французский.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7. Мадагаскар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Малагасийский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8. ЮАР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Английский, </w:t>
            </w:r>
            <w:proofErr w:type="spellStart"/>
            <w:r w:rsidRPr="00494C07">
              <w:rPr>
                <w:sz w:val="28"/>
                <w:szCs w:val="28"/>
              </w:rPr>
              <w:t>Африкаанский</w:t>
            </w:r>
            <w:proofErr w:type="spellEnd"/>
            <w:r w:rsidRPr="00494C07">
              <w:rPr>
                <w:sz w:val="28"/>
                <w:szCs w:val="28"/>
              </w:rPr>
              <w:t>.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  9. Кения 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Суахили, Английский.</w:t>
            </w:r>
          </w:p>
        </w:tc>
      </w:tr>
      <w:tr w:rsidR="003A31C8" w:rsidRPr="00494C07" w:rsidTr="00AD2E49">
        <w:tc>
          <w:tcPr>
            <w:tcW w:w="4785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 xml:space="preserve"> 10. Ангола</w:t>
            </w:r>
          </w:p>
        </w:tc>
        <w:tc>
          <w:tcPr>
            <w:tcW w:w="4786" w:type="dxa"/>
          </w:tcPr>
          <w:p w:rsidR="003A31C8" w:rsidRPr="00494C07" w:rsidRDefault="003A31C8" w:rsidP="00AD2E49">
            <w:pPr>
              <w:rPr>
                <w:sz w:val="28"/>
                <w:szCs w:val="28"/>
              </w:rPr>
            </w:pPr>
            <w:r w:rsidRPr="00494C07">
              <w:rPr>
                <w:sz w:val="28"/>
                <w:szCs w:val="28"/>
              </w:rPr>
              <w:t>Португальский.</w:t>
            </w:r>
          </w:p>
        </w:tc>
      </w:tr>
    </w:tbl>
    <w:p w:rsidR="003A31C8" w:rsidRPr="00494C07" w:rsidRDefault="003A31C8" w:rsidP="003A31C8">
      <w:pPr>
        <w:rPr>
          <w:sz w:val="28"/>
          <w:szCs w:val="28"/>
        </w:rPr>
      </w:pP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12. Закрепление, подведение итога.</w:t>
      </w: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</w:rPr>
      </w:pPr>
      <w:r w:rsidRPr="00494C07">
        <w:rPr>
          <w:sz w:val="28"/>
          <w:szCs w:val="28"/>
        </w:rPr>
        <w:t>13. Презентация «Животный мир Африки»</w:t>
      </w:r>
    </w:p>
    <w:p w:rsidR="003A31C8" w:rsidRDefault="003A31C8" w:rsidP="003A31C8">
      <w:pPr>
        <w:rPr>
          <w:sz w:val="28"/>
          <w:szCs w:val="28"/>
        </w:rPr>
      </w:pPr>
    </w:p>
    <w:p w:rsidR="003A31C8" w:rsidRPr="00494C07" w:rsidRDefault="003A31C8" w:rsidP="003A31C8">
      <w:pPr>
        <w:rPr>
          <w:sz w:val="28"/>
          <w:szCs w:val="28"/>
        </w:rPr>
      </w:pPr>
      <w:r>
        <w:rPr>
          <w:sz w:val="28"/>
          <w:szCs w:val="28"/>
        </w:rPr>
        <w:t>14. Д/</w:t>
      </w:r>
      <w:proofErr w:type="gramStart"/>
      <w:r>
        <w:rPr>
          <w:sz w:val="28"/>
          <w:szCs w:val="28"/>
        </w:rPr>
        <w:t>З</w:t>
      </w:r>
      <w:proofErr w:type="gramEnd"/>
      <w:r w:rsidRPr="00494C07">
        <w:rPr>
          <w:sz w:val="28"/>
          <w:szCs w:val="28"/>
        </w:rPr>
        <w:t xml:space="preserve"> номенклатура материка.</w:t>
      </w:r>
    </w:p>
    <w:p w:rsidR="00C24B7D" w:rsidRDefault="00C24B7D"/>
    <w:sectPr w:rsidR="00C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2635"/>
    <w:multiLevelType w:val="hybridMultilevel"/>
    <w:tmpl w:val="B4C43F98"/>
    <w:lvl w:ilvl="0" w:tplc="D5663F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C8"/>
    <w:rsid w:val="003A31C8"/>
    <w:rsid w:val="0081554D"/>
    <w:rsid w:val="00C24B7D"/>
    <w:rsid w:val="00E0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2013-01-15T12:00:00Z</dcterms:created>
  <dcterms:modified xsi:type="dcterms:W3CDTF">2013-01-19T05:24:00Z</dcterms:modified>
</cp:coreProperties>
</file>