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03" w:rsidRDefault="00730903" w:rsidP="00730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СОШ №2 село Обшаровка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Самарская область</w:t>
      </w:r>
    </w:p>
    <w:p w:rsidR="00730903" w:rsidRPr="00730903" w:rsidRDefault="00730903" w:rsidP="007309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Усачёва Ольга Алексеевна – учитель географии</w:t>
      </w:r>
    </w:p>
    <w:p w:rsidR="00730903" w:rsidRDefault="00730903" w:rsidP="00730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EBD" w:rsidRPr="00730903" w:rsidRDefault="00E86EBD" w:rsidP="00730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</w:t>
      </w:r>
      <w:proofErr w:type="spellStart"/>
      <w:r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технологий на уроках географии как одно из условий повышения мотивации к учебной деятельности.</w:t>
      </w:r>
    </w:p>
    <w:p w:rsidR="00E86EBD" w:rsidRPr="00730903" w:rsidRDefault="00730903" w:rsidP="007309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6EBD"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- не все, но все без здоровья - ничто»</w:t>
      </w:r>
      <w:r w:rsidR="00E86EBD"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Сократ</w:t>
      </w:r>
    </w:p>
    <w:p w:rsidR="00E86EBD" w:rsidRPr="00730903" w:rsidRDefault="00E86EBD" w:rsidP="00730903">
      <w:pPr>
        <w:pStyle w:val="a3"/>
        <w:jc w:val="both"/>
      </w:pPr>
      <w:r w:rsidRPr="00730903">
        <w:t xml:space="preserve">          Если обратиться к статистике заболеваемости детей и подростков в Российской Ф</w:t>
      </w:r>
      <w:r w:rsidRPr="00730903">
        <w:t>е</w:t>
      </w:r>
      <w:r w:rsidRPr="00730903">
        <w:t>дерации, то цифры - весьма тревожны. Очень пугает тот факт, что среди выпускников школ за последние годы не выявлено ни одного абсолютно здорового учащегося! Вдум</w:t>
      </w:r>
      <w:r w:rsidRPr="00730903">
        <w:t>а</w:t>
      </w:r>
      <w:r w:rsidRPr="00730903">
        <w:t xml:space="preserve">емся: по данным Психологического института РАО в школу в настоящее время приходят 20% детей с различными нарушениями психического здоровья. К концу их обучения в начальной школе эта цифра увеличивается до 60%. </w:t>
      </w:r>
    </w:p>
    <w:p w:rsidR="00E86EBD" w:rsidRPr="00730903" w:rsidRDefault="00E86EBD" w:rsidP="00730903">
      <w:pPr>
        <w:pStyle w:val="a3"/>
        <w:jc w:val="both"/>
      </w:pPr>
      <w:r w:rsidRPr="00730903">
        <w:t xml:space="preserve">        Установлено, что, например, острая заболеваемость (инфекционные болезни и обострение хронических заболеваний) учащихся носит ярко выраженный сезонный хара</w:t>
      </w:r>
      <w:r w:rsidRPr="00730903">
        <w:t>к</w:t>
      </w:r>
      <w:r w:rsidRPr="00730903">
        <w:t xml:space="preserve">тер и тесно связаны с учебным процессом: в конце первой, второй и третей четвертей учебного года происходит значительное ухудшение состояния здоровья школьников. Все это говорит о прямом влиянии переутомления, вызванного учебным процессом. </w:t>
      </w:r>
    </w:p>
    <w:p w:rsidR="00E86EBD" w:rsidRDefault="00E86EBD" w:rsidP="00730903">
      <w:pPr>
        <w:pStyle w:val="a3"/>
        <w:ind w:firstLine="708"/>
        <w:jc w:val="both"/>
      </w:pPr>
      <w:r w:rsidRPr="00730903">
        <w:t>Проблема сохранения здоровья школьников  является актуальной в современном общ</w:t>
      </w:r>
      <w:r w:rsidRPr="00730903">
        <w:t>е</w:t>
      </w:r>
      <w:r w:rsidRPr="00730903">
        <w:t xml:space="preserve">стве, в образовательной системе России. </w:t>
      </w:r>
    </w:p>
    <w:p w:rsidR="00730903" w:rsidRDefault="00730903" w:rsidP="00730903">
      <w:pPr>
        <w:pStyle w:val="a3"/>
        <w:ind w:firstLine="708"/>
        <w:jc w:val="both"/>
      </w:pPr>
      <w:r w:rsidRPr="00730903">
        <w:t xml:space="preserve">Применение </w:t>
      </w:r>
      <w:proofErr w:type="spellStart"/>
      <w:r w:rsidRPr="00730903">
        <w:t>здоровьесберегающих</w:t>
      </w:r>
      <w:proofErr w:type="spellEnd"/>
      <w:r w:rsidRPr="00730903">
        <w:t xml:space="preserve"> технологий на уроках образовательного цикла позволяет реализовать программу пропедевтики основных заболеваний, пропаганду зд</w:t>
      </w:r>
      <w:r w:rsidRPr="00730903">
        <w:t>о</w:t>
      </w:r>
      <w:r w:rsidRPr="00730903">
        <w:t>рового образа жизни, формированию основных навыков по сохранению здоровья челов</w:t>
      </w:r>
      <w:r w:rsidRPr="00730903">
        <w:t>е</w:t>
      </w:r>
      <w:r w:rsidRPr="00730903">
        <w:t xml:space="preserve">ка. </w:t>
      </w:r>
    </w:p>
    <w:p w:rsidR="00730903" w:rsidRDefault="00E86EBD" w:rsidP="007309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 - обеспечить сохранение здоровья школьника в период обучения, научить использовать знания, умения, навыки </w:t>
      </w:r>
      <w:proofErr w:type="spellStart"/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жизни. </w:t>
      </w:r>
      <w:proofErr w:type="spellStart"/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Здоровьесберегающие</w:t>
      </w:r>
      <w:proofErr w:type="spellEnd"/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технологии предпол</w:t>
      </w:r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>гают такое обучение, при котором дети не устают, а продуктивность их работы возраст</w:t>
      </w:r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730903">
        <w:rPr>
          <w:rFonts w:ascii="Times New Roman" w:eastAsia="Times New Roman" w:hAnsi="Times New Roman"/>
          <w:iCs/>
          <w:sz w:val="24"/>
          <w:szCs w:val="24"/>
          <w:lang w:eastAsia="ru-RU"/>
        </w:rPr>
        <w:t>ет.</w:t>
      </w:r>
    </w:p>
    <w:p w:rsidR="00E86EBD" w:rsidRPr="00730903" w:rsidRDefault="00730903" w:rsidP="007309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="00E86EBD" w:rsidRPr="00730903">
        <w:rPr>
          <w:rFonts w:ascii="Times New Roman" w:eastAsia="Times New Roman" w:hAnsi="Times New Roman"/>
          <w:bCs/>
          <w:sz w:val="24"/>
          <w:szCs w:val="24"/>
          <w:lang w:eastAsia="ru-RU"/>
        </w:rPr>
        <w:t>доровьесберегающие</w:t>
      </w:r>
      <w:proofErr w:type="spellEnd"/>
      <w:r w:rsidR="00E86EBD" w:rsidRPr="007309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 на уроках 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в себя создание здорового пс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хологического климата на занятиях, повышение интереса к предмету. В связи с этим очень важно чередовать на уроке различные виды деятельности, применять методы, кот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рые активизируют инициативу и творческое самовыражение </w:t>
      </w:r>
      <w:proofErr w:type="gramStart"/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. Немаловажное значение имеет и эмоциональный климат на уроках</w:t>
      </w:r>
      <w:proofErr w:type="gramStart"/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мотивация в начале занятия, созд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86EBD"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ситуации успеха. </w:t>
      </w:r>
    </w:p>
    <w:p w:rsidR="00E86EBD" w:rsidRPr="00730903" w:rsidRDefault="00E86EBD" w:rsidP="00730903">
      <w:pPr>
        <w:pStyle w:val="a3"/>
        <w:ind w:firstLine="708"/>
        <w:jc w:val="both"/>
      </w:pPr>
      <w:r w:rsidRPr="00730903">
        <w:rPr>
          <w:rStyle w:val="a4"/>
        </w:rPr>
        <w:t>Один из приемов</w:t>
      </w:r>
      <w:r w:rsidRPr="00730903">
        <w:rPr>
          <w:rStyle w:val="a4"/>
          <w:b w:val="0"/>
        </w:rPr>
        <w:t xml:space="preserve"> </w:t>
      </w:r>
      <w:r w:rsidRPr="00730903">
        <w:t>создания положительных эмоций на уроке – юмор, доброе слово, обращение к ученику по имени, строки из стихотворения или народная мудрость, или д</w:t>
      </w:r>
      <w:r w:rsidRPr="00730903">
        <w:t>а</w:t>
      </w:r>
      <w:r w:rsidRPr="00730903">
        <w:t>же т</w:t>
      </w:r>
      <w:r w:rsidRPr="00730903">
        <w:t>и</w:t>
      </w:r>
      <w:r w:rsidRPr="00730903">
        <w:t>хо звучащая лирическая музыка.</w:t>
      </w:r>
    </w:p>
    <w:p w:rsidR="00E86EBD" w:rsidRPr="00730903" w:rsidRDefault="00E86EBD" w:rsidP="00730903">
      <w:pPr>
        <w:pStyle w:val="a3"/>
        <w:ind w:firstLine="708"/>
        <w:jc w:val="both"/>
      </w:pPr>
      <w:r w:rsidRPr="00730903">
        <w:rPr>
          <w:rStyle w:val="a4"/>
        </w:rPr>
        <w:t>Второй прием</w:t>
      </w:r>
      <w:r w:rsidRPr="00730903">
        <w:rPr>
          <w:rStyle w:val="a4"/>
          <w:b w:val="0"/>
        </w:rPr>
        <w:t xml:space="preserve"> –</w:t>
      </w:r>
      <w:r w:rsidRPr="00730903">
        <w:t xml:space="preserve"> возбуждение сомнения в справедливости излагаемых истин, как преподавателем, так и школьниками. Привыкание к безупречно правдивой, абсолютно </w:t>
      </w:r>
      <w:r w:rsidRPr="00730903">
        <w:lastRenderedPageBreak/>
        <w:t>верной информации ведет к угасанию ориентировочного рефлекса (рефлекс – это реакция орг</w:t>
      </w:r>
      <w:r w:rsidRPr="00730903">
        <w:t>а</w:t>
      </w:r>
      <w:r w:rsidRPr="00730903">
        <w:t xml:space="preserve">низма на раздражение рецепторов). Этим стимулируется мысль ученика, побуждая его и всех остальных находить убедительные доказательства, мотивировать свою точку зрения. </w:t>
      </w:r>
    </w:p>
    <w:p w:rsidR="00E86EBD" w:rsidRPr="00730903" w:rsidRDefault="00E86EBD" w:rsidP="00730903">
      <w:pPr>
        <w:pStyle w:val="a3"/>
        <w:ind w:firstLine="708"/>
        <w:jc w:val="both"/>
      </w:pPr>
      <w:r w:rsidRPr="00730903">
        <w:rPr>
          <w:rStyle w:val="a4"/>
        </w:rPr>
        <w:t>Третий прием</w:t>
      </w:r>
      <w:r w:rsidRPr="00730903">
        <w:t xml:space="preserve"> – "возбуждение умственного аппетита” к самостоятельной работе на уроке и дома; решая одинаковые для всех задачи, как обычно кто-то даже не решает вообще; при индивидуальном подборе, когда справляются с легкими задачами, предлаг</w:t>
      </w:r>
      <w:r w:rsidRPr="00730903">
        <w:t>а</w:t>
      </w:r>
      <w:r w:rsidRPr="00730903">
        <w:t xml:space="preserve">ются "очень трудные”, таким образом, закрепляется вера в собственные силы, в успех. </w:t>
      </w:r>
    </w:p>
    <w:p w:rsidR="00E86EBD" w:rsidRPr="00730903" w:rsidRDefault="00E86EBD" w:rsidP="00730903">
      <w:pPr>
        <w:pStyle w:val="a3"/>
        <w:ind w:firstLine="708"/>
        <w:jc w:val="both"/>
      </w:pPr>
      <w:r w:rsidRPr="00730903">
        <w:rPr>
          <w:rStyle w:val="a4"/>
        </w:rPr>
        <w:t>Четвертый прием</w:t>
      </w:r>
      <w:r w:rsidRPr="00730903">
        <w:t xml:space="preserve"> – совместное с учителем эмоциональное переживание матери</w:t>
      </w:r>
      <w:r w:rsidRPr="00730903">
        <w:t>а</w:t>
      </w:r>
      <w:r w:rsidRPr="00730903">
        <w:t>ла: во</w:t>
      </w:r>
      <w:r w:rsidRPr="00730903">
        <w:t>с</w:t>
      </w:r>
      <w:r w:rsidRPr="00730903">
        <w:t>хищаются ученым, сделавшим открытие, красивому решению задачи, переживают неуд</w:t>
      </w:r>
      <w:r w:rsidRPr="00730903">
        <w:t>а</w:t>
      </w:r>
      <w:r w:rsidRPr="00730903">
        <w:t>чи, радуются успехам. Для того чтобы научить детей заботиться о своём здоровье, часто на уроках рассматриваем задачи, которые непосредственно связаны с понятиями "пр</w:t>
      </w:r>
      <w:r w:rsidRPr="00730903">
        <w:t>а</w:t>
      </w:r>
      <w:r w:rsidRPr="00730903">
        <w:t>вильное питание”, "здоровый образ жизни”, "безопасное поведение на дорогах”.</w:t>
      </w:r>
    </w:p>
    <w:p w:rsidR="00E86EBD" w:rsidRPr="00730903" w:rsidRDefault="00E86EBD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0903">
        <w:rPr>
          <w:rFonts w:ascii="Times New Roman" w:hAnsi="Times New Roman"/>
          <w:sz w:val="24"/>
          <w:szCs w:val="24"/>
        </w:rPr>
        <w:t xml:space="preserve">Включая в урок хотя бы один элемент </w:t>
      </w:r>
      <w:proofErr w:type="spellStart"/>
      <w:r w:rsidRPr="0073090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30903">
        <w:rPr>
          <w:rFonts w:ascii="Times New Roman" w:hAnsi="Times New Roman"/>
          <w:sz w:val="24"/>
          <w:szCs w:val="24"/>
        </w:rPr>
        <w:t xml:space="preserve"> технологии процесс обучения делается интересным и</w:t>
      </w:r>
      <w:proofErr w:type="gramEnd"/>
      <w:r w:rsidRPr="00730903">
        <w:rPr>
          <w:rFonts w:ascii="Times New Roman" w:hAnsi="Times New Roman"/>
          <w:sz w:val="24"/>
          <w:szCs w:val="24"/>
        </w:rPr>
        <w:t xml:space="preserve"> занимательным, создается у детей бодрое, рабочее настроение, преодоление трудностей в усвоении учебного материала, усиливается</w:t>
      </w:r>
    </w:p>
    <w:p w:rsidR="00730903" w:rsidRDefault="00730903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903" w:rsidRDefault="00E86EBD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При помощи использования наглядности, творческих заданий, занимательных упражнений, игровых ситуаций и разных форм уроков происходит развитие познавател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ных сп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собностей, коммуникативных навыков, воображения, двигательной активности и концентрации внимания, снижается психоэмоциональное напряжение. Включаясь в тво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ческий процесс, дети меньше утомляются, а применение компьютерных технологий п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вышает заинтересованность школьников, улучшает качество восприятия материала. </w:t>
      </w:r>
    </w:p>
    <w:p w:rsidR="00730903" w:rsidRDefault="00730903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EBD" w:rsidRPr="00730903" w:rsidRDefault="00E86EBD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Одной из проблем, остро стоящих в обществе, является гиподинамия. В связи с этим на уроках  важно проводить физкультминутки, включающие в себя дыхательную гимнаст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ку, расслабление кистей рук, массаж пальцев, предупреждение утомления глаз, а также сл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дить за осанкой школьников. </w:t>
      </w:r>
    </w:p>
    <w:p w:rsidR="00E86EBD" w:rsidRPr="00730903" w:rsidRDefault="00E86EBD" w:rsidP="00730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EBD" w:rsidRPr="00730903" w:rsidRDefault="00E86EBD" w:rsidP="0073090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0903">
        <w:rPr>
          <w:rFonts w:ascii="Times New Roman" w:hAnsi="Times New Roman"/>
          <w:b/>
          <w:i/>
          <w:iCs/>
          <w:sz w:val="24"/>
          <w:szCs w:val="24"/>
        </w:rPr>
        <w:t>«Дайте ребенку немного подвигаться, и он одарит вас опять десятью мин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>у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>тами внимания, а десять минут живого внимания, если вы сумели ими во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>с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>пользоваться, дадут вам в результате больше целой недели полусонных зан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>я</w:t>
      </w:r>
      <w:r w:rsidRPr="00730903">
        <w:rPr>
          <w:rFonts w:ascii="Times New Roman" w:hAnsi="Times New Roman"/>
          <w:b/>
          <w:i/>
          <w:iCs/>
          <w:sz w:val="24"/>
          <w:szCs w:val="24"/>
        </w:rPr>
        <w:t xml:space="preserve">тий», - утверждал </w:t>
      </w:r>
      <w:proofErr w:type="spellStart"/>
      <w:r w:rsidRPr="00730903">
        <w:rPr>
          <w:rFonts w:ascii="Times New Roman" w:hAnsi="Times New Roman"/>
          <w:b/>
          <w:i/>
          <w:iCs/>
          <w:sz w:val="24"/>
          <w:szCs w:val="24"/>
        </w:rPr>
        <w:t>К.Д.Ушинский</w:t>
      </w:r>
      <w:proofErr w:type="spellEnd"/>
      <w:r w:rsidRPr="00730903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E86EBD" w:rsidRPr="00730903" w:rsidRDefault="00E86EBD" w:rsidP="00730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EBD" w:rsidRPr="00730903" w:rsidRDefault="00E86EBD" w:rsidP="00730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нужно уделять нормированию домашних заданий, не допускать пер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грузок, учитывая уровень сложности и объем заданий. Основные пункты упражнения преподавателю следует разбирать во время урока, а в качестве домашнего задания оста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0903">
        <w:rPr>
          <w:rFonts w:ascii="Times New Roman" w:eastAsia="Times New Roman" w:hAnsi="Times New Roman"/>
          <w:sz w:val="24"/>
          <w:szCs w:val="24"/>
          <w:lang w:eastAsia="ru-RU"/>
        </w:rPr>
        <w:t xml:space="preserve">лять повторение. </w:t>
      </w:r>
    </w:p>
    <w:p w:rsidR="00730903" w:rsidRDefault="00730903" w:rsidP="00730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EBD" w:rsidRPr="00730903" w:rsidRDefault="00E86EBD" w:rsidP="00730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0903">
        <w:rPr>
          <w:rFonts w:ascii="Times New Roman" w:hAnsi="Times New Roman"/>
          <w:sz w:val="24"/>
          <w:szCs w:val="24"/>
        </w:rPr>
        <w:t xml:space="preserve">Создание и организация </w:t>
      </w:r>
      <w:proofErr w:type="spellStart"/>
      <w:r w:rsidRPr="007309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30903">
        <w:rPr>
          <w:rFonts w:ascii="Times New Roman" w:hAnsi="Times New Roman"/>
          <w:sz w:val="24"/>
          <w:szCs w:val="24"/>
        </w:rPr>
        <w:t xml:space="preserve"> урока – это сложный творческий процесс, требующий от учителя знаний технологий, психологии, гигиены человека. Пр</w:t>
      </w:r>
      <w:r w:rsidRPr="00730903">
        <w:rPr>
          <w:rFonts w:ascii="Times New Roman" w:hAnsi="Times New Roman"/>
          <w:sz w:val="24"/>
          <w:szCs w:val="24"/>
        </w:rPr>
        <w:t>и</w:t>
      </w:r>
      <w:r w:rsidRPr="00730903">
        <w:rPr>
          <w:rFonts w:ascii="Times New Roman" w:hAnsi="Times New Roman"/>
          <w:sz w:val="24"/>
          <w:szCs w:val="24"/>
        </w:rPr>
        <w:t xml:space="preserve">меняя </w:t>
      </w:r>
      <w:proofErr w:type="spellStart"/>
      <w:r w:rsidRPr="0073090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30903">
        <w:rPr>
          <w:rFonts w:ascii="Times New Roman" w:hAnsi="Times New Roman"/>
          <w:sz w:val="24"/>
          <w:szCs w:val="24"/>
        </w:rPr>
        <w:t xml:space="preserve"> технологии,  учитель способствует созданию здорового, пр</w:t>
      </w:r>
      <w:r w:rsidRPr="00730903">
        <w:rPr>
          <w:rFonts w:ascii="Times New Roman" w:hAnsi="Times New Roman"/>
          <w:sz w:val="24"/>
          <w:szCs w:val="24"/>
        </w:rPr>
        <w:t>о</w:t>
      </w:r>
      <w:r w:rsidRPr="00730903">
        <w:rPr>
          <w:rFonts w:ascii="Times New Roman" w:hAnsi="Times New Roman"/>
          <w:sz w:val="24"/>
          <w:szCs w:val="24"/>
        </w:rPr>
        <w:t>дуктивн</w:t>
      </w:r>
      <w:r w:rsidRPr="00730903">
        <w:rPr>
          <w:rFonts w:ascii="Times New Roman" w:hAnsi="Times New Roman"/>
          <w:sz w:val="24"/>
          <w:szCs w:val="24"/>
        </w:rPr>
        <w:t>о</w:t>
      </w:r>
      <w:r w:rsidRPr="00730903">
        <w:rPr>
          <w:rFonts w:ascii="Times New Roman" w:hAnsi="Times New Roman"/>
          <w:sz w:val="24"/>
          <w:szCs w:val="24"/>
        </w:rPr>
        <w:t>го для развития, учебы и творчества психологического климата во время урока.</w:t>
      </w:r>
    </w:p>
    <w:p w:rsidR="00730903" w:rsidRDefault="00E86EBD" w:rsidP="00730903">
      <w:pPr>
        <w:jc w:val="both"/>
        <w:rPr>
          <w:rFonts w:ascii="Times New Roman" w:hAnsi="Times New Roman"/>
          <w:sz w:val="24"/>
          <w:szCs w:val="24"/>
        </w:rPr>
      </w:pPr>
      <w:r w:rsidRPr="00730903">
        <w:rPr>
          <w:rFonts w:ascii="Times New Roman" w:hAnsi="Times New Roman"/>
          <w:sz w:val="24"/>
          <w:szCs w:val="24"/>
        </w:rPr>
        <w:t xml:space="preserve">Ожидаемый результат при проведении </w:t>
      </w:r>
      <w:proofErr w:type="spellStart"/>
      <w:r w:rsidRPr="0073090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30903">
        <w:rPr>
          <w:rFonts w:ascii="Times New Roman" w:hAnsi="Times New Roman"/>
          <w:sz w:val="24"/>
          <w:szCs w:val="24"/>
        </w:rPr>
        <w:t xml:space="preserve"> уроков, это повышение уровня физического и социального здоровья детей. Дети после такого урока проявляют хорошие умственные способности, любознательность, коммуникабельность; физически </w:t>
      </w:r>
      <w:r w:rsidRPr="00730903">
        <w:rPr>
          <w:rFonts w:ascii="Times New Roman" w:hAnsi="Times New Roman"/>
          <w:sz w:val="24"/>
          <w:szCs w:val="24"/>
        </w:rPr>
        <w:lastRenderedPageBreak/>
        <w:t>хорошо себя чувствуют. У них появляется мотивация к учебной деятельности: интерес к знаниям, интерес к изучаемому материалу.</w:t>
      </w:r>
    </w:p>
    <w:p w:rsidR="00730903" w:rsidRDefault="00730903" w:rsidP="007309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главное, </w:t>
      </w:r>
      <w:r w:rsidRPr="00730903">
        <w:rPr>
          <w:rFonts w:ascii="Times New Roman" w:hAnsi="Times New Roman"/>
          <w:sz w:val="24"/>
          <w:szCs w:val="24"/>
        </w:rPr>
        <w:t>к концу их обучения в школе показ</w:t>
      </w:r>
      <w:r>
        <w:rPr>
          <w:rFonts w:ascii="Times New Roman" w:hAnsi="Times New Roman"/>
          <w:sz w:val="24"/>
          <w:szCs w:val="24"/>
        </w:rPr>
        <w:t>атели</w:t>
      </w:r>
      <w:r w:rsidRPr="00730903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0903">
        <w:rPr>
          <w:rFonts w:ascii="Times New Roman" w:hAnsi="Times New Roman"/>
          <w:sz w:val="24"/>
          <w:szCs w:val="24"/>
        </w:rPr>
        <w:t xml:space="preserve"> здоровья детей сн</w:t>
      </w:r>
      <w:r w:rsidRPr="00730903">
        <w:rPr>
          <w:rFonts w:ascii="Times New Roman" w:hAnsi="Times New Roman"/>
          <w:sz w:val="24"/>
          <w:szCs w:val="24"/>
        </w:rPr>
        <w:t>и</w:t>
      </w:r>
      <w:r w:rsidRPr="00730903">
        <w:rPr>
          <w:rFonts w:ascii="Times New Roman" w:hAnsi="Times New Roman"/>
          <w:sz w:val="24"/>
          <w:szCs w:val="24"/>
        </w:rPr>
        <w:t>зятся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73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D"/>
    <w:rsid w:val="007224BE"/>
    <w:rsid w:val="00730903"/>
    <w:rsid w:val="00E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кадерова</dc:creator>
  <cp:lastModifiedBy>кадерова</cp:lastModifiedBy>
  <cp:revision>2</cp:revision>
  <dcterms:created xsi:type="dcterms:W3CDTF">2013-04-08T11:04:00Z</dcterms:created>
  <dcterms:modified xsi:type="dcterms:W3CDTF">2013-04-08T11:12:00Z</dcterms:modified>
</cp:coreProperties>
</file>