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2C" w:rsidRDefault="0033662C" w:rsidP="0033662C">
      <w:pPr>
        <w:jc w:val="center"/>
        <w:rPr>
          <w:rFonts w:ascii="Times New Roman" w:hAnsi="Times New Roman" w:cs="Times New Roman"/>
          <w:sz w:val="24"/>
          <w:szCs w:val="24"/>
        </w:rPr>
      </w:pPr>
      <w:r w:rsidRPr="0033662C">
        <w:rPr>
          <w:rFonts w:ascii="Times New Roman" w:hAnsi="Times New Roman" w:cs="Times New Roman"/>
          <w:sz w:val="24"/>
          <w:szCs w:val="24"/>
        </w:rPr>
        <w:t>Районное методическое объединение учителей географии</w:t>
      </w:r>
    </w:p>
    <w:p w:rsidR="0033662C" w:rsidRDefault="0033662C" w:rsidP="0033662C">
      <w:pPr>
        <w:jc w:val="center"/>
        <w:rPr>
          <w:rFonts w:ascii="Times New Roman" w:hAnsi="Times New Roman" w:cs="Times New Roman"/>
          <w:b/>
          <w:i/>
          <w:sz w:val="28"/>
          <w:szCs w:val="24"/>
        </w:rPr>
      </w:pPr>
      <w:r w:rsidRPr="0033662C">
        <w:rPr>
          <w:rFonts w:ascii="Times New Roman" w:hAnsi="Times New Roman" w:cs="Times New Roman"/>
          <w:b/>
          <w:i/>
          <w:sz w:val="28"/>
          <w:szCs w:val="24"/>
        </w:rPr>
        <w:t>Методические рекомендации по изучению регионов России.</w:t>
      </w:r>
    </w:p>
    <w:p w:rsidR="00BB42E7" w:rsidRPr="0033662C" w:rsidRDefault="0033662C" w:rsidP="0033662C">
      <w:pPr>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опр</w:t>
      </w:r>
      <w:r w:rsidR="00BB42E7" w:rsidRPr="0033662C">
        <w:rPr>
          <w:rFonts w:ascii="Times New Roman" w:hAnsi="Times New Roman" w:cs="Times New Roman"/>
          <w:sz w:val="24"/>
          <w:szCs w:val="24"/>
        </w:rPr>
        <w:t>еделяющим является внедрение нового государственного стандарта для основной школы, который заставляет по-новому посмотреть на географическую подготовку учащихся в школе. Основным критерием качественного географического образования становятся его социальные результаты: готовность и способность выпускника творчески мыслить, находить нестандартные решения, умение проявлять инициативу.</w:t>
      </w:r>
    </w:p>
    <w:p w:rsidR="00BB42E7" w:rsidRPr="0033662C" w:rsidRDefault="00BB42E7" w:rsidP="00BB42E7">
      <w:pPr>
        <w:ind w:firstLine="709"/>
        <w:jc w:val="both"/>
        <w:rPr>
          <w:rFonts w:ascii="Times New Roman" w:hAnsi="Times New Roman" w:cs="Times New Roman"/>
          <w:sz w:val="24"/>
          <w:szCs w:val="24"/>
        </w:rPr>
      </w:pPr>
      <w:r w:rsidRPr="0033662C">
        <w:rPr>
          <w:rFonts w:ascii="Times New Roman" w:hAnsi="Times New Roman" w:cs="Times New Roman"/>
          <w:sz w:val="24"/>
          <w:szCs w:val="24"/>
        </w:rPr>
        <w:t xml:space="preserve">Как одно из направлений по повышению качества образования выдвигаются требования к профессиональной деятельности современного учителя. </w:t>
      </w:r>
      <w:proofErr w:type="gramStart"/>
      <w:r w:rsidRPr="0033662C">
        <w:rPr>
          <w:rFonts w:ascii="Times New Roman" w:hAnsi="Times New Roman" w:cs="Times New Roman"/>
          <w:sz w:val="24"/>
          <w:szCs w:val="24"/>
        </w:rPr>
        <w:t>Современный учитель географии должен обладать высокой культурой, постоянно совершенствоваться, уметь проектировать образовательную среду, активно использовать информационные технологии, дистанционное обучение, выступать в роли создателя благоприятных условий для организации личностно-ориентированного, индивидуально-дифференцированного процесса обучения и воспитания, прививать интерес к самообразованию и формировать у обучаемых навыки самостоятельной работы.</w:t>
      </w:r>
      <w:proofErr w:type="gramEnd"/>
    </w:p>
    <w:p w:rsidR="00BB42E7" w:rsidRPr="0033662C" w:rsidRDefault="00BB42E7" w:rsidP="00BB42E7">
      <w:pPr>
        <w:ind w:firstLine="709"/>
        <w:jc w:val="both"/>
        <w:rPr>
          <w:rFonts w:ascii="Times New Roman" w:hAnsi="Times New Roman" w:cs="Times New Roman"/>
          <w:sz w:val="24"/>
          <w:szCs w:val="24"/>
        </w:rPr>
      </w:pPr>
      <w:r w:rsidRPr="0033662C">
        <w:rPr>
          <w:rFonts w:ascii="Times New Roman" w:hAnsi="Times New Roman" w:cs="Times New Roman"/>
          <w:sz w:val="24"/>
          <w:szCs w:val="24"/>
        </w:rPr>
        <w:t>Все инновационные идеи современного географического образования тесно связаны с уроком. Связующим смыслом, стержнем урока является единое интегрированное содержание предмета «География», обеспечивающего систему знаний, умений, опыта, творческой деятельности, эмоционально-ценностного отношения к миру.</w:t>
      </w:r>
    </w:p>
    <w:p w:rsidR="00BB42E7" w:rsidRPr="0033662C" w:rsidRDefault="00BB42E7" w:rsidP="00BB42E7">
      <w:pPr>
        <w:ind w:firstLine="709"/>
        <w:jc w:val="both"/>
        <w:rPr>
          <w:rFonts w:ascii="Times New Roman" w:hAnsi="Times New Roman" w:cs="Times New Roman"/>
          <w:sz w:val="24"/>
          <w:szCs w:val="24"/>
        </w:rPr>
      </w:pPr>
      <w:r w:rsidRPr="0033662C">
        <w:rPr>
          <w:rFonts w:ascii="Times New Roman" w:hAnsi="Times New Roman" w:cs="Times New Roman"/>
          <w:sz w:val="24"/>
          <w:szCs w:val="24"/>
        </w:rPr>
        <w:t>Главными стратегиями совершенствования урока географии являются:</w:t>
      </w:r>
    </w:p>
    <w:p w:rsidR="00BB42E7" w:rsidRPr="0033662C" w:rsidRDefault="00BB42E7" w:rsidP="00BB42E7">
      <w:pPr>
        <w:widowControl w:val="0"/>
        <w:numPr>
          <w:ilvl w:val="0"/>
          <w:numId w:val="6"/>
        </w:numPr>
        <w:suppressAutoHyphens/>
        <w:spacing w:after="0" w:line="240" w:lineRule="auto"/>
        <w:ind w:left="0" w:firstLine="709"/>
        <w:jc w:val="both"/>
        <w:rPr>
          <w:rFonts w:ascii="Times New Roman" w:hAnsi="Times New Roman" w:cs="Times New Roman"/>
          <w:sz w:val="24"/>
          <w:szCs w:val="24"/>
        </w:rPr>
      </w:pPr>
      <w:r w:rsidRPr="0033662C">
        <w:rPr>
          <w:rFonts w:ascii="Times New Roman" w:hAnsi="Times New Roman" w:cs="Times New Roman"/>
          <w:sz w:val="24"/>
          <w:szCs w:val="24"/>
        </w:rPr>
        <w:t>использование собственных инновационных разработок в теории и методике обучения географии (другими словами «наращивание» собственного имеющегося опыта);</w:t>
      </w:r>
    </w:p>
    <w:p w:rsidR="00BB42E7" w:rsidRPr="0033662C" w:rsidRDefault="00BB42E7" w:rsidP="00BB42E7">
      <w:pPr>
        <w:widowControl w:val="0"/>
        <w:numPr>
          <w:ilvl w:val="0"/>
          <w:numId w:val="6"/>
        </w:numPr>
        <w:suppressAutoHyphens/>
        <w:spacing w:after="0" w:line="240" w:lineRule="auto"/>
        <w:ind w:left="0" w:firstLine="709"/>
        <w:jc w:val="both"/>
        <w:rPr>
          <w:rFonts w:ascii="Times New Roman" w:hAnsi="Times New Roman" w:cs="Times New Roman"/>
          <w:sz w:val="24"/>
          <w:szCs w:val="24"/>
        </w:rPr>
      </w:pPr>
      <w:r w:rsidRPr="0033662C">
        <w:rPr>
          <w:rFonts w:ascii="Times New Roman" w:hAnsi="Times New Roman" w:cs="Times New Roman"/>
          <w:sz w:val="24"/>
          <w:szCs w:val="24"/>
        </w:rPr>
        <w:t>использование инновационных идей совершенствования урока, лежащих в основе разработок в теории дидактики и других предметных методик, и создание на их основе собственного инновационного материала;</w:t>
      </w:r>
    </w:p>
    <w:p w:rsidR="00BB42E7" w:rsidRPr="0033662C" w:rsidRDefault="00BB42E7" w:rsidP="00BB42E7">
      <w:pPr>
        <w:widowControl w:val="0"/>
        <w:numPr>
          <w:ilvl w:val="0"/>
          <w:numId w:val="6"/>
        </w:numPr>
        <w:suppressAutoHyphens/>
        <w:spacing w:after="0" w:line="240" w:lineRule="auto"/>
        <w:ind w:left="0" w:firstLine="709"/>
        <w:jc w:val="both"/>
        <w:rPr>
          <w:rFonts w:ascii="Times New Roman" w:hAnsi="Times New Roman" w:cs="Times New Roman"/>
          <w:sz w:val="24"/>
          <w:szCs w:val="24"/>
        </w:rPr>
      </w:pPr>
      <w:r w:rsidRPr="0033662C">
        <w:rPr>
          <w:rFonts w:ascii="Times New Roman" w:hAnsi="Times New Roman" w:cs="Times New Roman"/>
          <w:sz w:val="24"/>
          <w:szCs w:val="24"/>
        </w:rPr>
        <w:t>использование разработанных и апробированных на практике инновационных моделей урока, соответствующих требованию времени.</w:t>
      </w:r>
    </w:p>
    <w:p w:rsidR="00BB42E7" w:rsidRPr="0033662C" w:rsidRDefault="00BB42E7" w:rsidP="00BB42E7">
      <w:pPr>
        <w:ind w:firstLine="709"/>
        <w:jc w:val="both"/>
        <w:rPr>
          <w:rFonts w:ascii="Times New Roman" w:hAnsi="Times New Roman" w:cs="Times New Roman"/>
          <w:sz w:val="24"/>
          <w:szCs w:val="24"/>
        </w:rPr>
      </w:pPr>
      <w:r w:rsidRPr="0033662C">
        <w:rPr>
          <w:rFonts w:ascii="Times New Roman" w:hAnsi="Times New Roman" w:cs="Times New Roman"/>
          <w:sz w:val="24"/>
          <w:szCs w:val="24"/>
        </w:rPr>
        <w:t>В современных условиях урок географии значительно изменяется, наполняется новыми ценностными смыслами. Сегодня в руках у учителя географии находится значительный инновационный потенциал, изменяющий урок. Обилие электронных и технических средств обучения, многообразие линий учебников, педагогических технологий, красочных, объемных схем, таблиц, обилие справочной литературы, применяемых на уроке. На уроке учитель не просто излагает учебный материал, задает вопросы, проверяет усвоенное содержание, но он вводит учащихся в сложное пространство географических проблем и задач, организует работу с различными источниками географической информации, вводит в понимание ценностей и смыслов, создает ситуации взаимодействия и самореализации, ориентирует на «зону ближайшего развития» учащихся. Современный урок географии несет в себе энергию и силу диалога, благодаря которому актуализируются ценностные смыслы учащихся.</w:t>
      </w:r>
    </w:p>
    <w:p w:rsidR="00BB42E7" w:rsidRPr="0033662C" w:rsidRDefault="00BB42E7" w:rsidP="00715C3D">
      <w:pPr>
        <w:shd w:val="clear" w:color="auto" w:fill="FFFFFF"/>
        <w:spacing w:before="30" w:after="30" w:line="240" w:lineRule="auto"/>
        <w:ind w:firstLine="284"/>
        <w:jc w:val="both"/>
        <w:rPr>
          <w:rFonts w:ascii="Times New Roman" w:eastAsia="Times New Roman" w:hAnsi="Times New Roman" w:cs="Times New Roman"/>
          <w:b/>
          <w:bCs/>
          <w:color w:val="000000"/>
          <w:sz w:val="24"/>
          <w:szCs w:val="24"/>
          <w:lang w:eastAsia="ru-RU"/>
        </w:rPr>
      </w:pPr>
    </w:p>
    <w:p w:rsidR="00BB42E7" w:rsidRPr="0033662C" w:rsidRDefault="00BB42E7" w:rsidP="00715C3D">
      <w:pPr>
        <w:shd w:val="clear" w:color="auto" w:fill="FFFFFF"/>
        <w:spacing w:before="30" w:after="30" w:line="240" w:lineRule="auto"/>
        <w:ind w:firstLine="284"/>
        <w:jc w:val="both"/>
        <w:rPr>
          <w:rFonts w:ascii="Times New Roman" w:eastAsia="Times New Roman" w:hAnsi="Times New Roman" w:cs="Times New Roman"/>
          <w:b/>
          <w:bCs/>
          <w:color w:val="000000"/>
          <w:sz w:val="24"/>
          <w:szCs w:val="24"/>
          <w:lang w:eastAsia="ru-RU"/>
        </w:rPr>
      </w:pPr>
    </w:p>
    <w:p w:rsidR="00BB42E7" w:rsidRDefault="00BB42E7" w:rsidP="00715C3D">
      <w:pPr>
        <w:shd w:val="clear" w:color="auto" w:fill="FFFFFF"/>
        <w:spacing w:before="30" w:after="30" w:line="240" w:lineRule="auto"/>
        <w:ind w:firstLine="284"/>
        <w:jc w:val="both"/>
        <w:rPr>
          <w:rFonts w:ascii="Times New Roman" w:hAnsi="Times New Roman" w:cs="Times New Roman"/>
          <w:sz w:val="24"/>
          <w:szCs w:val="24"/>
        </w:rPr>
      </w:pPr>
      <w:r w:rsidRPr="0033662C">
        <w:rPr>
          <w:rFonts w:ascii="Times New Roman" w:hAnsi="Times New Roman" w:cs="Times New Roman"/>
          <w:sz w:val="24"/>
          <w:szCs w:val="24"/>
        </w:rPr>
        <w:lastRenderedPageBreak/>
        <w:t xml:space="preserve">Важнейшим инновационным ресурсом урока географии являются педагогические технологии, ориентированные на достижение высокой эффективности урока. Многообразие технологий позволяет учителю сосредоточить ресурсы на их выборе и успешной реализации на практике. В преподавании географии наиболее успешно применяются технологии проблемного и проблемно-диалогового обучения, модульного обучения (не путать с блочно-модульным построением процесса конструирования содержания обучения), проектная технология, компьютерные и </w:t>
      </w:r>
      <w:proofErr w:type="spellStart"/>
      <w:proofErr w:type="gramStart"/>
      <w:r w:rsidRPr="0033662C">
        <w:rPr>
          <w:rFonts w:ascii="Times New Roman" w:hAnsi="Times New Roman" w:cs="Times New Roman"/>
          <w:sz w:val="24"/>
          <w:szCs w:val="24"/>
        </w:rPr>
        <w:t>ИКТ-технологии</w:t>
      </w:r>
      <w:proofErr w:type="spellEnd"/>
      <w:proofErr w:type="gramEnd"/>
      <w:r w:rsidRPr="0033662C">
        <w:rPr>
          <w:rFonts w:ascii="Times New Roman" w:hAnsi="Times New Roman" w:cs="Times New Roman"/>
          <w:sz w:val="24"/>
          <w:szCs w:val="24"/>
        </w:rPr>
        <w:t xml:space="preserve">, технология развития критического мышления, </w:t>
      </w:r>
      <w:proofErr w:type="spellStart"/>
      <w:r w:rsidRPr="0033662C">
        <w:rPr>
          <w:rFonts w:ascii="Times New Roman" w:hAnsi="Times New Roman" w:cs="Times New Roman"/>
          <w:sz w:val="24"/>
          <w:szCs w:val="24"/>
        </w:rPr>
        <w:t>кейс-технологии</w:t>
      </w:r>
      <w:proofErr w:type="spellEnd"/>
      <w:r w:rsidRPr="0033662C">
        <w:rPr>
          <w:rFonts w:ascii="Times New Roman" w:hAnsi="Times New Roman" w:cs="Times New Roman"/>
          <w:sz w:val="24"/>
          <w:szCs w:val="24"/>
        </w:rPr>
        <w:t>, технология непрерывного дистанционного обучения (в том числе профильного обучения, подготовка и участие в олимпиадах и конкурсах).</w:t>
      </w:r>
    </w:p>
    <w:p w:rsidR="002B7BC7" w:rsidRPr="00691094" w:rsidRDefault="002B7BC7" w:rsidP="002B7BC7">
      <w:pPr>
        <w:ind w:firstLine="720"/>
        <w:jc w:val="both"/>
        <w:rPr>
          <w:rFonts w:ascii="Times New Roman" w:hAnsi="Times New Roman" w:cs="Times New Roman"/>
          <w:sz w:val="24"/>
          <w:szCs w:val="24"/>
        </w:rPr>
      </w:pPr>
      <w:r w:rsidRPr="00691094">
        <w:rPr>
          <w:rFonts w:ascii="Times New Roman" w:hAnsi="Times New Roman" w:cs="Times New Roman"/>
          <w:b/>
          <w:sz w:val="24"/>
          <w:szCs w:val="24"/>
        </w:rPr>
        <w:t>Основную образовательную идею</w:t>
      </w:r>
      <w:r w:rsidRPr="00691094">
        <w:rPr>
          <w:rFonts w:ascii="Times New Roman" w:hAnsi="Times New Roman" w:cs="Times New Roman"/>
          <w:sz w:val="24"/>
          <w:szCs w:val="24"/>
        </w:rPr>
        <w:t xml:space="preserve"> раздела «Регионы России» можно выразить известными словами Н.Н. </w:t>
      </w:r>
      <w:proofErr w:type="spellStart"/>
      <w:r w:rsidRPr="00691094">
        <w:rPr>
          <w:rFonts w:ascii="Times New Roman" w:hAnsi="Times New Roman" w:cs="Times New Roman"/>
          <w:sz w:val="24"/>
          <w:szCs w:val="24"/>
        </w:rPr>
        <w:t>Баранского</w:t>
      </w:r>
      <w:proofErr w:type="spellEnd"/>
      <w:r w:rsidRPr="00691094">
        <w:rPr>
          <w:rFonts w:ascii="Times New Roman" w:hAnsi="Times New Roman" w:cs="Times New Roman"/>
          <w:sz w:val="24"/>
          <w:szCs w:val="24"/>
        </w:rPr>
        <w:t xml:space="preserve">: «В географии самое важное – </w:t>
      </w:r>
      <w:r w:rsidRPr="00691094">
        <w:rPr>
          <w:rFonts w:ascii="Times New Roman" w:hAnsi="Times New Roman" w:cs="Times New Roman"/>
          <w:b/>
          <w:sz w:val="24"/>
          <w:szCs w:val="24"/>
        </w:rPr>
        <w:t>выявить своеобразие каждого места</w:t>
      </w:r>
      <w:r w:rsidRPr="00691094">
        <w:rPr>
          <w:rFonts w:ascii="Times New Roman" w:hAnsi="Times New Roman" w:cs="Times New Roman"/>
          <w:sz w:val="24"/>
          <w:szCs w:val="24"/>
        </w:rPr>
        <w:t>».</w:t>
      </w:r>
    </w:p>
    <w:p w:rsidR="002B7BC7" w:rsidRPr="00691094" w:rsidRDefault="002B7BC7" w:rsidP="002B7BC7">
      <w:pPr>
        <w:ind w:firstLine="720"/>
        <w:jc w:val="both"/>
        <w:rPr>
          <w:rFonts w:ascii="Times New Roman" w:hAnsi="Times New Roman" w:cs="Times New Roman"/>
          <w:sz w:val="24"/>
          <w:szCs w:val="24"/>
        </w:rPr>
      </w:pPr>
      <w:r w:rsidRPr="00691094">
        <w:rPr>
          <w:rFonts w:ascii="Times New Roman" w:hAnsi="Times New Roman" w:cs="Times New Roman"/>
          <w:sz w:val="24"/>
          <w:szCs w:val="24"/>
        </w:rPr>
        <w:t xml:space="preserve"> </w:t>
      </w:r>
    </w:p>
    <w:p w:rsidR="002B7BC7" w:rsidRPr="002B7BC7" w:rsidRDefault="002B7BC7" w:rsidP="002B7BC7">
      <w:pPr>
        <w:spacing w:after="0" w:line="240" w:lineRule="auto"/>
        <w:jc w:val="both"/>
        <w:rPr>
          <w:rFonts w:ascii="Arial" w:eastAsia="Times New Roman" w:hAnsi="Arial" w:cs="Arial"/>
          <w:sz w:val="18"/>
          <w:szCs w:val="18"/>
          <w:lang w:eastAsia="ru-RU"/>
        </w:rPr>
      </w:pPr>
      <w:r>
        <w:rPr>
          <w:rFonts w:ascii="Times New Roman" w:eastAsia="Times New Roman" w:hAnsi="Times New Roman" w:cs="Times New Roman"/>
          <w:sz w:val="24"/>
          <w:szCs w:val="24"/>
          <w:lang w:eastAsia="ru-RU"/>
        </w:rPr>
        <w:t>К</w:t>
      </w:r>
      <w:r w:rsidRPr="002B7BC7">
        <w:rPr>
          <w:rFonts w:ascii="Times New Roman" w:eastAsia="Times New Roman" w:hAnsi="Times New Roman" w:cs="Times New Roman"/>
          <w:sz w:val="24"/>
          <w:szCs w:val="24"/>
          <w:lang w:eastAsia="ru-RU"/>
        </w:rPr>
        <w:t xml:space="preserve">урс географии Родины существует в различных вариантах в отечественной школе на протяжении уже нескольких десятилетий. Общая структура курса, его место в системе школьной географии с течением времени </w:t>
      </w:r>
      <w:proofErr w:type="gramStart"/>
      <w:r w:rsidRPr="002B7BC7">
        <w:rPr>
          <w:rFonts w:ascii="Times New Roman" w:eastAsia="Times New Roman" w:hAnsi="Times New Roman" w:cs="Times New Roman"/>
          <w:sz w:val="24"/>
          <w:szCs w:val="24"/>
          <w:lang w:eastAsia="ru-RU"/>
        </w:rPr>
        <w:t>существен</w:t>
      </w:r>
      <w:proofErr w:type="gramEnd"/>
      <w:r w:rsidRPr="002B7BC7">
        <w:rPr>
          <w:rFonts w:ascii="Times New Roman" w:eastAsia="Times New Roman" w:hAnsi="Times New Roman" w:cs="Times New Roman"/>
          <w:sz w:val="24"/>
          <w:szCs w:val="24"/>
          <w:lang w:eastAsia="ru-RU"/>
        </w:rPr>
        <w:t xml:space="preserve"> но видоизменялись. С середины 60-х гг. это был единственный комплексный страноведческий курс. Потом он распался на две составные части: физическую и экономическую географию. Эти логически </w:t>
      </w:r>
      <w:proofErr w:type="spellStart"/>
      <w:proofErr w:type="gramStart"/>
      <w:r w:rsidRPr="002B7BC7">
        <w:rPr>
          <w:rFonts w:ascii="Times New Roman" w:eastAsia="Times New Roman" w:hAnsi="Times New Roman" w:cs="Times New Roman"/>
          <w:sz w:val="24"/>
          <w:szCs w:val="24"/>
          <w:lang w:eastAsia="ru-RU"/>
        </w:rPr>
        <w:t>взаимосвя</w:t>
      </w:r>
      <w:proofErr w:type="spellEnd"/>
      <w:r w:rsidRPr="002B7BC7">
        <w:rPr>
          <w:rFonts w:ascii="Times New Roman" w:eastAsia="Times New Roman" w:hAnsi="Times New Roman" w:cs="Times New Roman"/>
          <w:sz w:val="24"/>
          <w:szCs w:val="24"/>
          <w:lang w:eastAsia="ru-RU"/>
        </w:rPr>
        <w:t xml:space="preserve"> </w:t>
      </w:r>
      <w:proofErr w:type="spellStart"/>
      <w:r w:rsidRPr="002B7BC7">
        <w:rPr>
          <w:rFonts w:ascii="Times New Roman" w:eastAsia="Times New Roman" w:hAnsi="Times New Roman" w:cs="Times New Roman"/>
          <w:sz w:val="24"/>
          <w:szCs w:val="24"/>
          <w:lang w:eastAsia="ru-RU"/>
        </w:rPr>
        <w:t>занные</w:t>
      </w:r>
      <w:proofErr w:type="spellEnd"/>
      <w:proofErr w:type="gramEnd"/>
      <w:r w:rsidRPr="002B7BC7">
        <w:rPr>
          <w:rFonts w:ascii="Times New Roman" w:eastAsia="Times New Roman" w:hAnsi="Times New Roman" w:cs="Times New Roman"/>
          <w:sz w:val="24"/>
          <w:szCs w:val="24"/>
          <w:lang w:eastAsia="ru-RU"/>
        </w:rPr>
        <w:t xml:space="preserve">, но фактически обособленные блоки существуют в школьной практике и поныне в виде курсов под названиями «Природа России» (8 класс) и «Население и хозяйство России» (9 класс). Гигантские политические и социально-экономические изменения, произошедшие в мире и в России за последнее десятилетие, в значительной мере затрону ли и курс «География России». Был подготовлен ряд новых концепций, программ и учебников. Однако произошедшие сдвиги явно недостаточны, поскольку они не отражают ни стремительных изменений, которые произошли в мире и стране, ни новых целей и </w:t>
      </w:r>
      <w:proofErr w:type="gramStart"/>
      <w:r w:rsidRPr="002B7BC7">
        <w:rPr>
          <w:rFonts w:ascii="Times New Roman" w:eastAsia="Times New Roman" w:hAnsi="Times New Roman" w:cs="Times New Roman"/>
          <w:sz w:val="24"/>
          <w:szCs w:val="24"/>
          <w:lang w:eastAsia="ru-RU"/>
        </w:rPr>
        <w:t>за</w:t>
      </w:r>
      <w:proofErr w:type="gramEnd"/>
      <w:r w:rsidRPr="002B7BC7">
        <w:rPr>
          <w:rFonts w:ascii="Times New Roman" w:eastAsia="Times New Roman" w:hAnsi="Times New Roman" w:cs="Times New Roman"/>
          <w:sz w:val="24"/>
          <w:szCs w:val="24"/>
          <w:lang w:eastAsia="ru-RU"/>
        </w:rPr>
        <w:t xml:space="preserve"> </w:t>
      </w:r>
      <w:proofErr w:type="gramStart"/>
      <w:r w:rsidRPr="002B7BC7">
        <w:rPr>
          <w:rFonts w:ascii="Times New Roman" w:eastAsia="Times New Roman" w:hAnsi="Times New Roman" w:cs="Times New Roman"/>
          <w:sz w:val="24"/>
          <w:szCs w:val="24"/>
          <w:lang w:eastAsia="ru-RU"/>
        </w:rPr>
        <w:t>дач</w:t>
      </w:r>
      <w:proofErr w:type="gramEnd"/>
      <w:r w:rsidRPr="002B7BC7">
        <w:rPr>
          <w:rFonts w:ascii="Times New Roman" w:eastAsia="Times New Roman" w:hAnsi="Times New Roman" w:cs="Times New Roman"/>
          <w:sz w:val="24"/>
          <w:szCs w:val="24"/>
          <w:lang w:eastAsia="ru-RU"/>
        </w:rPr>
        <w:t>, которые стоят перед Россией в третьем тысячелетии.</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В настоящее время в школе существует два подхода к изучению курса «География России». Первый - традиционный, предусматривающий изучение в 8   классе  курса   «География   России.   Природа»,   а   в 9  классе курса  «География России.   Население и хозяйство». Данный подход был единственным в отечественной школе на протяжении последних десятилетий. Второй подход — комплексно-страноведческий. В его рамках, в свою очередь,  можно выделить две разновидности.</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Первая разновидность предполагает изучение в 8 классе географического положения, особенностей природы и населения России. В 9 классе учащиеся знакомятся с общей характеристикой хозяйства страны и комплексно-страноведческой характеристикой крупных регионов России.</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xml:space="preserve">        Вторая разновидность только  начинает формироваться.  Структуризация   материала  здесь  несколько иная: в 8 классе, помимо упомянутых разделов, изучается   география   </w:t>
      </w:r>
      <w:proofErr w:type="spellStart"/>
      <w:r w:rsidRPr="002B7BC7">
        <w:rPr>
          <w:rFonts w:ascii="Times New Roman" w:eastAsia="Times New Roman" w:hAnsi="Times New Roman" w:cs="Times New Roman"/>
          <w:sz w:val="24"/>
          <w:szCs w:val="24"/>
          <w:lang w:eastAsia="ru-RU"/>
        </w:rPr>
        <w:t>природоэксплуатирующих</w:t>
      </w:r>
      <w:proofErr w:type="spellEnd"/>
      <w:r w:rsidRPr="002B7BC7">
        <w:rPr>
          <w:rFonts w:ascii="Times New Roman" w:eastAsia="Times New Roman" w:hAnsi="Times New Roman" w:cs="Times New Roman"/>
          <w:sz w:val="24"/>
          <w:szCs w:val="24"/>
          <w:lang w:eastAsia="ru-RU"/>
        </w:rPr>
        <w:t xml:space="preserve"> отраслей. Таким образом, достигается большая регионализация курса, что особенно важно для такой огромной страны, как Россия.</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xml:space="preserve">        Для   реализации   и   первого,   и   второго   подходов  созданы  необходимые   условия:   существуют  необходимые   комплексы   учебников   и   учебных   пособий для учителя и ученика. Следует отметить, что более полный    и    апробированный    учебно-методический комплекс существует для реализации первого подхода. Это вполне понятно, поскольку реальное становление  курса  «География   России»   как страноведческого    произошло   сравнительно    недавно   —   в   конце 90-х гг. XX </w:t>
      </w:r>
      <w:proofErr w:type="gramStart"/>
      <w:r w:rsidRPr="002B7BC7">
        <w:rPr>
          <w:rFonts w:ascii="Times New Roman" w:eastAsia="Times New Roman" w:hAnsi="Times New Roman" w:cs="Times New Roman"/>
          <w:sz w:val="24"/>
          <w:szCs w:val="24"/>
          <w:lang w:eastAsia="ru-RU"/>
        </w:rPr>
        <w:t>в</w:t>
      </w:r>
      <w:proofErr w:type="gramEnd"/>
      <w:r w:rsidRPr="002B7BC7">
        <w:rPr>
          <w:rFonts w:ascii="Times New Roman" w:eastAsia="Times New Roman" w:hAnsi="Times New Roman" w:cs="Times New Roman"/>
          <w:sz w:val="24"/>
          <w:szCs w:val="24"/>
          <w:lang w:eastAsia="ru-RU"/>
        </w:rPr>
        <w:t>.</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w:t>
      </w:r>
      <w:proofErr w:type="gramStart"/>
      <w:r w:rsidRPr="002B7BC7">
        <w:rPr>
          <w:rFonts w:ascii="Times New Roman" w:eastAsia="Times New Roman" w:hAnsi="Times New Roman" w:cs="Times New Roman"/>
          <w:sz w:val="24"/>
          <w:szCs w:val="24"/>
          <w:lang w:eastAsia="ru-RU"/>
        </w:rPr>
        <w:t xml:space="preserve">Следует особо подчеркнуть, что Министерство образования Российской Федерации рекомендует при изучении географии своей страны отказаться от любого администрирования в решении данного вопроса, оставляя решение об использовании тех </w:t>
      </w:r>
      <w:r w:rsidRPr="002B7BC7">
        <w:rPr>
          <w:rFonts w:ascii="Times New Roman" w:eastAsia="Times New Roman" w:hAnsi="Times New Roman" w:cs="Times New Roman"/>
          <w:sz w:val="24"/>
          <w:szCs w:val="24"/>
          <w:lang w:eastAsia="ru-RU"/>
        </w:rPr>
        <w:lastRenderedPageBreak/>
        <w:t>или иных подходов, программ и учебников за учителем (см. «О преподавании курса «География России» по новым правилам».</w:t>
      </w:r>
      <w:proofErr w:type="gramEnd"/>
      <w:r w:rsidRPr="002B7BC7">
        <w:rPr>
          <w:rFonts w:ascii="Times New Roman" w:eastAsia="Times New Roman" w:hAnsi="Times New Roman" w:cs="Times New Roman"/>
          <w:sz w:val="24"/>
          <w:szCs w:val="24"/>
          <w:lang w:eastAsia="ru-RU"/>
        </w:rPr>
        <w:t xml:space="preserve"> Методическое письмо в сб.: Программ </w:t>
      </w:r>
      <w:proofErr w:type="spellStart"/>
      <w:proofErr w:type="gramStart"/>
      <w:r w:rsidRPr="002B7BC7">
        <w:rPr>
          <w:rFonts w:ascii="Times New Roman" w:eastAsia="Times New Roman" w:hAnsi="Times New Roman" w:cs="Times New Roman"/>
          <w:sz w:val="24"/>
          <w:szCs w:val="24"/>
          <w:lang w:eastAsia="ru-RU"/>
        </w:rPr>
        <w:t>но-методические</w:t>
      </w:r>
      <w:proofErr w:type="spellEnd"/>
      <w:proofErr w:type="gramEnd"/>
      <w:r w:rsidRPr="002B7BC7">
        <w:rPr>
          <w:rFonts w:ascii="Times New Roman" w:eastAsia="Times New Roman" w:hAnsi="Times New Roman" w:cs="Times New Roman"/>
          <w:sz w:val="24"/>
          <w:szCs w:val="24"/>
          <w:lang w:eastAsia="ru-RU"/>
        </w:rPr>
        <w:t xml:space="preserve"> материалы. География. 6 — 9 </w:t>
      </w:r>
      <w:proofErr w:type="spellStart"/>
      <w:r w:rsidRPr="002B7BC7">
        <w:rPr>
          <w:rFonts w:ascii="Times New Roman" w:eastAsia="Times New Roman" w:hAnsi="Times New Roman" w:cs="Times New Roman"/>
          <w:sz w:val="24"/>
          <w:szCs w:val="24"/>
          <w:lang w:eastAsia="ru-RU"/>
        </w:rPr>
        <w:t>кл</w:t>
      </w:r>
      <w:proofErr w:type="spellEnd"/>
      <w:r w:rsidRPr="002B7BC7">
        <w:rPr>
          <w:rFonts w:ascii="Times New Roman" w:eastAsia="Times New Roman" w:hAnsi="Times New Roman" w:cs="Times New Roman"/>
          <w:sz w:val="24"/>
          <w:szCs w:val="24"/>
          <w:lang w:eastAsia="ru-RU"/>
        </w:rPr>
        <w:t xml:space="preserve">. / Сост. В. И. Сиротин. — 3-е изд., </w:t>
      </w:r>
      <w:proofErr w:type="spellStart"/>
      <w:r w:rsidRPr="002B7BC7">
        <w:rPr>
          <w:rFonts w:ascii="Times New Roman" w:eastAsia="Times New Roman" w:hAnsi="Times New Roman" w:cs="Times New Roman"/>
          <w:sz w:val="24"/>
          <w:szCs w:val="24"/>
          <w:lang w:eastAsia="ru-RU"/>
        </w:rPr>
        <w:t>перераб</w:t>
      </w:r>
      <w:proofErr w:type="spellEnd"/>
      <w:r w:rsidRPr="002B7BC7">
        <w:rPr>
          <w:rFonts w:ascii="Times New Roman" w:eastAsia="Times New Roman" w:hAnsi="Times New Roman" w:cs="Times New Roman"/>
          <w:sz w:val="24"/>
          <w:szCs w:val="24"/>
          <w:lang w:eastAsia="ru-RU"/>
        </w:rPr>
        <w:t xml:space="preserve">. — М.: </w:t>
      </w:r>
      <w:proofErr w:type="spellStart"/>
      <w:proofErr w:type="gramStart"/>
      <w:r w:rsidRPr="002B7BC7">
        <w:rPr>
          <w:rFonts w:ascii="Times New Roman" w:eastAsia="Times New Roman" w:hAnsi="Times New Roman" w:cs="Times New Roman"/>
          <w:sz w:val="24"/>
          <w:szCs w:val="24"/>
          <w:lang w:eastAsia="ru-RU"/>
        </w:rPr>
        <w:t>Дро</w:t>
      </w:r>
      <w:proofErr w:type="spellEnd"/>
      <w:r w:rsidRPr="002B7BC7">
        <w:rPr>
          <w:rFonts w:ascii="Times New Roman" w:eastAsia="Times New Roman" w:hAnsi="Times New Roman" w:cs="Times New Roman"/>
          <w:sz w:val="24"/>
          <w:szCs w:val="24"/>
          <w:lang w:eastAsia="ru-RU"/>
        </w:rPr>
        <w:t xml:space="preserve"> фа</w:t>
      </w:r>
      <w:proofErr w:type="gramEnd"/>
      <w:r w:rsidRPr="002B7BC7">
        <w:rPr>
          <w:rFonts w:ascii="Times New Roman" w:eastAsia="Times New Roman" w:hAnsi="Times New Roman" w:cs="Times New Roman"/>
          <w:sz w:val="24"/>
          <w:szCs w:val="24"/>
          <w:lang w:eastAsia="ru-RU"/>
        </w:rPr>
        <w:t>, 2000).  </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xml:space="preserve">        Поэтому построение современной системы </w:t>
      </w:r>
      <w:proofErr w:type="gramStart"/>
      <w:r w:rsidRPr="002B7BC7">
        <w:rPr>
          <w:rFonts w:ascii="Times New Roman" w:eastAsia="Times New Roman" w:hAnsi="Times New Roman" w:cs="Times New Roman"/>
          <w:sz w:val="24"/>
          <w:szCs w:val="24"/>
          <w:lang w:eastAsia="ru-RU"/>
        </w:rPr>
        <w:t>обучения по курсу</w:t>
      </w:r>
      <w:proofErr w:type="gramEnd"/>
      <w:r w:rsidRPr="002B7BC7">
        <w:rPr>
          <w:rFonts w:ascii="Times New Roman" w:eastAsia="Times New Roman" w:hAnsi="Times New Roman" w:cs="Times New Roman"/>
          <w:sz w:val="24"/>
          <w:szCs w:val="24"/>
          <w:lang w:eastAsia="ru-RU"/>
        </w:rPr>
        <w:t xml:space="preserve"> «География России» невозможно на основе ранее использовавшихся принципов и подходов. Оно требует кардинального переосмысления всех его составляющих: целей и задач, методологии, структуры, содержания, методики, полос последовательного и широкого использования таких основополагающих принципов, как </w:t>
      </w:r>
      <w:proofErr w:type="spellStart"/>
      <w:r w:rsidRPr="002B7BC7">
        <w:rPr>
          <w:rFonts w:ascii="Times New Roman" w:eastAsia="Times New Roman" w:hAnsi="Times New Roman" w:cs="Times New Roman"/>
          <w:sz w:val="24"/>
          <w:szCs w:val="24"/>
          <w:lang w:eastAsia="ru-RU"/>
        </w:rPr>
        <w:t>гуманизация</w:t>
      </w:r>
      <w:proofErr w:type="spellEnd"/>
      <w:r w:rsidRPr="002B7BC7">
        <w:rPr>
          <w:rFonts w:ascii="Times New Roman" w:eastAsia="Times New Roman" w:hAnsi="Times New Roman" w:cs="Times New Roman"/>
          <w:sz w:val="24"/>
          <w:szCs w:val="24"/>
          <w:lang w:eastAsia="ru-RU"/>
        </w:rPr>
        <w:t xml:space="preserve">, </w:t>
      </w:r>
      <w:proofErr w:type="spellStart"/>
      <w:r w:rsidRPr="002B7BC7">
        <w:rPr>
          <w:rFonts w:ascii="Times New Roman" w:eastAsia="Times New Roman" w:hAnsi="Times New Roman" w:cs="Times New Roman"/>
          <w:sz w:val="24"/>
          <w:szCs w:val="24"/>
          <w:lang w:eastAsia="ru-RU"/>
        </w:rPr>
        <w:t>социологизация</w:t>
      </w:r>
      <w:proofErr w:type="spellEnd"/>
      <w:r w:rsidRPr="002B7BC7">
        <w:rPr>
          <w:rFonts w:ascii="Times New Roman" w:eastAsia="Times New Roman" w:hAnsi="Times New Roman" w:cs="Times New Roman"/>
          <w:sz w:val="24"/>
          <w:szCs w:val="24"/>
          <w:lang w:eastAsia="ru-RU"/>
        </w:rPr>
        <w:t xml:space="preserve">, эко </w:t>
      </w:r>
      <w:proofErr w:type="spellStart"/>
      <w:r w:rsidRPr="002B7BC7">
        <w:rPr>
          <w:rFonts w:ascii="Times New Roman" w:eastAsia="Times New Roman" w:hAnsi="Times New Roman" w:cs="Times New Roman"/>
          <w:sz w:val="24"/>
          <w:szCs w:val="24"/>
          <w:lang w:eastAsia="ru-RU"/>
        </w:rPr>
        <w:t>логизация</w:t>
      </w:r>
      <w:proofErr w:type="spellEnd"/>
      <w:r w:rsidRPr="002B7BC7">
        <w:rPr>
          <w:rFonts w:ascii="Times New Roman" w:eastAsia="Times New Roman" w:hAnsi="Times New Roman" w:cs="Times New Roman"/>
          <w:sz w:val="24"/>
          <w:szCs w:val="24"/>
          <w:lang w:eastAsia="ru-RU"/>
        </w:rPr>
        <w:t xml:space="preserve">, </w:t>
      </w:r>
      <w:proofErr w:type="spellStart"/>
      <w:r w:rsidRPr="002B7BC7">
        <w:rPr>
          <w:rFonts w:ascii="Times New Roman" w:eastAsia="Times New Roman" w:hAnsi="Times New Roman" w:cs="Times New Roman"/>
          <w:sz w:val="24"/>
          <w:szCs w:val="24"/>
          <w:lang w:eastAsia="ru-RU"/>
        </w:rPr>
        <w:t>экономизация</w:t>
      </w:r>
      <w:proofErr w:type="spellEnd"/>
      <w:r w:rsidRPr="002B7BC7">
        <w:rPr>
          <w:rFonts w:ascii="Times New Roman" w:eastAsia="Times New Roman" w:hAnsi="Times New Roman" w:cs="Times New Roman"/>
          <w:sz w:val="24"/>
          <w:szCs w:val="24"/>
          <w:lang w:eastAsia="ru-RU"/>
        </w:rPr>
        <w:t xml:space="preserve"> и др., таких </w:t>
      </w:r>
      <w:proofErr w:type="spellStart"/>
      <w:r w:rsidRPr="002B7BC7">
        <w:rPr>
          <w:rFonts w:ascii="Times New Roman" w:eastAsia="Times New Roman" w:hAnsi="Times New Roman" w:cs="Times New Roman"/>
          <w:sz w:val="24"/>
          <w:szCs w:val="24"/>
          <w:lang w:eastAsia="ru-RU"/>
        </w:rPr>
        <w:t>научно-мето</w:t>
      </w:r>
      <w:proofErr w:type="spellEnd"/>
      <w:r w:rsidRPr="002B7BC7">
        <w:rPr>
          <w:rFonts w:ascii="Times New Roman" w:eastAsia="Times New Roman" w:hAnsi="Times New Roman" w:cs="Times New Roman"/>
          <w:sz w:val="24"/>
          <w:szCs w:val="24"/>
          <w:lang w:eastAsia="ru-RU"/>
        </w:rPr>
        <w:t xml:space="preserve"> </w:t>
      </w:r>
      <w:proofErr w:type="spellStart"/>
      <w:r w:rsidRPr="002B7BC7">
        <w:rPr>
          <w:rFonts w:ascii="Times New Roman" w:eastAsia="Times New Roman" w:hAnsi="Times New Roman" w:cs="Times New Roman"/>
          <w:sz w:val="24"/>
          <w:szCs w:val="24"/>
          <w:lang w:eastAsia="ru-RU"/>
        </w:rPr>
        <w:t>дических</w:t>
      </w:r>
      <w:proofErr w:type="spellEnd"/>
      <w:r w:rsidRPr="002B7BC7">
        <w:rPr>
          <w:rFonts w:ascii="Times New Roman" w:eastAsia="Times New Roman" w:hAnsi="Times New Roman" w:cs="Times New Roman"/>
          <w:sz w:val="24"/>
          <w:szCs w:val="24"/>
          <w:lang w:eastAsia="ru-RU"/>
        </w:rPr>
        <w:t xml:space="preserve"> подходов, как территориальный, </w:t>
      </w:r>
      <w:proofErr w:type="gramStart"/>
      <w:r w:rsidRPr="002B7BC7">
        <w:rPr>
          <w:rFonts w:ascii="Times New Roman" w:eastAsia="Times New Roman" w:hAnsi="Times New Roman" w:cs="Times New Roman"/>
          <w:sz w:val="24"/>
          <w:szCs w:val="24"/>
          <w:lang w:eastAsia="ru-RU"/>
        </w:rPr>
        <w:t xml:space="preserve">комплекс </w:t>
      </w:r>
      <w:proofErr w:type="spellStart"/>
      <w:r w:rsidRPr="002B7BC7">
        <w:rPr>
          <w:rFonts w:ascii="Times New Roman" w:eastAsia="Times New Roman" w:hAnsi="Times New Roman" w:cs="Times New Roman"/>
          <w:sz w:val="24"/>
          <w:szCs w:val="24"/>
          <w:lang w:eastAsia="ru-RU"/>
        </w:rPr>
        <w:t>ный</w:t>
      </w:r>
      <w:proofErr w:type="spellEnd"/>
      <w:proofErr w:type="gramEnd"/>
      <w:r w:rsidRPr="002B7BC7">
        <w:rPr>
          <w:rFonts w:ascii="Times New Roman" w:eastAsia="Times New Roman" w:hAnsi="Times New Roman" w:cs="Times New Roman"/>
          <w:sz w:val="24"/>
          <w:szCs w:val="24"/>
          <w:lang w:eastAsia="ru-RU"/>
        </w:rPr>
        <w:t>, типологический, исторический и т. д.</w:t>
      </w:r>
    </w:p>
    <w:p w:rsidR="002B7BC7" w:rsidRDefault="002B7BC7" w:rsidP="002B7BC7">
      <w:pPr>
        <w:spacing w:after="0" w:line="240" w:lineRule="auto"/>
        <w:jc w:val="both"/>
        <w:rPr>
          <w:rFonts w:ascii="Times New Roman" w:eastAsia="Times New Roman" w:hAnsi="Times New Roman" w:cs="Times New Roman"/>
          <w:sz w:val="24"/>
          <w:szCs w:val="24"/>
          <w:lang w:eastAsia="ru-RU"/>
        </w:rPr>
      </w:pPr>
      <w:r w:rsidRPr="002B7BC7">
        <w:rPr>
          <w:rFonts w:ascii="Times New Roman" w:eastAsia="Times New Roman" w:hAnsi="Times New Roman" w:cs="Times New Roman"/>
          <w:b/>
          <w:bCs/>
          <w:sz w:val="24"/>
          <w:szCs w:val="24"/>
          <w:lang w:eastAsia="ru-RU"/>
        </w:rPr>
        <w:t>        Курс «География России» занимает центральное место в системе школьной географии.</w:t>
      </w:r>
      <w:r w:rsidRPr="002B7BC7">
        <w:rPr>
          <w:rFonts w:ascii="Times New Roman" w:eastAsia="Times New Roman" w:hAnsi="Times New Roman" w:cs="Times New Roman"/>
          <w:sz w:val="24"/>
          <w:szCs w:val="24"/>
          <w:lang w:eastAsia="ru-RU"/>
        </w:rPr>
        <w:t> Особая его роль определяется тем, что помимо научно-ознакомительных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«Материки, океаны и страны» и завершает цикл географического   образования в  основной школе.</w:t>
      </w:r>
    </w:p>
    <w:p w:rsidR="002B7BC7" w:rsidRDefault="002B7BC7" w:rsidP="002B7BC7">
      <w:pPr>
        <w:spacing w:after="0" w:line="240" w:lineRule="auto"/>
        <w:jc w:val="both"/>
        <w:rPr>
          <w:rFonts w:ascii="Times New Roman" w:eastAsia="Times New Roman" w:hAnsi="Times New Roman" w:cs="Times New Roman"/>
          <w:sz w:val="24"/>
          <w:szCs w:val="24"/>
          <w:lang w:eastAsia="ru-RU"/>
        </w:rPr>
      </w:pPr>
    </w:p>
    <w:p w:rsidR="002B7BC7" w:rsidRDefault="002B7BC7" w:rsidP="002B7BC7">
      <w:pPr>
        <w:spacing w:after="0" w:line="240" w:lineRule="auto"/>
        <w:jc w:val="both"/>
        <w:rPr>
          <w:rFonts w:ascii="Times New Roman" w:eastAsia="Times New Roman" w:hAnsi="Times New Roman" w:cs="Times New Roman"/>
          <w:sz w:val="24"/>
          <w:szCs w:val="24"/>
          <w:lang w:eastAsia="ru-RU"/>
        </w:rPr>
      </w:pPr>
    </w:p>
    <w:p w:rsidR="002B7BC7" w:rsidRPr="00691094" w:rsidRDefault="002B7BC7" w:rsidP="002B7BC7">
      <w:pPr>
        <w:ind w:firstLine="720"/>
        <w:jc w:val="both"/>
        <w:rPr>
          <w:rFonts w:ascii="Times New Roman" w:hAnsi="Times New Roman" w:cs="Times New Roman"/>
          <w:sz w:val="24"/>
          <w:szCs w:val="24"/>
        </w:rPr>
      </w:pPr>
      <w:r w:rsidRPr="00691094">
        <w:rPr>
          <w:rFonts w:ascii="Times New Roman" w:hAnsi="Times New Roman" w:cs="Times New Roman"/>
          <w:sz w:val="24"/>
          <w:szCs w:val="24"/>
        </w:rPr>
        <w:t xml:space="preserve">В обязательном минимуме Стандарта основного общего </w:t>
      </w:r>
      <w:r>
        <w:rPr>
          <w:rFonts w:ascii="Times New Roman" w:hAnsi="Times New Roman" w:cs="Times New Roman"/>
          <w:sz w:val="24"/>
          <w:szCs w:val="24"/>
        </w:rPr>
        <w:t>образования по географии</w:t>
      </w:r>
      <w:r w:rsidRPr="00691094">
        <w:rPr>
          <w:rFonts w:ascii="Times New Roman" w:hAnsi="Times New Roman" w:cs="Times New Roman"/>
          <w:sz w:val="24"/>
          <w:szCs w:val="24"/>
        </w:rPr>
        <w:t xml:space="preserve">, </w:t>
      </w:r>
      <w:r w:rsidRPr="00691094">
        <w:rPr>
          <w:rFonts w:ascii="Times New Roman" w:hAnsi="Times New Roman" w:cs="Times New Roman"/>
          <w:b/>
          <w:sz w:val="24"/>
          <w:szCs w:val="24"/>
        </w:rPr>
        <w:t>основные предметные задачи</w:t>
      </w:r>
      <w:r w:rsidRPr="00691094">
        <w:rPr>
          <w:rFonts w:ascii="Times New Roman" w:hAnsi="Times New Roman" w:cs="Times New Roman"/>
          <w:sz w:val="24"/>
          <w:szCs w:val="24"/>
        </w:rPr>
        <w:t xml:space="preserve"> сформулированы следующим образом – изучение географических особенностей районов и регионов: Север и </w:t>
      </w:r>
      <w:proofErr w:type="spellStart"/>
      <w:r w:rsidRPr="00691094">
        <w:rPr>
          <w:rFonts w:ascii="Times New Roman" w:hAnsi="Times New Roman" w:cs="Times New Roman"/>
          <w:sz w:val="24"/>
          <w:szCs w:val="24"/>
        </w:rPr>
        <w:t>Северо-Запад</w:t>
      </w:r>
      <w:proofErr w:type="spellEnd"/>
      <w:r w:rsidRPr="00691094">
        <w:rPr>
          <w:rFonts w:ascii="Times New Roman" w:hAnsi="Times New Roman" w:cs="Times New Roman"/>
          <w:sz w:val="24"/>
          <w:szCs w:val="24"/>
        </w:rPr>
        <w:t>, Центральная Россия, Поволжье, Юг Европейской части страны, Урал, Сибирь и Дальний Восток.</w:t>
      </w:r>
    </w:p>
    <w:p w:rsidR="002B7BC7" w:rsidRPr="00691094" w:rsidRDefault="002B7BC7" w:rsidP="002B7BC7">
      <w:pPr>
        <w:ind w:firstLine="720"/>
        <w:jc w:val="both"/>
        <w:rPr>
          <w:rFonts w:ascii="Times New Roman" w:hAnsi="Times New Roman" w:cs="Times New Roman"/>
          <w:sz w:val="24"/>
          <w:szCs w:val="24"/>
        </w:rPr>
      </w:pPr>
      <w:r w:rsidRPr="00691094">
        <w:rPr>
          <w:rFonts w:ascii="Times New Roman" w:hAnsi="Times New Roman" w:cs="Times New Roman"/>
          <w:sz w:val="24"/>
          <w:szCs w:val="24"/>
        </w:rPr>
        <w:t>В требованиях к уровню подготовки выпускника указано, что ученик должен:</w:t>
      </w:r>
    </w:p>
    <w:p w:rsidR="002B7BC7" w:rsidRPr="00691094" w:rsidRDefault="002B7BC7" w:rsidP="002B7BC7">
      <w:pPr>
        <w:numPr>
          <w:ilvl w:val="0"/>
          <w:numId w:val="1"/>
        </w:numPr>
        <w:spacing w:after="0" w:line="240" w:lineRule="auto"/>
        <w:jc w:val="both"/>
        <w:rPr>
          <w:rFonts w:ascii="Times New Roman" w:hAnsi="Times New Roman" w:cs="Times New Roman"/>
          <w:sz w:val="24"/>
          <w:szCs w:val="24"/>
        </w:rPr>
      </w:pPr>
      <w:r w:rsidRPr="00691094">
        <w:rPr>
          <w:rFonts w:ascii="Times New Roman" w:hAnsi="Times New Roman" w:cs="Times New Roman"/>
          <w:b/>
          <w:i/>
          <w:sz w:val="24"/>
          <w:szCs w:val="24"/>
        </w:rPr>
        <w:t>знать/понимать</w:t>
      </w:r>
      <w:r w:rsidRPr="00691094">
        <w:rPr>
          <w:rFonts w:ascii="Times New Roman" w:hAnsi="Times New Roman" w:cs="Times New Roman"/>
          <w:sz w:val="24"/>
          <w:szCs w:val="24"/>
        </w:rPr>
        <w:t xml:space="preserve"> особенности районов России (ее природы, населения, основных отраслей хозяйства);</w:t>
      </w:r>
    </w:p>
    <w:p w:rsidR="002B7BC7" w:rsidRPr="00691094" w:rsidRDefault="002B7BC7" w:rsidP="002B7BC7">
      <w:pPr>
        <w:numPr>
          <w:ilvl w:val="0"/>
          <w:numId w:val="1"/>
        </w:numPr>
        <w:spacing w:after="0" w:line="240" w:lineRule="auto"/>
        <w:jc w:val="both"/>
        <w:rPr>
          <w:rFonts w:ascii="Times New Roman" w:hAnsi="Times New Roman" w:cs="Times New Roman"/>
          <w:sz w:val="24"/>
          <w:szCs w:val="24"/>
        </w:rPr>
      </w:pPr>
      <w:r w:rsidRPr="00691094">
        <w:rPr>
          <w:rFonts w:ascii="Times New Roman" w:hAnsi="Times New Roman" w:cs="Times New Roman"/>
          <w:b/>
          <w:i/>
          <w:sz w:val="24"/>
          <w:szCs w:val="24"/>
        </w:rPr>
        <w:t>знать/понимать</w:t>
      </w:r>
      <w:r w:rsidRPr="00691094">
        <w:rPr>
          <w:rFonts w:ascii="Times New Roman" w:hAnsi="Times New Roman" w:cs="Times New Roman"/>
          <w:sz w:val="24"/>
          <w:szCs w:val="24"/>
        </w:rPr>
        <w:t xml:space="preserve"> природные и антропогенные причины возникновения </w:t>
      </w:r>
      <w:proofErr w:type="spellStart"/>
      <w:r w:rsidRPr="00691094">
        <w:rPr>
          <w:rFonts w:ascii="Times New Roman" w:hAnsi="Times New Roman" w:cs="Times New Roman"/>
          <w:sz w:val="24"/>
          <w:szCs w:val="24"/>
        </w:rPr>
        <w:t>геоэкологических</w:t>
      </w:r>
      <w:proofErr w:type="spellEnd"/>
      <w:r w:rsidRPr="00691094">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2B7BC7" w:rsidRPr="00691094" w:rsidRDefault="002B7BC7" w:rsidP="002B7BC7">
      <w:pPr>
        <w:numPr>
          <w:ilvl w:val="0"/>
          <w:numId w:val="1"/>
        </w:numPr>
        <w:spacing w:after="0" w:line="240" w:lineRule="auto"/>
        <w:jc w:val="both"/>
        <w:rPr>
          <w:rFonts w:ascii="Times New Roman" w:hAnsi="Times New Roman" w:cs="Times New Roman"/>
          <w:sz w:val="24"/>
          <w:szCs w:val="24"/>
        </w:rPr>
      </w:pPr>
      <w:r w:rsidRPr="00691094">
        <w:rPr>
          <w:rFonts w:ascii="Times New Roman" w:hAnsi="Times New Roman" w:cs="Times New Roman"/>
          <w:b/>
          <w:i/>
          <w:sz w:val="24"/>
          <w:szCs w:val="24"/>
        </w:rPr>
        <w:t>составлять</w:t>
      </w:r>
      <w:r w:rsidRPr="00691094">
        <w:rPr>
          <w:rFonts w:ascii="Times New Roman" w:hAnsi="Times New Roman" w:cs="Times New Roman"/>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2B7BC7" w:rsidRPr="00691094" w:rsidRDefault="002B7BC7" w:rsidP="002B7BC7">
      <w:pPr>
        <w:ind w:firstLine="720"/>
        <w:jc w:val="both"/>
        <w:rPr>
          <w:rFonts w:ascii="Times New Roman" w:hAnsi="Times New Roman" w:cs="Times New Roman"/>
          <w:sz w:val="24"/>
          <w:szCs w:val="24"/>
        </w:rPr>
      </w:pPr>
      <w:r w:rsidRPr="00691094">
        <w:rPr>
          <w:rFonts w:ascii="Times New Roman" w:hAnsi="Times New Roman" w:cs="Times New Roman"/>
          <w:sz w:val="24"/>
          <w:szCs w:val="24"/>
        </w:rPr>
        <w:t>На основе материалов Стандарта была разработана Примерная программа основного общего образования по географии, в которой прописано основное учебное содержание по разделу «Регионы России»:</w:t>
      </w:r>
    </w:p>
    <w:p w:rsidR="002B7BC7" w:rsidRPr="00691094" w:rsidRDefault="002B7BC7" w:rsidP="002B7BC7">
      <w:pPr>
        <w:ind w:firstLine="720"/>
        <w:jc w:val="both"/>
        <w:rPr>
          <w:rFonts w:ascii="Times New Roman" w:hAnsi="Times New Roman" w:cs="Times New Roman"/>
          <w:sz w:val="24"/>
          <w:szCs w:val="24"/>
        </w:rPr>
      </w:pPr>
      <w:r w:rsidRPr="00691094">
        <w:rPr>
          <w:rFonts w:ascii="Times New Roman" w:hAnsi="Times New Roman" w:cs="Times New Roman"/>
          <w:sz w:val="24"/>
          <w:szCs w:val="24"/>
        </w:rPr>
        <w:t>«Состав района, региона.</w:t>
      </w:r>
      <w:r w:rsidRPr="00691094">
        <w:rPr>
          <w:rFonts w:ascii="Times New Roman" w:hAnsi="Times New Roman" w:cs="Times New Roman"/>
          <w:i/>
          <w:sz w:val="24"/>
          <w:szCs w:val="24"/>
        </w:rPr>
        <w:t xml:space="preserve"> </w:t>
      </w:r>
      <w:r w:rsidRPr="00691094">
        <w:rPr>
          <w:rFonts w:ascii="Times New Roman" w:hAnsi="Times New Roman" w:cs="Times New Roman"/>
          <w:sz w:val="24"/>
          <w:szCs w:val="24"/>
        </w:rPr>
        <w:t>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2B7BC7" w:rsidRPr="00691094" w:rsidRDefault="002B7BC7" w:rsidP="002B7BC7">
      <w:pPr>
        <w:ind w:firstLine="720"/>
        <w:jc w:val="both"/>
        <w:rPr>
          <w:rFonts w:ascii="Times New Roman" w:hAnsi="Times New Roman" w:cs="Times New Roman"/>
          <w:sz w:val="24"/>
          <w:szCs w:val="24"/>
        </w:rPr>
      </w:pPr>
      <w:r w:rsidRPr="00691094">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2B7BC7" w:rsidRPr="00691094" w:rsidRDefault="002B7BC7" w:rsidP="002B7BC7">
      <w:pPr>
        <w:ind w:firstLine="720"/>
        <w:jc w:val="both"/>
        <w:rPr>
          <w:rFonts w:ascii="Times New Roman" w:hAnsi="Times New Roman" w:cs="Times New Roman"/>
          <w:sz w:val="24"/>
          <w:szCs w:val="24"/>
        </w:rPr>
      </w:pPr>
      <w:r w:rsidRPr="00691094">
        <w:rPr>
          <w:rFonts w:ascii="Times New Roman" w:hAnsi="Times New Roman" w:cs="Times New Roman"/>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w:t>
      </w:r>
      <w:r w:rsidRPr="00691094">
        <w:rPr>
          <w:rFonts w:ascii="Times New Roman" w:hAnsi="Times New Roman" w:cs="Times New Roman"/>
          <w:sz w:val="24"/>
          <w:szCs w:val="24"/>
        </w:rPr>
        <w:lastRenderedPageBreak/>
        <w:t>организации. Географические аспекты основных экономических, социальных и экологически</w:t>
      </w:r>
      <w:r>
        <w:rPr>
          <w:rFonts w:ascii="Times New Roman" w:hAnsi="Times New Roman" w:cs="Times New Roman"/>
          <w:sz w:val="24"/>
          <w:szCs w:val="24"/>
        </w:rPr>
        <w:t>х</w:t>
      </w:r>
      <w:r w:rsidRPr="00691094">
        <w:rPr>
          <w:rFonts w:ascii="Times New Roman" w:hAnsi="Times New Roman" w:cs="Times New Roman"/>
          <w:sz w:val="24"/>
          <w:szCs w:val="24"/>
        </w:rPr>
        <w:t xml:space="preserve"> проблем района, региона. Внутренние природно-хозяйственные различия».</w:t>
      </w:r>
    </w:p>
    <w:p w:rsidR="002B7BC7" w:rsidRPr="00691094" w:rsidRDefault="002B7BC7" w:rsidP="002B7BC7">
      <w:pPr>
        <w:ind w:firstLine="720"/>
        <w:jc w:val="both"/>
        <w:rPr>
          <w:rFonts w:ascii="Times New Roman" w:hAnsi="Times New Roman" w:cs="Times New Roman"/>
          <w:b/>
          <w:sz w:val="24"/>
          <w:szCs w:val="28"/>
        </w:rPr>
      </w:pPr>
      <w:r w:rsidRPr="00691094">
        <w:rPr>
          <w:rFonts w:ascii="Times New Roman" w:hAnsi="Times New Roman" w:cs="Times New Roman"/>
          <w:b/>
          <w:sz w:val="24"/>
          <w:szCs w:val="28"/>
        </w:rPr>
        <w:t>Элементы содержания, проверяемые ЕГЭ:</w:t>
      </w:r>
    </w:p>
    <w:p w:rsidR="002B7BC7" w:rsidRPr="00691094" w:rsidRDefault="002B7BC7" w:rsidP="002B7BC7">
      <w:pPr>
        <w:numPr>
          <w:ilvl w:val="0"/>
          <w:numId w:val="2"/>
        </w:numPr>
        <w:tabs>
          <w:tab w:val="clear" w:pos="1440"/>
        </w:tabs>
        <w:spacing w:after="0" w:line="240" w:lineRule="auto"/>
        <w:ind w:left="720" w:hanging="540"/>
        <w:jc w:val="both"/>
        <w:rPr>
          <w:rFonts w:ascii="Times New Roman" w:hAnsi="Times New Roman" w:cs="Times New Roman"/>
          <w:sz w:val="24"/>
          <w:szCs w:val="28"/>
        </w:rPr>
      </w:pPr>
      <w:r w:rsidRPr="00691094">
        <w:rPr>
          <w:rFonts w:ascii="Times New Roman" w:hAnsi="Times New Roman" w:cs="Times New Roman"/>
          <w:sz w:val="24"/>
          <w:szCs w:val="28"/>
        </w:rPr>
        <w:t xml:space="preserve">Особенности природы, населения и хозяйства </w:t>
      </w:r>
      <w:proofErr w:type="spellStart"/>
      <w:r w:rsidRPr="00691094">
        <w:rPr>
          <w:rFonts w:ascii="Times New Roman" w:hAnsi="Times New Roman" w:cs="Times New Roman"/>
          <w:sz w:val="24"/>
          <w:szCs w:val="28"/>
        </w:rPr>
        <w:t>Северо-Запада</w:t>
      </w:r>
      <w:proofErr w:type="spellEnd"/>
      <w:r w:rsidRPr="00691094">
        <w:rPr>
          <w:rFonts w:ascii="Times New Roman" w:hAnsi="Times New Roman" w:cs="Times New Roman"/>
          <w:sz w:val="24"/>
          <w:szCs w:val="28"/>
        </w:rPr>
        <w:t>, Севера, Централ</w:t>
      </w:r>
      <w:r w:rsidRPr="00691094">
        <w:rPr>
          <w:rFonts w:ascii="Times New Roman" w:hAnsi="Times New Roman" w:cs="Times New Roman"/>
          <w:sz w:val="24"/>
          <w:szCs w:val="28"/>
        </w:rPr>
        <w:t>ь</w:t>
      </w:r>
      <w:r w:rsidRPr="00691094">
        <w:rPr>
          <w:rFonts w:ascii="Times New Roman" w:hAnsi="Times New Roman" w:cs="Times New Roman"/>
          <w:sz w:val="24"/>
          <w:szCs w:val="28"/>
        </w:rPr>
        <w:t>ной России, Урала, Поволжья, Юга России, Западной и Восточной Сибири, Дал</w:t>
      </w:r>
      <w:r w:rsidRPr="00691094">
        <w:rPr>
          <w:rFonts w:ascii="Times New Roman" w:hAnsi="Times New Roman" w:cs="Times New Roman"/>
          <w:sz w:val="24"/>
          <w:szCs w:val="28"/>
        </w:rPr>
        <w:t>ь</w:t>
      </w:r>
      <w:r w:rsidRPr="00691094">
        <w:rPr>
          <w:rFonts w:ascii="Times New Roman" w:hAnsi="Times New Roman" w:cs="Times New Roman"/>
          <w:sz w:val="24"/>
          <w:szCs w:val="28"/>
        </w:rPr>
        <w:t>него Востока.</w:t>
      </w:r>
    </w:p>
    <w:p w:rsidR="002B7BC7" w:rsidRPr="00691094" w:rsidRDefault="002B7BC7" w:rsidP="002B7BC7">
      <w:pPr>
        <w:numPr>
          <w:ilvl w:val="0"/>
          <w:numId w:val="2"/>
        </w:numPr>
        <w:tabs>
          <w:tab w:val="clear" w:pos="1440"/>
        </w:tabs>
        <w:spacing w:after="0" w:line="240" w:lineRule="auto"/>
        <w:ind w:left="720" w:hanging="540"/>
        <w:jc w:val="both"/>
        <w:rPr>
          <w:rFonts w:ascii="Times New Roman" w:hAnsi="Times New Roman" w:cs="Times New Roman"/>
          <w:sz w:val="24"/>
          <w:szCs w:val="28"/>
        </w:rPr>
      </w:pPr>
      <w:r w:rsidRPr="00691094">
        <w:rPr>
          <w:rFonts w:ascii="Times New Roman" w:hAnsi="Times New Roman" w:cs="Times New Roman"/>
          <w:sz w:val="24"/>
          <w:szCs w:val="28"/>
        </w:rPr>
        <w:t>Определение региона (субъекта) РФ по краткому опис</w:t>
      </w:r>
      <w:r w:rsidRPr="00691094">
        <w:rPr>
          <w:rFonts w:ascii="Times New Roman" w:hAnsi="Times New Roman" w:cs="Times New Roman"/>
          <w:sz w:val="24"/>
          <w:szCs w:val="28"/>
        </w:rPr>
        <w:t>а</w:t>
      </w:r>
      <w:r w:rsidRPr="00691094">
        <w:rPr>
          <w:rFonts w:ascii="Times New Roman" w:hAnsi="Times New Roman" w:cs="Times New Roman"/>
          <w:sz w:val="24"/>
          <w:szCs w:val="28"/>
        </w:rPr>
        <w:t>нию.</w:t>
      </w:r>
    </w:p>
    <w:p w:rsidR="002B7BC7" w:rsidRPr="00691094" w:rsidRDefault="002B7BC7" w:rsidP="002B7BC7">
      <w:pPr>
        <w:numPr>
          <w:ilvl w:val="0"/>
          <w:numId w:val="2"/>
        </w:numPr>
        <w:tabs>
          <w:tab w:val="clear" w:pos="1440"/>
        </w:tabs>
        <w:spacing w:after="0" w:line="240" w:lineRule="auto"/>
        <w:ind w:left="720" w:hanging="540"/>
        <w:jc w:val="both"/>
        <w:rPr>
          <w:rFonts w:ascii="Times New Roman" w:hAnsi="Times New Roman" w:cs="Times New Roman"/>
          <w:sz w:val="24"/>
          <w:szCs w:val="28"/>
        </w:rPr>
      </w:pPr>
      <w:r w:rsidRPr="00691094">
        <w:rPr>
          <w:rFonts w:ascii="Times New Roman" w:hAnsi="Times New Roman" w:cs="Times New Roman"/>
          <w:sz w:val="24"/>
          <w:szCs w:val="28"/>
        </w:rPr>
        <w:t>Анализ и объяснение структуры хозяйства и специализации о</w:t>
      </w:r>
      <w:r w:rsidRPr="00691094">
        <w:rPr>
          <w:rFonts w:ascii="Times New Roman" w:hAnsi="Times New Roman" w:cs="Times New Roman"/>
          <w:sz w:val="24"/>
          <w:szCs w:val="28"/>
        </w:rPr>
        <w:t>т</w:t>
      </w:r>
      <w:r w:rsidRPr="00691094">
        <w:rPr>
          <w:rFonts w:ascii="Times New Roman" w:hAnsi="Times New Roman" w:cs="Times New Roman"/>
          <w:sz w:val="24"/>
          <w:szCs w:val="28"/>
        </w:rPr>
        <w:t>дельных территорий.</w:t>
      </w:r>
    </w:p>
    <w:p w:rsidR="002B7BC7" w:rsidRPr="00691094" w:rsidRDefault="002B7BC7" w:rsidP="002B7BC7">
      <w:pPr>
        <w:numPr>
          <w:ilvl w:val="0"/>
          <w:numId w:val="2"/>
        </w:numPr>
        <w:tabs>
          <w:tab w:val="clear" w:pos="1440"/>
        </w:tabs>
        <w:spacing w:after="0" w:line="240" w:lineRule="auto"/>
        <w:ind w:left="720" w:hanging="540"/>
        <w:jc w:val="both"/>
        <w:rPr>
          <w:rFonts w:ascii="Times New Roman" w:hAnsi="Times New Roman" w:cs="Times New Roman"/>
          <w:sz w:val="24"/>
          <w:szCs w:val="28"/>
        </w:rPr>
      </w:pPr>
      <w:r w:rsidRPr="00691094">
        <w:rPr>
          <w:rFonts w:ascii="Times New Roman" w:hAnsi="Times New Roman" w:cs="Times New Roman"/>
          <w:sz w:val="24"/>
          <w:szCs w:val="28"/>
        </w:rPr>
        <w:t xml:space="preserve">Анализ </w:t>
      </w:r>
      <w:proofErr w:type="spellStart"/>
      <w:r w:rsidRPr="00691094">
        <w:rPr>
          <w:rFonts w:ascii="Times New Roman" w:hAnsi="Times New Roman" w:cs="Times New Roman"/>
          <w:sz w:val="24"/>
          <w:szCs w:val="28"/>
        </w:rPr>
        <w:t>геоэкологических</w:t>
      </w:r>
      <w:proofErr w:type="spellEnd"/>
      <w:r w:rsidRPr="00691094">
        <w:rPr>
          <w:rFonts w:ascii="Times New Roman" w:hAnsi="Times New Roman" w:cs="Times New Roman"/>
          <w:sz w:val="24"/>
          <w:szCs w:val="28"/>
        </w:rPr>
        <w:t xml:space="preserve"> ситу</w:t>
      </w:r>
      <w:r w:rsidRPr="00691094">
        <w:rPr>
          <w:rFonts w:ascii="Times New Roman" w:hAnsi="Times New Roman" w:cs="Times New Roman"/>
          <w:sz w:val="24"/>
          <w:szCs w:val="28"/>
        </w:rPr>
        <w:t>а</w:t>
      </w:r>
      <w:r w:rsidRPr="00691094">
        <w:rPr>
          <w:rFonts w:ascii="Times New Roman" w:hAnsi="Times New Roman" w:cs="Times New Roman"/>
          <w:sz w:val="24"/>
          <w:szCs w:val="28"/>
        </w:rPr>
        <w:t>ций.</w:t>
      </w:r>
    </w:p>
    <w:p w:rsidR="002B7BC7" w:rsidRPr="00691094" w:rsidRDefault="002B7BC7" w:rsidP="002B7BC7">
      <w:pPr>
        <w:numPr>
          <w:ilvl w:val="0"/>
          <w:numId w:val="2"/>
        </w:numPr>
        <w:tabs>
          <w:tab w:val="clear" w:pos="1440"/>
          <w:tab w:val="num" w:pos="720"/>
        </w:tabs>
        <w:spacing w:after="0" w:line="240" w:lineRule="auto"/>
        <w:ind w:left="720" w:hanging="540"/>
        <w:jc w:val="both"/>
        <w:rPr>
          <w:rFonts w:ascii="Times New Roman" w:hAnsi="Times New Roman" w:cs="Times New Roman"/>
          <w:sz w:val="24"/>
          <w:szCs w:val="28"/>
        </w:rPr>
      </w:pPr>
      <w:r w:rsidRPr="00691094">
        <w:rPr>
          <w:rFonts w:ascii="Times New Roman" w:hAnsi="Times New Roman" w:cs="Times New Roman"/>
          <w:sz w:val="24"/>
          <w:szCs w:val="28"/>
        </w:rPr>
        <w:t>Анализ и объяснение демографич</w:t>
      </w:r>
      <w:r w:rsidRPr="00691094">
        <w:rPr>
          <w:rFonts w:ascii="Times New Roman" w:hAnsi="Times New Roman" w:cs="Times New Roman"/>
          <w:sz w:val="24"/>
          <w:szCs w:val="28"/>
        </w:rPr>
        <w:t>е</w:t>
      </w:r>
      <w:r w:rsidRPr="00691094">
        <w:rPr>
          <w:rFonts w:ascii="Times New Roman" w:hAnsi="Times New Roman" w:cs="Times New Roman"/>
          <w:sz w:val="24"/>
          <w:szCs w:val="28"/>
        </w:rPr>
        <w:t>ских ситуаций.</w:t>
      </w:r>
    </w:p>
    <w:p w:rsidR="002B7BC7" w:rsidRDefault="002B7BC7" w:rsidP="002B7BC7">
      <w:pPr>
        <w:spacing w:after="0" w:line="240" w:lineRule="auto"/>
        <w:jc w:val="both"/>
        <w:rPr>
          <w:rFonts w:ascii="Times New Roman" w:eastAsia="Times New Roman" w:hAnsi="Times New Roman" w:cs="Times New Roman"/>
          <w:sz w:val="24"/>
          <w:szCs w:val="24"/>
          <w:lang w:eastAsia="ru-RU"/>
        </w:rPr>
      </w:pP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xml:space="preserve">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Особенностью курса является </w:t>
      </w:r>
      <w:proofErr w:type="spellStart"/>
      <w:r w:rsidRPr="002B7BC7">
        <w:rPr>
          <w:rFonts w:ascii="Times New Roman" w:eastAsia="Times New Roman" w:hAnsi="Times New Roman" w:cs="Times New Roman"/>
          <w:sz w:val="24"/>
          <w:szCs w:val="24"/>
          <w:lang w:eastAsia="ru-RU"/>
        </w:rPr>
        <w:t>гуманизация</w:t>
      </w:r>
      <w:proofErr w:type="spellEnd"/>
      <w:r w:rsidRPr="002B7BC7">
        <w:rPr>
          <w:rFonts w:ascii="Times New Roman" w:eastAsia="Times New Roman" w:hAnsi="Times New Roman" w:cs="Times New Roman"/>
          <w:sz w:val="24"/>
          <w:szCs w:val="24"/>
          <w:lang w:eastAsia="ru-RU"/>
        </w:rPr>
        <w:t xml:space="preserve"> его содержания, в центре находится человек. Региональная часть курса сконструирована с позиций комплексного географического страноведения.</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b/>
          <w:bCs/>
          <w:sz w:val="24"/>
          <w:szCs w:val="24"/>
          <w:lang w:eastAsia="ru-RU"/>
        </w:rPr>
        <w:t>        Особое значение этого курса</w:t>
      </w:r>
      <w:r w:rsidRPr="002B7BC7">
        <w:rPr>
          <w:rFonts w:ascii="Times New Roman" w:eastAsia="Times New Roman" w:hAnsi="Times New Roman" w:cs="Times New Roman"/>
          <w:sz w:val="24"/>
          <w:szCs w:val="24"/>
          <w:lang w:eastAsia="ru-RU"/>
        </w:rPr>
        <w:t> определяется тем, что он завершает курс географического образования в основной школе. Курс «География России» завершает базовое образование и формирует знания и умения для успешного изучения курса «Экономическая и социальная география мира».</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w:t>
      </w:r>
      <w:r w:rsidRPr="002B7BC7">
        <w:rPr>
          <w:rFonts w:ascii="Times New Roman" w:eastAsia="Times New Roman" w:hAnsi="Times New Roman" w:cs="Times New Roman"/>
          <w:b/>
          <w:bCs/>
          <w:sz w:val="24"/>
          <w:szCs w:val="24"/>
          <w:lang w:eastAsia="ru-RU"/>
        </w:rPr>
        <w:t>Место предмета в базисном учебном плане</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Предмет география входит в образовательную область «Обществознание». На прохождение программы «География России. Природа, население, хозяйство» Федеральный базисный учебный план для общеобразовательных учреждений РФ отводит  </w:t>
      </w:r>
      <w:r w:rsidRPr="002B7BC7">
        <w:rPr>
          <w:rFonts w:ascii="Times New Roman" w:eastAsia="Times New Roman" w:hAnsi="Times New Roman" w:cs="Times New Roman"/>
          <w:b/>
          <w:bCs/>
          <w:sz w:val="24"/>
          <w:szCs w:val="24"/>
          <w:lang w:eastAsia="ru-RU"/>
        </w:rPr>
        <w:t>138</w:t>
      </w:r>
      <w:r w:rsidRPr="002B7BC7">
        <w:rPr>
          <w:rFonts w:ascii="Times New Roman" w:eastAsia="Times New Roman" w:hAnsi="Times New Roman" w:cs="Times New Roman"/>
          <w:sz w:val="24"/>
          <w:szCs w:val="24"/>
          <w:lang w:eastAsia="ru-RU"/>
        </w:rPr>
        <w:t>часов (по 70 часов в 8кл.  и 68 часов в 9 классе), 2 часа в неделю.</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В процессе изучения курса используются следующие </w:t>
      </w:r>
      <w:r w:rsidRPr="002B7BC7">
        <w:rPr>
          <w:rFonts w:ascii="Times New Roman" w:eastAsia="Times New Roman" w:hAnsi="Times New Roman" w:cs="Times New Roman"/>
          <w:b/>
          <w:bCs/>
          <w:sz w:val="24"/>
          <w:szCs w:val="24"/>
          <w:lang w:eastAsia="ru-RU"/>
        </w:rPr>
        <w:t>формы промежуточного контроля:</w:t>
      </w:r>
      <w:r w:rsidRPr="002B7BC7">
        <w:rPr>
          <w:rFonts w:ascii="Times New Roman" w:eastAsia="Times New Roman" w:hAnsi="Times New Roman" w:cs="Times New Roman"/>
          <w:sz w:val="24"/>
          <w:szCs w:val="24"/>
          <w:lang w:eastAsia="ru-RU"/>
        </w:rPr>
        <w:t> тестовый контроль, проверочные работы,  работы с контурными картами. Используются такие </w:t>
      </w:r>
      <w:r w:rsidRPr="002B7BC7">
        <w:rPr>
          <w:rFonts w:ascii="Times New Roman" w:eastAsia="Times New Roman" w:hAnsi="Times New Roman" w:cs="Times New Roman"/>
          <w:b/>
          <w:bCs/>
          <w:sz w:val="24"/>
          <w:szCs w:val="24"/>
          <w:lang w:eastAsia="ru-RU"/>
        </w:rPr>
        <w:t>формы обучения</w:t>
      </w:r>
      <w:r w:rsidRPr="002B7BC7">
        <w:rPr>
          <w:rFonts w:ascii="Times New Roman" w:eastAsia="Times New Roman" w:hAnsi="Times New Roman" w:cs="Times New Roman"/>
          <w:sz w:val="24"/>
          <w:szCs w:val="24"/>
          <w:lang w:eastAsia="ru-RU"/>
        </w:rPr>
        <w:t>, как диалог, беседа, дискуссия, диспут. Применяются варианты индивидуального, индивидуально-группового, группового и коллективного </w:t>
      </w:r>
      <w:r w:rsidRPr="002B7BC7">
        <w:rPr>
          <w:rFonts w:ascii="Times New Roman" w:eastAsia="Times New Roman" w:hAnsi="Times New Roman" w:cs="Times New Roman"/>
          <w:b/>
          <w:bCs/>
          <w:sz w:val="24"/>
          <w:szCs w:val="24"/>
          <w:lang w:eastAsia="ru-RU"/>
        </w:rPr>
        <w:t>способа обучения.</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Усвоение учебного материала реализуется с применением основных групп </w:t>
      </w:r>
      <w:r w:rsidRPr="002B7BC7">
        <w:rPr>
          <w:rFonts w:ascii="Times New Roman" w:eastAsia="Times New Roman" w:hAnsi="Times New Roman" w:cs="Times New Roman"/>
          <w:b/>
          <w:bCs/>
          <w:sz w:val="24"/>
          <w:szCs w:val="24"/>
          <w:lang w:eastAsia="ru-RU"/>
        </w:rPr>
        <w:t>методов обучения</w:t>
      </w:r>
      <w:r w:rsidRPr="002B7BC7">
        <w:rPr>
          <w:rFonts w:ascii="Times New Roman" w:eastAsia="Times New Roman" w:hAnsi="Times New Roman" w:cs="Times New Roman"/>
          <w:sz w:val="24"/>
          <w:szCs w:val="24"/>
          <w:lang w:eastAsia="ru-RU"/>
        </w:rPr>
        <w:t> и их сочетания:</w:t>
      </w:r>
    </w:p>
    <w:p w:rsidR="002B7BC7" w:rsidRPr="002B7BC7" w:rsidRDefault="002B7BC7" w:rsidP="002B7BC7">
      <w:pPr>
        <w:numPr>
          <w:ilvl w:val="0"/>
          <w:numId w:val="8"/>
        </w:numPr>
        <w:spacing w:after="0" w:line="240" w:lineRule="auto"/>
        <w:ind w:left="644"/>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w:t>
      </w:r>
    </w:p>
    <w:p w:rsidR="002B7BC7" w:rsidRPr="002B7BC7" w:rsidRDefault="002B7BC7" w:rsidP="002B7BC7">
      <w:pPr>
        <w:numPr>
          <w:ilvl w:val="0"/>
          <w:numId w:val="8"/>
        </w:numPr>
        <w:spacing w:after="0" w:line="240" w:lineRule="auto"/>
        <w:ind w:left="644"/>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Методами стимулирования и мотивации учебной деятельности: познавательных игр, деловых игр.</w:t>
      </w:r>
    </w:p>
    <w:p w:rsidR="002B7BC7" w:rsidRPr="002B7BC7" w:rsidRDefault="002B7BC7" w:rsidP="002B7BC7">
      <w:pPr>
        <w:numPr>
          <w:ilvl w:val="0"/>
          <w:numId w:val="8"/>
        </w:numPr>
        <w:spacing w:after="0" w:line="240" w:lineRule="auto"/>
        <w:ind w:left="644"/>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Степень активности и самостоятельности учащихся нарастает с применением объяснительно-иллюстративного, частично поискового (эвристического), проблемного изложения,  исследовательского </w:t>
      </w:r>
      <w:r w:rsidRPr="002B7BC7">
        <w:rPr>
          <w:rFonts w:ascii="Times New Roman" w:eastAsia="Times New Roman" w:hAnsi="Times New Roman" w:cs="Times New Roman"/>
          <w:b/>
          <w:bCs/>
          <w:sz w:val="24"/>
          <w:szCs w:val="24"/>
          <w:lang w:eastAsia="ru-RU"/>
        </w:rPr>
        <w:t>методов обучения.</w:t>
      </w:r>
    </w:p>
    <w:p w:rsidR="002B7BC7" w:rsidRPr="002B7BC7" w:rsidRDefault="002B7BC7" w:rsidP="002B7BC7">
      <w:pPr>
        <w:spacing w:after="0" w:line="240" w:lineRule="auto"/>
        <w:jc w:val="both"/>
        <w:rPr>
          <w:rFonts w:ascii="Arial" w:eastAsia="Times New Roman" w:hAnsi="Arial" w:cs="Arial"/>
          <w:sz w:val="18"/>
          <w:szCs w:val="18"/>
          <w:lang w:eastAsia="ru-RU"/>
        </w:rPr>
      </w:pPr>
      <w:r w:rsidRPr="002B7BC7">
        <w:rPr>
          <w:rFonts w:ascii="Times New Roman" w:eastAsia="Times New Roman" w:hAnsi="Times New Roman" w:cs="Times New Roman"/>
          <w:sz w:val="24"/>
          <w:szCs w:val="24"/>
          <w:lang w:eastAsia="ru-RU"/>
        </w:rPr>
        <w:t>        </w:t>
      </w:r>
      <w:proofErr w:type="gramStart"/>
      <w:r w:rsidRPr="002B7BC7">
        <w:rPr>
          <w:rFonts w:ascii="Times New Roman" w:eastAsia="Times New Roman" w:hAnsi="Times New Roman" w:cs="Times New Roman"/>
          <w:sz w:val="24"/>
          <w:szCs w:val="24"/>
          <w:lang w:eastAsia="ru-RU"/>
        </w:rPr>
        <w:t>Используются следующие </w:t>
      </w:r>
      <w:r w:rsidRPr="002B7BC7">
        <w:rPr>
          <w:rFonts w:ascii="Times New Roman" w:eastAsia="Times New Roman" w:hAnsi="Times New Roman" w:cs="Times New Roman"/>
          <w:b/>
          <w:bCs/>
          <w:sz w:val="24"/>
          <w:szCs w:val="24"/>
          <w:lang w:eastAsia="ru-RU"/>
        </w:rPr>
        <w:t>средства обучения:</w:t>
      </w:r>
      <w:r w:rsidRPr="002B7BC7">
        <w:rPr>
          <w:rFonts w:ascii="Times New Roman" w:eastAsia="Times New Roman" w:hAnsi="Times New Roman" w:cs="Times New Roman"/>
          <w:sz w:val="24"/>
          <w:szCs w:val="24"/>
          <w:lang w:eastAsia="ru-RU"/>
        </w:rPr>
        <w:t> учебно-наглядные пособия (таблицы, плакаты, карты и др.), организационно-педагогические средства (карточки, билеты, раздаточный материал).</w:t>
      </w:r>
      <w:proofErr w:type="gramEnd"/>
    </w:p>
    <w:p w:rsidR="002B7BC7" w:rsidRPr="002B7BC7" w:rsidRDefault="002B7BC7" w:rsidP="00715C3D">
      <w:pPr>
        <w:shd w:val="clear" w:color="auto" w:fill="FFFFFF"/>
        <w:spacing w:before="30" w:after="30" w:line="240" w:lineRule="auto"/>
        <w:ind w:firstLine="284"/>
        <w:jc w:val="both"/>
        <w:rPr>
          <w:rFonts w:ascii="Times New Roman" w:hAnsi="Times New Roman" w:cs="Times New Roman"/>
          <w:sz w:val="24"/>
          <w:szCs w:val="24"/>
        </w:rPr>
      </w:pPr>
    </w:p>
    <w:p w:rsidR="00715C3D" w:rsidRPr="0033662C" w:rsidRDefault="002B7BC7"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2B7BC7">
        <w:rPr>
          <w:rFonts w:ascii="Times New Roman" w:eastAsia="Times New Roman" w:hAnsi="Times New Roman" w:cs="Times New Roman"/>
          <w:bCs/>
          <w:iCs/>
          <w:color w:val="000000"/>
          <w:sz w:val="24"/>
          <w:szCs w:val="24"/>
          <w:lang w:eastAsia="ru-RU"/>
        </w:rPr>
        <w:lastRenderedPageBreak/>
        <w:t>Анализ заданий ГИА и ЕГЭ по предмету позволяет сделать следующие выводы:</w:t>
      </w:r>
      <w:r w:rsidR="00715C3D" w:rsidRPr="0033662C">
        <w:rPr>
          <w:rFonts w:ascii="Times New Roman" w:eastAsia="Times New Roman" w:hAnsi="Times New Roman" w:cs="Times New Roman"/>
          <w:b/>
          <w:bCs/>
          <w:i/>
          <w:iCs/>
          <w:color w:val="000000"/>
          <w:sz w:val="24"/>
          <w:szCs w:val="24"/>
          <w:lang w:eastAsia="ru-RU"/>
        </w:rPr>
        <w:t> </w:t>
      </w:r>
      <w:r w:rsidR="00715C3D" w:rsidRPr="0033662C">
        <w:rPr>
          <w:rFonts w:ascii="Times New Roman" w:eastAsia="Times New Roman" w:hAnsi="Times New Roman" w:cs="Times New Roman"/>
          <w:color w:val="000000"/>
          <w:sz w:val="24"/>
          <w:szCs w:val="24"/>
          <w:lang w:eastAsia="ru-RU"/>
        </w:rPr>
        <w:t xml:space="preserve">Выпускники не знают названия крайних точек границ </w:t>
      </w:r>
      <w:proofErr w:type="spellStart"/>
      <w:r w:rsidR="00715C3D" w:rsidRPr="0033662C">
        <w:rPr>
          <w:rFonts w:ascii="Times New Roman" w:eastAsia="Times New Roman" w:hAnsi="Times New Roman" w:cs="Times New Roman"/>
          <w:color w:val="000000"/>
          <w:sz w:val="24"/>
          <w:szCs w:val="24"/>
          <w:lang w:eastAsia="ru-RU"/>
        </w:rPr>
        <w:t>страны</w:t>
      </w:r>
      <w:proofErr w:type="gramStart"/>
      <w:r w:rsidR="00715C3D" w:rsidRPr="0033662C">
        <w:rPr>
          <w:rFonts w:ascii="Times New Roman" w:eastAsia="Times New Roman" w:hAnsi="Times New Roman" w:cs="Times New Roman"/>
          <w:color w:val="000000"/>
          <w:sz w:val="24"/>
          <w:szCs w:val="24"/>
          <w:lang w:eastAsia="ru-RU"/>
        </w:rPr>
        <w:t>,о</w:t>
      </w:r>
      <w:proofErr w:type="gramEnd"/>
      <w:r w:rsidR="00715C3D" w:rsidRPr="0033662C">
        <w:rPr>
          <w:rFonts w:ascii="Times New Roman" w:eastAsia="Times New Roman" w:hAnsi="Times New Roman" w:cs="Times New Roman"/>
          <w:color w:val="000000"/>
          <w:sz w:val="24"/>
          <w:szCs w:val="24"/>
          <w:lang w:eastAsia="ru-RU"/>
        </w:rPr>
        <w:t>шибаются</w:t>
      </w:r>
      <w:proofErr w:type="spellEnd"/>
      <w:r w:rsidR="00715C3D" w:rsidRPr="0033662C">
        <w:rPr>
          <w:rFonts w:ascii="Times New Roman" w:eastAsia="Times New Roman" w:hAnsi="Times New Roman" w:cs="Times New Roman"/>
          <w:color w:val="000000"/>
          <w:sz w:val="24"/>
          <w:szCs w:val="24"/>
          <w:lang w:eastAsia="ru-RU"/>
        </w:rPr>
        <w:t xml:space="preserve">, перечисляя моря, омывающие Россию с севера и востока. </w:t>
      </w:r>
      <w:proofErr w:type="gramStart"/>
      <w:r w:rsidR="00715C3D" w:rsidRPr="0033662C">
        <w:rPr>
          <w:rFonts w:ascii="Times New Roman" w:eastAsia="Times New Roman" w:hAnsi="Times New Roman" w:cs="Times New Roman"/>
          <w:color w:val="000000"/>
          <w:sz w:val="24"/>
          <w:szCs w:val="24"/>
          <w:lang w:eastAsia="ru-RU"/>
        </w:rPr>
        <w:t>Трудным оказалось задание, где требовалось выбрать наиболее сейсмоопасный район из перечисленных, т.е. ученики затрудняются применять теоретические положения для объяснения конкретных фактов сейсми</w:t>
      </w:r>
      <w:r w:rsidR="00715C3D" w:rsidRPr="0033662C">
        <w:rPr>
          <w:rFonts w:ascii="Times New Roman" w:eastAsia="Times New Roman" w:hAnsi="Times New Roman" w:cs="Times New Roman"/>
          <w:color w:val="000000"/>
          <w:sz w:val="24"/>
          <w:szCs w:val="24"/>
          <w:lang w:eastAsia="ru-RU"/>
        </w:rPr>
        <w:softHyphen/>
        <w:t>ческой активности отдельных территорий.</w:t>
      </w:r>
      <w:proofErr w:type="gramEnd"/>
      <w:r w:rsidR="00715C3D" w:rsidRPr="0033662C">
        <w:rPr>
          <w:rFonts w:ascii="Times New Roman" w:eastAsia="Times New Roman" w:hAnsi="Times New Roman" w:cs="Times New Roman"/>
          <w:color w:val="000000"/>
          <w:sz w:val="24"/>
          <w:szCs w:val="24"/>
          <w:lang w:eastAsia="ru-RU"/>
        </w:rPr>
        <w:t xml:space="preserve"> С заданием на определение по картосхеме природ</w:t>
      </w:r>
      <w:r w:rsidR="00715C3D" w:rsidRPr="0033662C">
        <w:rPr>
          <w:rFonts w:ascii="Times New Roman" w:eastAsia="Times New Roman" w:hAnsi="Times New Roman" w:cs="Times New Roman"/>
          <w:color w:val="000000"/>
          <w:sz w:val="24"/>
          <w:szCs w:val="24"/>
          <w:lang w:eastAsia="ru-RU"/>
        </w:rPr>
        <w:softHyphen/>
        <w:t>ных зон начальных и конечных точек некоего маршрута справились лишь 47% учащихся. Наиболее трудным оказалось задание, в котором положение природной зоны требовалось опреде</w:t>
      </w:r>
      <w:r w:rsidR="00715C3D" w:rsidRPr="0033662C">
        <w:rPr>
          <w:rFonts w:ascii="Times New Roman" w:eastAsia="Times New Roman" w:hAnsi="Times New Roman" w:cs="Times New Roman"/>
          <w:color w:val="000000"/>
          <w:sz w:val="24"/>
          <w:szCs w:val="24"/>
          <w:lang w:eastAsia="ru-RU"/>
        </w:rPr>
        <w:softHyphen/>
        <w:t>лить на профиле Восточно-Европейской равнины по линии Санкт-Петербург - Астрахань. Его выполнение требует умения анализировать комплексную информацию, представленную графи</w:t>
      </w:r>
      <w:r w:rsidR="00715C3D" w:rsidRPr="0033662C">
        <w:rPr>
          <w:rFonts w:ascii="Times New Roman" w:eastAsia="Times New Roman" w:hAnsi="Times New Roman" w:cs="Times New Roman"/>
          <w:color w:val="000000"/>
          <w:sz w:val="24"/>
          <w:szCs w:val="24"/>
          <w:lang w:eastAsia="ru-RU"/>
        </w:rPr>
        <w:softHyphen/>
        <w:t>чески, т.е. применить знания в измененной ситуации.</w:t>
      </w:r>
    </w:p>
    <w:p w:rsidR="00715C3D" w:rsidRPr="0033662C"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33662C">
        <w:rPr>
          <w:rFonts w:ascii="Times New Roman" w:eastAsia="Times New Roman" w:hAnsi="Times New Roman" w:cs="Times New Roman"/>
          <w:color w:val="000000"/>
          <w:sz w:val="24"/>
          <w:szCs w:val="24"/>
          <w:lang w:eastAsia="ru-RU"/>
        </w:rPr>
        <w:t>Хуже усвоены знания о естественном и механическом движении населения. Лишь 60% выпускников правильно представляют, что для большинства регионов РФ характерна естественная убыль населения, а положительный естественный прирост характерен для Дагестана и Ингушетии; что территориями с миграционным оттоком являются регионы Севера. Наиболее  трудным оказалось задание, связанное с определением региона с миграционным приростом. Менее 50% выпускников правильно представляют отношение основных народов России к языковым семьям.</w:t>
      </w:r>
    </w:p>
    <w:p w:rsidR="00715C3D" w:rsidRPr="0033662C"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33662C">
        <w:rPr>
          <w:rFonts w:ascii="Times New Roman" w:eastAsia="Times New Roman" w:hAnsi="Times New Roman" w:cs="Times New Roman"/>
          <w:color w:val="000000"/>
          <w:sz w:val="24"/>
          <w:szCs w:val="24"/>
          <w:lang w:eastAsia="ru-RU"/>
        </w:rPr>
        <w:t>В заданиях, посвященных общей характеристике хозяйства России, проверялось качество знаний об отраслевой и территориальной структуре хозяйственного комплекса. Школьникам  предлагалось назвать главные районы размещения основных отраслей, указать их крупные центры; объяснять (повышенный уровень) особенности географии отраслей, факторы размещения. Качество знаний выпускников по географии промышленности в целом выше, чем по географии  сельского хозяйства. Наибольшее количество ошибочных ответов учащиеся допустили по вопросам географии животноводства, особенно молочного. Наиболее трудным оказалось задание с указанием на карте районов с высокоразвитым молочным скотоводством. Применить знания о зональной специализации сельского хозяйства для показа на карте районов распространения основных сельскохозяйственных культур смогли лишь около половины выпускников.</w:t>
      </w:r>
    </w:p>
    <w:p w:rsidR="00715C3D"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2B7BC7">
        <w:rPr>
          <w:rFonts w:ascii="Times New Roman" w:eastAsia="Times New Roman" w:hAnsi="Times New Roman" w:cs="Times New Roman"/>
          <w:color w:val="000000"/>
          <w:sz w:val="24"/>
          <w:szCs w:val="24"/>
          <w:lang w:eastAsia="ru-RU"/>
        </w:rPr>
        <w:t xml:space="preserve">Три задания базового уровня были посвящены контролю усвоения вопросов о природе населении и хозяйстве географических районов. </w:t>
      </w:r>
      <w:proofErr w:type="gramStart"/>
      <w:r w:rsidRPr="002B7BC7">
        <w:rPr>
          <w:rFonts w:ascii="Times New Roman" w:eastAsia="Times New Roman" w:hAnsi="Times New Roman" w:cs="Times New Roman"/>
          <w:color w:val="000000"/>
          <w:sz w:val="24"/>
          <w:szCs w:val="24"/>
          <w:lang w:eastAsia="ru-RU"/>
        </w:rPr>
        <w:t xml:space="preserve">Ниже качество знаний о географических осе </w:t>
      </w:r>
      <w:proofErr w:type="spellStart"/>
      <w:r w:rsidRPr="002B7BC7">
        <w:rPr>
          <w:rFonts w:ascii="Times New Roman" w:eastAsia="Times New Roman" w:hAnsi="Times New Roman" w:cs="Times New Roman"/>
          <w:color w:val="000000"/>
          <w:sz w:val="24"/>
          <w:szCs w:val="24"/>
          <w:lang w:eastAsia="ru-RU"/>
        </w:rPr>
        <w:t>бенностях</w:t>
      </w:r>
      <w:proofErr w:type="spellEnd"/>
      <w:r w:rsidRPr="002B7BC7">
        <w:rPr>
          <w:rFonts w:ascii="Times New Roman" w:eastAsia="Times New Roman" w:hAnsi="Times New Roman" w:cs="Times New Roman"/>
          <w:color w:val="000000"/>
          <w:sz w:val="24"/>
          <w:szCs w:val="24"/>
          <w:lang w:eastAsia="ru-RU"/>
        </w:rPr>
        <w:t xml:space="preserve"> </w:t>
      </w:r>
      <w:proofErr w:type="spellStart"/>
      <w:r w:rsidRPr="002B7BC7">
        <w:rPr>
          <w:rFonts w:ascii="Times New Roman" w:eastAsia="Times New Roman" w:hAnsi="Times New Roman" w:cs="Times New Roman"/>
          <w:color w:val="000000"/>
          <w:sz w:val="24"/>
          <w:szCs w:val="24"/>
          <w:lang w:eastAsia="ru-RU"/>
        </w:rPr>
        <w:t>Северо-Запада</w:t>
      </w:r>
      <w:proofErr w:type="spellEnd"/>
      <w:r w:rsidRPr="002B7BC7">
        <w:rPr>
          <w:rFonts w:ascii="Times New Roman" w:eastAsia="Times New Roman" w:hAnsi="Times New Roman" w:cs="Times New Roman"/>
          <w:color w:val="000000"/>
          <w:sz w:val="24"/>
          <w:szCs w:val="24"/>
          <w:lang w:eastAsia="ru-RU"/>
        </w:rPr>
        <w:t>, Европейского Севера, Центральной России.</w:t>
      </w:r>
      <w:proofErr w:type="gramEnd"/>
      <w:r w:rsidRPr="002B7BC7">
        <w:rPr>
          <w:rFonts w:ascii="Times New Roman" w:eastAsia="Times New Roman" w:hAnsi="Times New Roman" w:cs="Times New Roman"/>
          <w:color w:val="000000"/>
          <w:sz w:val="24"/>
          <w:szCs w:val="24"/>
          <w:lang w:eastAsia="ru-RU"/>
        </w:rPr>
        <w:t xml:space="preserve"> Затруднения у выпускников вызывают также вопросы, связанные с географическими особенностями Поволжья. Ответы выпускников заметно различаются по знанию центров промышленности, но в целом также  не достигают высоких результатов. Хуже выпускники представляют центры химической про</w:t>
      </w:r>
      <w:r w:rsidRPr="002B7BC7">
        <w:rPr>
          <w:rFonts w:ascii="Times New Roman" w:eastAsia="Times New Roman" w:hAnsi="Times New Roman" w:cs="Times New Roman"/>
          <w:color w:val="000000"/>
          <w:sz w:val="24"/>
          <w:szCs w:val="24"/>
          <w:lang w:eastAsia="ru-RU"/>
        </w:rPr>
        <w:softHyphen/>
        <w:t>мышленности (18%).</w:t>
      </w:r>
    </w:p>
    <w:p w:rsidR="0062612E" w:rsidRDefault="0062612E"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p>
    <w:p w:rsidR="0062612E" w:rsidRPr="002B7BC7" w:rsidRDefault="0062612E"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t xml:space="preserve">Итак, для интенсивной и эффективной подготовки к </w:t>
      </w:r>
      <w:r w:rsidR="0062612E" w:rsidRPr="0062612E">
        <w:rPr>
          <w:rFonts w:ascii="Times New Roman" w:eastAsia="Times New Roman" w:hAnsi="Times New Roman" w:cs="Times New Roman"/>
          <w:color w:val="000000"/>
          <w:sz w:val="24"/>
          <w:szCs w:val="24"/>
          <w:lang w:eastAsia="ru-RU"/>
        </w:rPr>
        <w:t xml:space="preserve"> ГИА и </w:t>
      </w:r>
      <w:r w:rsidRPr="0062612E">
        <w:rPr>
          <w:rFonts w:ascii="Times New Roman" w:eastAsia="Times New Roman" w:hAnsi="Times New Roman" w:cs="Times New Roman"/>
          <w:color w:val="000000"/>
          <w:sz w:val="24"/>
          <w:szCs w:val="24"/>
          <w:lang w:eastAsia="ru-RU"/>
        </w:rPr>
        <w:t>ЕГЭ по географии учителю будут полезны следующие методические рекомендации и приемы:</w:t>
      </w: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t>-    выделить базовые знания и умения;                                                               </w:t>
      </w: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t>-учебную информацию, которая требует прочного запоминания, следует заключать представлять учащимся в виде логически законченных и коротких содержательных линий;</w:t>
      </w: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t>-согласовывать частоту повторений с закономерностями забывания учебной информации;</w:t>
      </w: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t>-следить за логикой изложения учебного материала, обращая внимание учащихся </w:t>
      </w:r>
      <w:proofErr w:type="gramStart"/>
      <w:r w:rsidRPr="0062612E">
        <w:rPr>
          <w:rFonts w:ascii="Times New Roman" w:eastAsia="Times New Roman" w:hAnsi="Times New Roman" w:cs="Times New Roman"/>
          <w:i/>
          <w:iCs/>
          <w:color w:val="000000"/>
          <w:sz w:val="24"/>
          <w:szCs w:val="24"/>
          <w:lang w:eastAsia="ru-RU"/>
        </w:rPr>
        <w:t>на </w:t>
      </w:r>
      <w:r w:rsidRPr="0062612E">
        <w:rPr>
          <w:rFonts w:ascii="Times New Roman" w:eastAsia="Times New Roman" w:hAnsi="Times New Roman" w:cs="Times New Roman"/>
          <w:color w:val="000000"/>
          <w:sz w:val="24"/>
          <w:szCs w:val="24"/>
          <w:lang w:eastAsia="ru-RU"/>
        </w:rPr>
        <w:t>те</w:t>
      </w:r>
      <w:proofErr w:type="gramEnd"/>
      <w:r w:rsidRPr="0062612E">
        <w:rPr>
          <w:rFonts w:ascii="Times New Roman" w:eastAsia="Times New Roman" w:hAnsi="Times New Roman" w:cs="Times New Roman"/>
          <w:color w:val="000000"/>
          <w:sz w:val="24"/>
          <w:szCs w:val="24"/>
          <w:lang w:eastAsia="ru-RU"/>
        </w:rPr>
        <w:t xml:space="preserve"> вопросы, которые вынесены в экзаменационную работу ЕГЭ;</w:t>
      </w: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lastRenderedPageBreak/>
        <w:t>-помнить, что главным средством упрощения знаний является их многократное самостоятельное повторение учащимися;    </w:t>
      </w: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t>-добиваться глубокого и прочного усвоения каждым учеником не всего, что изучается на уроке, а главного, что соответствует требованиям государственного образовательного стандарта;</w:t>
      </w: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t>-осуществлять повторение и закрепление изученного так, чтобы активизировать не только память, но и другие психические процессы, прежде всего мышление, а также чувственный опыт учащихся;</w:t>
      </w: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t>-находить новые схемы повторения изученного, предоставляя ученикам возможность рассматривать изучаемые вопросы с разных позиций;                            </w:t>
      </w: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t>-постоянно повторять ранее изученный материал в новом, т.е. активно устанавливать     </w:t>
      </w:r>
      <w:proofErr w:type="spellStart"/>
      <w:r w:rsidRPr="0062612E">
        <w:rPr>
          <w:rFonts w:ascii="Times New Roman" w:eastAsia="Times New Roman" w:hAnsi="Times New Roman" w:cs="Times New Roman"/>
          <w:color w:val="000000"/>
          <w:sz w:val="24"/>
          <w:szCs w:val="24"/>
          <w:lang w:eastAsia="ru-RU"/>
        </w:rPr>
        <w:t>внутрипредметные</w:t>
      </w:r>
      <w:proofErr w:type="spellEnd"/>
      <w:r w:rsidRPr="0062612E">
        <w:rPr>
          <w:rFonts w:ascii="Times New Roman" w:eastAsia="Times New Roman" w:hAnsi="Times New Roman" w:cs="Times New Roman"/>
          <w:color w:val="000000"/>
          <w:sz w:val="24"/>
          <w:szCs w:val="24"/>
          <w:lang w:eastAsia="ru-RU"/>
        </w:rPr>
        <w:t xml:space="preserve"> связи, как по содержанию, так и по способам деятельности;</w:t>
      </w: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t>-отказываться от однообразных и утомительных видов работы, поскольку их развивающий эффект незначителен;</w:t>
      </w:r>
    </w:p>
    <w:p w:rsidR="00715C3D" w:rsidRPr="0062612E" w:rsidRDefault="00715C3D" w:rsidP="00715C3D">
      <w:pPr>
        <w:shd w:val="clear" w:color="auto" w:fill="FFFFFF"/>
        <w:spacing w:before="30" w:after="30" w:line="240" w:lineRule="auto"/>
        <w:ind w:firstLine="284"/>
        <w:jc w:val="both"/>
        <w:rPr>
          <w:rFonts w:ascii="Times New Roman" w:eastAsia="Times New Roman" w:hAnsi="Times New Roman" w:cs="Times New Roman"/>
          <w:color w:val="000000"/>
          <w:sz w:val="24"/>
          <w:szCs w:val="24"/>
          <w:lang w:eastAsia="ru-RU"/>
        </w:rPr>
      </w:pPr>
      <w:r w:rsidRPr="0062612E">
        <w:rPr>
          <w:rFonts w:ascii="Times New Roman" w:eastAsia="Times New Roman" w:hAnsi="Times New Roman" w:cs="Times New Roman"/>
          <w:color w:val="000000"/>
          <w:sz w:val="24"/>
          <w:szCs w:val="24"/>
          <w:lang w:eastAsia="ru-RU"/>
        </w:rPr>
        <w:t>-систематически организовывать работу с географической картой.</w:t>
      </w:r>
    </w:p>
    <w:p w:rsidR="00BB42E7" w:rsidRPr="00BB42E7" w:rsidRDefault="00BB42E7" w:rsidP="002B7BC7">
      <w:pPr>
        <w:spacing w:after="0" w:line="240" w:lineRule="auto"/>
        <w:jc w:val="both"/>
        <w:rPr>
          <w:rFonts w:ascii="Arial" w:eastAsia="Times New Roman" w:hAnsi="Arial" w:cs="Arial"/>
          <w:color w:val="444444"/>
          <w:sz w:val="18"/>
          <w:szCs w:val="18"/>
          <w:lang w:eastAsia="ru-RU"/>
        </w:rPr>
      </w:pPr>
      <w:r w:rsidRPr="00BB42E7">
        <w:rPr>
          <w:rFonts w:ascii="Times New Roman" w:eastAsia="Times New Roman" w:hAnsi="Times New Roman" w:cs="Times New Roman"/>
          <w:color w:val="444444"/>
          <w:sz w:val="24"/>
          <w:szCs w:val="24"/>
          <w:lang w:eastAsia="ru-RU"/>
        </w:rPr>
        <w:t>  </w:t>
      </w:r>
    </w:p>
    <w:p w:rsidR="00BB42E7" w:rsidRPr="00BB42E7" w:rsidRDefault="00BB42E7" w:rsidP="00BB42E7">
      <w:pPr>
        <w:spacing w:after="0" w:line="240" w:lineRule="auto"/>
        <w:jc w:val="both"/>
        <w:rPr>
          <w:rFonts w:ascii="Arial" w:eastAsia="Times New Roman" w:hAnsi="Arial" w:cs="Arial"/>
          <w:color w:val="444444"/>
          <w:sz w:val="18"/>
          <w:szCs w:val="18"/>
          <w:lang w:eastAsia="ru-RU"/>
        </w:rPr>
      </w:pPr>
      <w:r w:rsidRPr="00BB42E7">
        <w:rPr>
          <w:rFonts w:ascii="Times New Roman" w:eastAsia="Times New Roman" w:hAnsi="Times New Roman" w:cs="Times New Roman"/>
          <w:color w:val="444444"/>
          <w:sz w:val="24"/>
          <w:szCs w:val="24"/>
          <w:lang w:eastAsia="ru-RU"/>
        </w:rPr>
        <w:t>        </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Вниманию учителей предлагается методика комплексного изучения регионов на примере темы «Европейский Север» с использованием ИКТ (информационно-коммуникационных технологий).</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 </w:t>
      </w:r>
    </w:p>
    <w:p w:rsidR="00BA2294" w:rsidRPr="00BA2294" w:rsidRDefault="00BA2294" w:rsidP="00BA2294">
      <w:pPr>
        <w:shd w:val="clear" w:color="auto" w:fill="FAF6EB"/>
        <w:spacing w:before="100" w:beforeAutospacing="1" w:after="100" w:afterAutospacing="1" w:line="240" w:lineRule="auto"/>
        <w:outlineLvl w:val="2"/>
        <w:rPr>
          <w:rFonts w:ascii="Tahoma" w:eastAsia="Times New Roman" w:hAnsi="Tahoma" w:cs="Tahoma"/>
          <w:b/>
          <w:bCs/>
          <w:color w:val="000000"/>
          <w:sz w:val="27"/>
          <w:szCs w:val="27"/>
          <w:lang w:eastAsia="ru-RU"/>
        </w:rPr>
      </w:pPr>
      <w:r w:rsidRPr="00BA2294">
        <w:rPr>
          <w:rFonts w:ascii="Tahoma" w:eastAsia="Times New Roman" w:hAnsi="Tahoma" w:cs="Tahoma"/>
          <w:b/>
          <w:bCs/>
          <w:color w:val="000000"/>
          <w:sz w:val="27"/>
          <w:szCs w:val="27"/>
          <w:lang w:eastAsia="ru-RU"/>
        </w:rPr>
        <w:t xml:space="preserve">Комплексный подход при изучении </w:t>
      </w:r>
      <w:proofErr w:type="spellStart"/>
      <w:r w:rsidRPr="00BA2294">
        <w:rPr>
          <w:rFonts w:ascii="Tahoma" w:eastAsia="Times New Roman" w:hAnsi="Tahoma" w:cs="Tahoma"/>
          <w:b/>
          <w:bCs/>
          <w:color w:val="000000"/>
          <w:sz w:val="27"/>
          <w:szCs w:val="27"/>
          <w:lang w:eastAsia="ru-RU"/>
        </w:rPr>
        <w:t>геопространства</w:t>
      </w:r>
      <w:proofErr w:type="spellEnd"/>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Развитие у учащихся</w:t>
      </w:r>
      <w:r w:rsidRPr="00BA2294">
        <w:rPr>
          <w:rFonts w:ascii="Tahoma" w:eastAsia="Times New Roman" w:hAnsi="Tahoma" w:cs="Tahoma"/>
          <w:color w:val="000000"/>
          <w:sz w:val="21"/>
          <w:lang w:eastAsia="ru-RU"/>
        </w:rPr>
        <w:t> </w:t>
      </w:r>
      <w:r w:rsidRPr="00BA2294">
        <w:rPr>
          <w:rFonts w:ascii="Tahoma" w:eastAsia="Times New Roman" w:hAnsi="Tahoma" w:cs="Tahoma"/>
          <w:b/>
          <w:bCs/>
          <w:color w:val="000000"/>
          <w:sz w:val="21"/>
          <w:lang w:eastAsia="ru-RU"/>
        </w:rPr>
        <w:t xml:space="preserve">целостного представления о </w:t>
      </w:r>
      <w:proofErr w:type="spellStart"/>
      <w:r w:rsidRPr="00BA2294">
        <w:rPr>
          <w:rFonts w:ascii="Tahoma" w:eastAsia="Times New Roman" w:hAnsi="Tahoma" w:cs="Tahoma"/>
          <w:b/>
          <w:bCs/>
          <w:color w:val="000000"/>
          <w:sz w:val="21"/>
          <w:lang w:eastAsia="ru-RU"/>
        </w:rPr>
        <w:t>геопространстве</w:t>
      </w:r>
      <w:proofErr w:type="spellEnd"/>
      <w:r w:rsidRPr="00BA2294">
        <w:rPr>
          <w:rFonts w:ascii="Tahoma" w:eastAsia="Times New Roman" w:hAnsi="Tahoma" w:cs="Tahoma"/>
          <w:color w:val="000000"/>
          <w:sz w:val="21"/>
          <w:lang w:eastAsia="ru-RU"/>
        </w:rPr>
        <w:t> </w:t>
      </w:r>
      <w:r w:rsidRPr="00BA2294">
        <w:rPr>
          <w:rFonts w:ascii="Tahoma" w:eastAsia="Times New Roman" w:hAnsi="Tahoma" w:cs="Tahoma"/>
          <w:color w:val="000000"/>
          <w:sz w:val="21"/>
          <w:szCs w:val="21"/>
          <w:lang w:eastAsia="ru-RU"/>
        </w:rPr>
        <w:t xml:space="preserve">очень важно </w:t>
      </w:r>
      <w:proofErr w:type="gramStart"/>
      <w:r w:rsidRPr="00BA2294">
        <w:rPr>
          <w:rFonts w:ascii="Tahoma" w:eastAsia="Times New Roman" w:hAnsi="Tahoma" w:cs="Tahoma"/>
          <w:color w:val="000000"/>
          <w:sz w:val="21"/>
          <w:szCs w:val="21"/>
          <w:lang w:eastAsia="ru-RU"/>
        </w:rPr>
        <w:t>при том</w:t>
      </w:r>
      <w:proofErr w:type="gramEnd"/>
      <w:r w:rsidRPr="00BA2294">
        <w:rPr>
          <w:rFonts w:ascii="Tahoma" w:eastAsia="Times New Roman" w:hAnsi="Tahoma" w:cs="Tahoma"/>
          <w:color w:val="000000"/>
          <w:sz w:val="21"/>
          <w:szCs w:val="21"/>
          <w:lang w:eastAsia="ru-RU"/>
        </w:rPr>
        <w:t xml:space="preserve"> огромном, бессистемном и дробном  потоке информации, в который «погружены» дети и который формирует у них мозаичную картину мира.</w:t>
      </w:r>
      <w:r w:rsidRPr="00BA2294">
        <w:rPr>
          <w:rFonts w:ascii="Tahoma" w:eastAsia="Times New Roman" w:hAnsi="Tahoma" w:cs="Tahoma"/>
          <w:color w:val="000000"/>
          <w:sz w:val="21"/>
          <w:szCs w:val="21"/>
          <w:lang w:eastAsia="ru-RU"/>
        </w:rPr>
        <w:br/>
      </w:r>
      <w:r w:rsidRPr="00BA2294">
        <w:rPr>
          <w:rFonts w:ascii="Tahoma" w:eastAsia="Times New Roman" w:hAnsi="Tahoma" w:cs="Tahoma"/>
          <w:color w:val="000000"/>
          <w:sz w:val="21"/>
          <w:szCs w:val="21"/>
          <w:lang w:eastAsia="ru-RU"/>
        </w:rPr>
        <w:br/>
        <w:t>В соответствии с целями и направлениями модернизации образования реализуется новая концепция содержания географического образования с</w:t>
      </w:r>
      <w:r w:rsidRPr="00BA2294">
        <w:rPr>
          <w:rFonts w:ascii="Tahoma" w:eastAsia="Times New Roman" w:hAnsi="Tahoma" w:cs="Tahoma"/>
          <w:color w:val="000000"/>
          <w:sz w:val="21"/>
          <w:lang w:eastAsia="ru-RU"/>
        </w:rPr>
        <w:t> </w:t>
      </w:r>
      <w:r w:rsidRPr="00BA2294">
        <w:rPr>
          <w:rFonts w:ascii="Tahoma" w:eastAsia="Times New Roman" w:hAnsi="Tahoma" w:cs="Tahoma"/>
          <w:b/>
          <w:bCs/>
          <w:color w:val="000000"/>
          <w:sz w:val="21"/>
          <w:lang w:eastAsia="ru-RU"/>
        </w:rPr>
        <w:t>переходом от раздельного изучения физической и социально-экономической географии к интегрированному курсу</w:t>
      </w:r>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szCs w:val="21"/>
          <w:lang w:eastAsia="ru-RU"/>
        </w:rPr>
        <w:br/>
      </w:r>
      <w:r w:rsidRPr="00BA2294">
        <w:rPr>
          <w:rFonts w:ascii="Tahoma" w:eastAsia="Times New Roman" w:hAnsi="Tahoma" w:cs="Tahoma"/>
          <w:color w:val="000000"/>
          <w:sz w:val="21"/>
          <w:szCs w:val="21"/>
          <w:lang w:eastAsia="ru-RU"/>
        </w:rPr>
        <w:br/>
        <w:t>В региональном разделе курса «География России» комплексный подход создает условия для понимания географических районов как целостных природно-общественных пространств. Комплексный подход задает определенную стратегию изучения региона и обусловливает интеграцию не только физической и общественной географии, но и научного и гуманитарного знания.</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Опираясь на комплексный подход, изучение любого региона целесообразно начинать с его целостного видения (1 этап), а затем перейти  от целого к его частям через исследование структуры региона (2 этап), а потом опять  к пониманию его целостной организованности (3 этап).</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b/>
          <w:bCs/>
          <w:i/>
          <w:iCs/>
          <w:color w:val="000000"/>
          <w:sz w:val="21"/>
          <w:lang w:eastAsia="ru-RU"/>
        </w:rPr>
        <w:t>1этап изучения – выделение региона из среды на основе его отличительных свойств.</w:t>
      </w:r>
      <w:r w:rsidRPr="00BA2294">
        <w:rPr>
          <w:rFonts w:ascii="Tahoma" w:eastAsia="Times New Roman" w:hAnsi="Tahoma" w:cs="Tahoma"/>
          <w:color w:val="000000"/>
          <w:sz w:val="21"/>
          <w:szCs w:val="21"/>
          <w:lang w:eastAsia="ru-RU"/>
        </w:rPr>
        <w:br/>
        <w:t xml:space="preserve">На первом этапе  важно показать уникальность, </w:t>
      </w:r>
      <w:proofErr w:type="spellStart"/>
      <w:r w:rsidRPr="00BA2294">
        <w:rPr>
          <w:rFonts w:ascii="Tahoma" w:eastAsia="Times New Roman" w:hAnsi="Tahoma" w:cs="Tahoma"/>
          <w:color w:val="000000"/>
          <w:sz w:val="21"/>
          <w:szCs w:val="21"/>
          <w:lang w:eastAsia="ru-RU"/>
        </w:rPr>
        <w:t>выделенность</w:t>
      </w:r>
      <w:proofErr w:type="spellEnd"/>
      <w:r w:rsidRPr="00BA2294">
        <w:rPr>
          <w:rFonts w:ascii="Tahoma" w:eastAsia="Times New Roman" w:hAnsi="Tahoma" w:cs="Tahoma"/>
          <w:color w:val="000000"/>
          <w:sz w:val="21"/>
          <w:szCs w:val="21"/>
          <w:lang w:eastAsia="ru-RU"/>
        </w:rPr>
        <w:t xml:space="preserve"> региона в пространстве страны, поскольку представление о целостности объекта возникает только тогда, когда он рассматривается извне, из среды, в составе которой он функционирует как самостоятельное образование.</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b/>
          <w:bCs/>
          <w:i/>
          <w:iCs/>
          <w:color w:val="000000"/>
          <w:sz w:val="21"/>
          <w:lang w:eastAsia="ru-RU"/>
        </w:rPr>
        <w:lastRenderedPageBreak/>
        <w:t xml:space="preserve">2 этап  изучения: характеристика свойств и </w:t>
      </w:r>
      <w:proofErr w:type="gramStart"/>
      <w:r w:rsidRPr="00BA2294">
        <w:rPr>
          <w:rFonts w:ascii="Tahoma" w:eastAsia="Times New Roman" w:hAnsi="Tahoma" w:cs="Tahoma"/>
          <w:b/>
          <w:bCs/>
          <w:i/>
          <w:iCs/>
          <w:color w:val="000000"/>
          <w:sz w:val="21"/>
          <w:lang w:eastAsia="ru-RU"/>
        </w:rPr>
        <w:t>внутренних структурообразующих связей региона, определяющих его целостность</w:t>
      </w:r>
      <w:r w:rsidRPr="00BA2294">
        <w:rPr>
          <w:rFonts w:ascii="Tahoma" w:eastAsia="Times New Roman" w:hAnsi="Tahoma" w:cs="Tahoma"/>
          <w:b/>
          <w:bCs/>
          <w:i/>
          <w:iCs/>
          <w:color w:val="000000"/>
          <w:sz w:val="21"/>
          <w:szCs w:val="21"/>
          <w:lang w:eastAsia="ru-RU"/>
        </w:rPr>
        <w:br/>
      </w:r>
      <w:r w:rsidRPr="00BA2294">
        <w:rPr>
          <w:rFonts w:ascii="Tahoma" w:eastAsia="Times New Roman" w:hAnsi="Tahoma" w:cs="Tahoma"/>
          <w:color w:val="000000"/>
          <w:sz w:val="21"/>
          <w:szCs w:val="21"/>
          <w:lang w:eastAsia="ru-RU"/>
        </w:rPr>
        <w:t>Целостность любого объекта определяется</w:t>
      </w:r>
      <w:proofErr w:type="gramEnd"/>
      <w:r w:rsidRPr="00BA2294">
        <w:rPr>
          <w:rFonts w:ascii="Tahoma" w:eastAsia="Times New Roman" w:hAnsi="Tahoma" w:cs="Tahoma"/>
          <w:color w:val="000000"/>
          <w:sz w:val="21"/>
          <w:szCs w:val="21"/>
          <w:lang w:eastAsia="ru-RU"/>
        </w:rPr>
        <w:t xml:space="preserve"> постоянными взаимосвязанными характеристиками: сущностью и структурой. Эти характеристики составляет основу образа региона, который складывается из его  свойств  и  </w:t>
      </w:r>
      <w:proofErr w:type="spellStart"/>
      <w:r w:rsidRPr="00BA2294">
        <w:rPr>
          <w:rFonts w:ascii="Tahoma" w:eastAsia="Times New Roman" w:hAnsi="Tahoma" w:cs="Tahoma"/>
          <w:color w:val="000000"/>
          <w:sz w:val="21"/>
          <w:szCs w:val="21"/>
          <w:lang w:eastAsia="ru-RU"/>
        </w:rPr>
        <w:t>взаиморасположенности</w:t>
      </w:r>
      <w:proofErr w:type="spellEnd"/>
      <w:r w:rsidRPr="00BA2294">
        <w:rPr>
          <w:rFonts w:ascii="Tahoma" w:eastAsia="Times New Roman" w:hAnsi="Tahoma" w:cs="Tahoma"/>
          <w:color w:val="000000"/>
          <w:sz w:val="21"/>
          <w:szCs w:val="21"/>
          <w:lang w:eastAsia="ru-RU"/>
        </w:rPr>
        <w:t xml:space="preserve"> его частей.</w:t>
      </w:r>
    </w:p>
    <w:tbl>
      <w:tblPr>
        <w:tblpPr w:leftFromText="180" w:rightFromText="180" w:vertAnchor="text" w:horzAnchor="page" w:tblpX="1" w:tblpY="1378"/>
        <w:tblW w:w="13755" w:type="dxa"/>
        <w:tblCellSpacing w:w="0" w:type="dxa"/>
        <w:tblBorders>
          <w:top w:val="outset" w:sz="6" w:space="0" w:color="auto"/>
          <w:left w:val="outset" w:sz="6" w:space="0" w:color="auto"/>
          <w:bottom w:val="outset" w:sz="6" w:space="0" w:color="auto"/>
          <w:right w:val="outset" w:sz="6" w:space="0" w:color="auto"/>
        </w:tblBorders>
        <w:shd w:val="clear" w:color="auto" w:fill="FAF6EB"/>
        <w:tblCellMar>
          <w:left w:w="0" w:type="dxa"/>
          <w:right w:w="0" w:type="dxa"/>
        </w:tblCellMar>
        <w:tblLook w:val="04A0"/>
      </w:tblPr>
      <w:tblGrid>
        <w:gridCol w:w="8876"/>
        <w:gridCol w:w="1286"/>
        <w:gridCol w:w="3593"/>
      </w:tblGrid>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Смысловые блоки темы</w:t>
            </w:r>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proofErr w:type="spellStart"/>
            <w:r w:rsidRPr="00BA2294">
              <w:rPr>
                <w:rFonts w:ascii="Tahoma" w:eastAsia="Times New Roman" w:hAnsi="Tahoma" w:cs="Tahoma"/>
                <w:color w:val="000000"/>
                <w:sz w:val="21"/>
                <w:szCs w:val="21"/>
                <w:lang w:eastAsia="ru-RU"/>
              </w:rPr>
              <w:t>Продол-житель-ность</w:t>
            </w:r>
            <w:proofErr w:type="spellEnd"/>
            <w:r w:rsidRPr="00BA2294">
              <w:rPr>
                <w:rFonts w:ascii="Tahoma" w:eastAsia="Times New Roman" w:hAnsi="Tahoma" w:cs="Tahoma"/>
                <w:color w:val="000000"/>
                <w:sz w:val="21"/>
                <w:szCs w:val="21"/>
                <w:lang w:eastAsia="ru-RU"/>
              </w:rPr>
              <w:t xml:space="preserve"> (мин.)</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Формы деятельности</w:t>
            </w:r>
          </w:p>
        </w:tc>
      </w:tr>
      <w:tr w:rsidR="0062612E" w:rsidRPr="00BA2294" w:rsidTr="0062612E">
        <w:trPr>
          <w:tblCellSpacing w:w="0" w:type="dxa"/>
        </w:trPr>
        <w:tc>
          <w:tcPr>
            <w:tcW w:w="13755" w:type="dxa"/>
            <w:gridSpan w:val="3"/>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b/>
                <w:bCs/>
                <w:color w:val="000000"/>
                <w:sz w:val="21"/>
                <w:lang w:eastAsia="ru-RU"/>
              </w:rPr>
              <w:t>1-й урок</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5" w:anchor="1" w:history="1">
              <w:r w:rsidRPr="00BA2294">
                <w:rPr>
                  <w:rFonts w:ascii="Tahoma" w:eastAsia="Times New Roman" w:hAnsi="Tahoma" w:cs="Tahoma"/>
                  <w:b/>
                  <w:bCs/>
                  <w:color w:val="69551E"/>
                  <w:sz w:val="21"/>
                  <w:lang w:eastAsia="ru-RU"/>
                </w:rPr>
                <w:t xml:space="preserve">1) Выделение региона в рамках Западного </w:t>
              </w:r>
              <w:proofErr w:type="spellStart"/>
              <w:r w:rsidRPr="00BA2294">
                <w:rPr>
                  <w:rFonts w:ascii="Tahoma" w:eastAsia="Times New Roman" w:hAnsi="Tahoma" w:cs="Tahoma"/>
                  <w:b/>
                  <w:bCs/>
                  <w:color w:val="69551E"/>
                  <w:sz w:val="21"/>
                  <w:lang w:eastAsia="ru-RU"/>
                </w:rPr>
                <w:t>макрорегиона</w:t>
              </w:r>
              <w:proofErr w:type="spellEnd"/>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5</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Фронтальная</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6" w:anchor="2" w:history="1">
              <w:r w:rsidRPr="00BA2294">
                <w:rPr>
                  <w:rFonts w:ascii="Tahoma" w:eastAsia="Times New Roman" w:hAnsi="Tahoma" w:cs="Tahoma"/>
                  <w:b/>
                  <w:bCs/>
                  <w:color w:val="69551E"/>
                  <w:sz w:val="21"/>
                  <w:lang w:eastAsia="ru-RU"/>
                </w:rPr>
                <w:t>2) Изучение отличительных свойств региона</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10</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Групповая</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7" w:anchor="3" w:history="1">
              <w:r w:rsidRPr="00BA2294">
                <w:rPr>
                  <w:rFonts w:ascii="Tahoma" w:eastAsia="Times New Roman" w:hAnsi="Tahoma" w:cs="Tahoma"/>
                  <w:b/>
                  <w:bCs/>
                  <w:color w:val="69551E"/>
                  <w:sz w:val="21"/>
                  <w:lang w:eastAsia="ru-RU"/>
                </w:rPr>
                <w:t>3) Рассмотрение основных свойств региона, выявление связей между ними</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25</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Фронтальная</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8" w:anchor="4" w:history="1">
              <w:r w:rsidRPr="00BA2294">
                <w:rPr>
                  <w:rFonts w:ascii="Tahoma" w:eastAsia="Times New Roman" w:hAnsi="Tahoma" w:cs="Tahoma"/>
                  <w:b/>
                  <w:bCs/>
                  <w:color w:val="69551E"/>
                  <w:sz w:val="21"/>
                  <w:lang w:eastAsia="ru-RU"/>
                </w:rPr>
                <w:t>4) Обсуждение различных вариантов стратегии освоения северных территорий</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5</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Фронтальная</w:t>
            </w:r>
          </w:p>
        </w:tc>
      </w:tr>
      <w:tr w:rsidR="0062612E" w:rsidRPr="00BA2294" w:rsidTr="0062612E">
        <w:trPr>
          <w:tblCellSpacing w:w="0" w:type="dxa"/>
        </w:trPr>
        <w:tc>
          <w:tcPr>
            <w:tcW w:w="13755" w:type="dxa"/>
            <w:gridSpan w:val="3"/>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b/>
                <w:bCs/>
                <w:color w:val="000000"/>
                <w:sz w:val="21"/>
                <w:lang w:eastAsia="ru-RU"/>
              </w:rPr>
              <w:t>2-й урок</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9" w:anchor="5" w:history="1">
              <w:r w:rsidRPr="00BA2294">
                <w:rPr>
                  <w:rFonts w:ascii="Tahoma" w:eastAsia="Times New Roman" w:hAnsi="Tahoma" w:cs="Tahoma"/>
                  <w:b/>
                  <w:bCs/>
                  <w:color w:val="69551E"/>
                  <w:sz w:val="21"/>
                  <w:lang w:eastAsia="ru-RU"/>
                </w:rPr>
                <w:t>5) Знакомство с концепцией опорного каркаса территории</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5</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Фронтальная</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10" w:anchor="6" w:history="1">
              <w:r w:rsidRPr="00BA2294">
                <w:rPr>
                  <w:rFonts w:ascii="Tahoma" w:eastAsia="Times New Roman" w:hAnsi="Tahoma" w:cs="Tahoma"/>
                  <w:b/>
                  <w:bCs/>
                  <w:color w:val="69551E"/>
                  <w:sz w:val="21"/>
                  <w:lang w:eastAsia="ru-RU"/>
                </w:rPr>
                <w:t>6) Изучение истории строительства одной из транспортных магистралей</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10</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Фронтальная, затем групповая</w:t>
            </w:r>
            <w:r w:rsidRPr="00BA2294">
              <w:rPr>
                <w:rFonts w:ascii="Tahoma" w:eastAsia="Times New Roman" w:hAnsi="Tahoma" w:cs="Tahoma"/>
                <w:color w:val="000000"/>
                <w:sz w:val="21"/>
                <w:szCs w:val="21"/>
                <w:lang w:eastAsia="ru-RU"/>
              </w:rPr>
              <w:br/>
              <w:t>+ индивидуальная</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11" w:anchor="7" w:history="1">
              <w:r w:rsidRPr="00BA2294">
                <w:rPr>
                  <w:rFonts w:ascii="Tahoma" w:eastAsia="Times New Roman" w:hAnsi="Tahoma" w:cs="Tahoma"/>
                  <w:b/>
                  <w:bCs/>
                  <w:color w:val="69551E"/>
                  <w:sz w:val="21"/>
                  <w:lang w:eastAsia="ru-RU"/>
                </w:rPr>
                <w:t>7) Построение модели основных транспортных магистралей региона на контурной карте</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10</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Фронтальная</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12" w:anchor="8" w:history="1">
              <w:r w:rsidRPr="00BA2294">
                <w:rPr>
                  <w:rFonts w:ascii="Tahoma" w:eastAsia="Times New Roman" w:hAnsi="Tahoma" w:cs="Tahoma"/>
                  <w:b/>
                  <w:bCs/>
                  <w:color w:val="69551E"/>
                  <w:sz w:val="21"/>
                  <w:lang w:eastAsia="ru-RU"/>
                </w:rPr>
                <w:t>8) Решение географической задачи по определению городов Европейского Севера на основе использования различных источников информации</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5</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Групповая</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13" w:anchor="9" w:history="1">
              <w:r w:rsidRPr="00BA2294">
                <w:rPr>
                  <w:rFonts w:ascii="Tahoma" w:eastAsia="Times New Roman" w:hAnsi="Tahoma" w:cs="Tahoma"/>
                  <w:b/>
                  <w:bCs/>
                  <w:color w:val="69551E"/>
                  <w:sz w:val="21"/>
                  <w:lang w:eastAsia="ru-RU"/>
                </w:rPr>
                <w:t>9) Построение модели опорного каркаса территории</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10</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Фронтальная</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14" w:anchor="10" w:history="1">
              <w:r w:rsidRPr="00BA2294">
                <w:rPr>
                  <w:rFonts w:ascii="Tahoma" w:eastAsia="Times New Roman" w:hAnsi="Tahoma" w:cs="Tahoma"/>
                  <w:b/>
                  <w:bCs/>
                  <w:color w:val="69551E"/>
                  <w:sz w:val="21"/>
                  <w:lang w:eastAsia="ru-RU"/>
                </w:rPr>
                <w:t>10) Обсуждение стратегии освоения Европейского Севера</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5</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Фронтальная</w:t>
            </w:r>
          </w:p>
        </w:tc>
      </w:tr>
      <w:tr w:rsidR="0062612E" w:rsidRPr="00BA2294" w:rsidTr="0062612E">
        <w:trPr>
          <w:tblCellSpacing w:w="0" w:type="dxa"/>
        </w:trPr>
        <w:tc>
          <w:tcPr>
            <w:tcW w:w="13755" w:type="dxa"/>
            <w:gridSpan w:val="3"/>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b/>
                <w:bCs/>
                <w:color w:val="000000"/>
                <w:sz w:val="21"/>
                <w:lang w:eastAsia="ru-RU"/>
              </w:rPr>
              <w:t>3-й урок</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15" w:anchor="11" w:history="1">
              <w:r w:rsidRPr="00BA2294">
                <w:rPr>
                  <w:rFonts w:ascii="Tahoma" w:eastAsia="Times New Roman" w:hAnsi="Tahoma" w:cs="Tahoma"/>
                  <w:b/>
                  <w:bCs/>
                  <w:color w:val="69551E"/>
                  <w:sz w:val="21"/>
                  <w:lang w:eastAsia="ru-RU"/>
                </w:rPr>
                <w:t>11) Выявление значения региона в пространстве России</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20</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Фронтальная</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16" w:anchor="12" w:history="1">
              <w:r w:rsidRPr="00BA2294">
                <w:rPr>
                  <w:rFonts w:ascii="Tahoma" w:eastAsia="Times New Roman" w:hAnsi="Tahoma" w:cs="Tahoma"/>
                  <w:b/>
                  <w:bCs/>
                  <w:color w:val="69551E"/>
                  <w:sz w:val="21"/>
                  <w:lang w:eastAsia="ru-RU"/>
                </w:rPr>
                <w:t xml:space="preserve">12) Проверка </w:t>
              </w:r>
              <w:proofErr w:type="spellStart"/>
              <w:r w:rsidRPr="00BA2294">
                <w:rPr>
                  <w:rFonts w:ascii="Tahoma" w:eastAsia="Times New Roman" w:hAnsi="Tahoma" w:cs="Tahoma"/>
                  <w:b/>
                  <w:bCs/>
                  <w:color w:val="69551E"/>
                  <w:sz w:val="21"/>
                  <w:lang w:eastAsia="ru-RU"/>
                </w:rPr>
                <w:t>сформированности</w:t>
              </w:r>
              <w:proofErr w:type="spellEnd"/>
              <w:r w:rsidRPr="00BA2294">
                <w:rPr>
                  <w:rFonts w:ascii="Tahoma" w:eastAsia="Times New Roman" w:hAnsi="Tahoma" w:cs="Tahoma"/>
                  <w:b/>
                  <w:bCs/>
                  <w:color w:val="69551E"/>
                  <w:sz w:val="21"/>
                  <w:lang w:eastAsia="ru-RU"/>
                </w:rPr>
                <w:t xml:space="preserve"> знаний и умений учащихся</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20</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Индивидуальная</w:t>
            </w:r>
          </w:p>
        </w:tc>
      </w:tr>
      <w:tr w:rsidR="0062612E" w:rsidRPr="00BA2294" w:rsidTr="0062612E">
        <w:trPr>
          <w:tblCellSpacing w:w="0" w:type="dxa"/>
        </w:trPr>
        <w:tc>
          <w:tcPr>
            <w:tcW w:w="887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hyperlink r:id="rId17" w:anchor="13" w:history="1">
              <w:r w:rsidRPr="00BA2294">
                <w:rPr>
                  <w:rFonts w:ascii="Tahoma" w:eastAsia="Times New Roman" w:hAnsi="Tahoma" w:cs="Tahoma"/>
                  <w:b/>
                  <w:bCs/>
                  <w:color w:val="69551E"/>
                  <w:sz w:val="21"/>
                  <w:lang w:eastAsia="ru-RU"/>
                </w:rPr>
                <w:t>13) Подведение итогов изучения региона</w:t>
              </w:r>
            </w:hyperlink>
          </w:p>
        </w:tc>
        <w:tc>
          <w:tcPr>
            <w:tcW w:w="1286"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5</w:t>
            </w:r>
          </w:p>
        </w:tc>
        <w:tc>
          <w:tcPr>
            <w:tcW w:w="3593" w:type="dxa"/>
            <w:tcBorders>
              <w:top w:val="outset" w:sz="6" w:space="0" w:color="auto"/>
              <w:left w:val="outset" w:sz="6" w:space="0" w:color="auto"/>
              <w:bottom w:val="outset" w:sz="6" w:space="0" w:color="auto"/>
              <w:right w:val="outset" w:sz="6" w:space="0" w:color="auto"/>
            </w:tcBorders>
            <w:shd w:val="clear" w:color="auto" w:fill="FAF6EB"/>
            <w:tcMar>
              <w:top w:w="0" w:type="dxa"/>
              <w:left w:w="0" w:type="dxa"/>
              <w:bottom w:w="0" w:type="dxa"/>
              <w:right w:w="75" w:type="dxa"/>
            </w:tcMar>
            <w:hideMark/>
          </w:tcPr>
          <w:p w:rsidR="0062612E" w:rsidRPr="00BA2294" w:rsidRDefault="0062612E" w:rsidP="0062612E">
            <w:pPr>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Фронтальная</w:t>
            </w:r>
          </w:p>
        </w:tc>
      </w:tr>
    </w:tbl>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b/>
          <w:bCs/>
          <w:i/>
          <w:iCs/>
          <w:color w:val="000000"/>
          <w:sz w:val="21"/>
          <w:lang w:eastAsia="ru-RU"/>
        </w:rPr>
        <w:t>3 этап изучения – восстановление целостности видения региона в контексте российского пространства и российской истории</w:t>
      </w:r>
      <w:proofErr w:type="gramStart"/>
      <w:r w:rsidRPr="00BA2294">
        <w:rPr>
          <w:rFonts w:ascii="Tahoma" w:eastAsia="Times New Roman" w:hAnsi="Tahoma" w:cs="Tahoma"/>
          <w:b/>
          <w:bCs/>
          <w:i/>
          <w:iCs/>
          <w:color w:val="000000"/>
          <w:sz w:val="21"/>
          <w:lang w:eastAsia="ru-RU"/>
        </w:rPr>
        <w:t> </w:t>
      </w:r>
      <w:r w:rsidRPr="00BA2294">
        <w:rPr>
          <w:rFonts w:ascii="Tahoma" w:eastAsia="Times New Roman" w:hAnsi="Tahoma" w:cs="Tahoma"/>
          <w:b/>
          <w:bCs/>
          <w:i/>
          <w:iCs/>
          <w:color w:val="000000"/>
          <w:sz w:val="21"/>
          <w:szCs w:val="21"/>
          <w:lang w:eastAsia="ru-RU"/>
        </w:rPr>
        <w:br/>
      </w:r>
      <w:r w:rsidRPr="00BA2294">
        <w:rPr>
          <w:rFonts w:ascii="Tahoma" w:eastAsia="Times New Roman" w:hAnsi="Tahoma" w:cs="Tahoma"/>
          <w:color w:val="000000"/>
          <w:sz w:val="21"/>
          <w:szCs w:val="21"/>
          <w:lang w:eastAsia="ru-RU"/>
        </w:rPr>
        <w:t>Н</w:t>
      </w:r>
      <w:proofErr w:type="gramEnd"/>
      <w:r w:rsidRPr="00BA2294">
        <w:rPr>
          <w:rFonts w:ascii="Tahoma" w:eastAsia="Times New Roman" w:hAnsi="Tahoma" w:cs="Tahoma"/>
          <w:color w:val="000000"/>
          <w:sz w:val="21"/>
          <w:szCs w:val="21"/>
          <w:lang w:eastAsia="ru-RU"/>
        </w:rPr>
        <w:t>а заключительном этапе изучения объект вновь должен рассматриваться как часть пространственной системы более высокого порядка, которая, с одной стороны, определяет необходимые и достаточные условия для его существования, с другой – связана со своей частью множеством обратных связей (генетических, функциональных, пространственных). Такой средовой подход необходим для понимания значения любого природно-хозяйственно-культурного региона в пространстве России (Земли).</w:t>
      </w:r>
      <w:r w:rsidRPr="00BA2294">
        <w:rPr>
          <w:rFonts w:ascii="Tahoma" w:eastAsia="Times New Roman" w:hAnsi="Tahoma" w:cs="Tahoma"/>
          <w:color w:val="000000"/>
          <w:sz w:val="21"/>
          <w:szCs w:val="21"/>
          <w:lang w:eastAsia="ru-RU"/>
        </w:rPr>
        <w:br/>
      </w:r>
      <w:r w:rsidRPr="00BA2294">
        <w:rPr>
          <w:rFonts w:ascii="Tahoma" w:eastAsia="Times New Roman" w:hAnsi="Tahoma" w:cs="Tahoma"/>
          <w:color w:val="000000"/>
          <w:sz w:val="21"/>
          <w:szCs w:val="21"/>
          <w:lang w:eastAsia="ru-RU"/>
        </w:rPr>
        <w:br/>
        <w:t>На сайте приводится вариант  изучения  Европейского Севера на основе представленной выше логики комплексного изучения региона.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0" w:name="0"/>
      <w:bookmarkEnd w:id="0"/>
      <w:r w:rsidRPr="00BA2294">
        <w:rPr>
          <w:rFonts w:ascii="Tahoma" w:eastAsia="Times New Roman" w:hAnsi="Tahoma" w:cs="Tahoma"/>
          <w:color w:val="000000"/>
          <w:sz w:val="21"/>
          <w:szCs w:val="21"/>
          <w:lang w:eastAsia="ru-RU"/>
        </w:rPr>
        <w:t>Если на изучение темы отводить три урока (по 45 минут), то этапы учебной деятельности можно представить следующим образом:</w:t>
      </w:r>
    </w:p>
    <w:p w:rsidR="00BA2294" w:rsidRPr="00BA2294" w:rsidRDefault="00BA2294" w:rsidP="00BA2294">
      <w:pPr>
        <w:shd w:val="clear" w:color="auto" w:fill="FAF6EB"/>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b/>
          <w:bCs/>
          <w:color w:val="000000"/>
          <w:sz w:val="21"/>
          <w:lang w:eastAsia="ru-RU"/>
        </w:rPr>
        <w:t> </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Мы не останавливаемся подробно на формирован</w:t>
      </w:r>
      <w:proofErr w:type="gramStart"/>
      <w:r w:rsidRPr="00BA2294">
        <w:rPr>
          <w:rFonts w:ascii="Tahoma" w:eastAsia="Times New Roman" w:hAnsi="Tahoma" w:cs="Tahoma"/>
          <w:color w:val="000000"/>
          <w:sz w:val="21"/>
          <w:szCs w:val="21"/>
          <w:lang w:eastAsia="ru-RU"/>
        </w:rPr>
        <w:t>ии у у</w:t>
      </w:r>
      <w:proofErr w:type="gramEnd"/>
      <w:r w:rsidRPr="00BA2294">
        <w:rPr>
          <w:rFonts w:ascii="Tahoma" w:eastAsia="Times New Roman" w:hAnsi="Tahoma" w:cs="Tahoma"/>
          <w:color w:val="000000"/>
          <w:sz w:val="21"/>
          <w:szCs w:val="21"/>
          <w:lang w:eastAsia="ru-RU"/>
        </w:rPr>
        <w:t xml:space="preserve">чащихся положительной мотивация к учебной деятельности, но необходимо помнить, что в подростковом возрасте познавательные мотивы, хотя и сохраняются, однако уступают место социальным и </w:t>
      </w:r>
      <w:proofErr w:type="spellStart"/>
      <w:r w:rsidRPr="00BA2294">
        <w:rPr>
          <w:rFonts w:ascii="Tahoma" w:eastAsia="Times New Roman" w:hAnsi="Tahoma" w:cs="Tahoma"/>
          <w:color w:val="000000"/>
          <w:sz w:val="21"/>
          <w:szCs w:val="21"/>
          <w:lang w:eastAsia="ru-RU"/>
        </w:rPr>
        <w:t>узколичностным</w:t>
      </w:r>
      <w:proofErr w:type="spellEnd"/>
      <w:r w:rsidRPr="00BA2294">
        <w:rPr>
          <w:rFonts w:ascii="Tahoma" w:eastAsia="Times New Roman" w:hAnsi="Tahoma" w:cs="Tahoma"/>
          <w:color w:val="000000"/>
          <w:sz w:val="21"/>
          <w:szCs w:val="21"/>
          <w:lang w:eastAsia="ru-RU"/>
        </w:rPr>
        <w:t xml:space="preserve">, поскольку на первый план выходят задачи осмысления мира, его оценки, самооценки, и т.п. Поэтому целесообразно использовать индивидуальный опыт школьников, опираться на их творческие потребности, потребности самоопределения и самоутверждения, показывать значимость </w:t>
      </w:r>
      <w:r w:rsidRPr="00BA2294">
        <w:rPr>
          <w:rFonts w:ascii="Tahoma" w:eastAsia="Times New Roman" w:hAnsi="Tahoma" w:cs="Tahoma"/>
          <w:color w:val="000000"/>
          <w:sz w:val="21"/>
          <w:szCs w:val="21"/>
          <w:lang w:eastAsia="ru-RU"/>
        </w:rPr>
        <w:lastRenderedPageBreak/>
        <w:t>учебного материала для их личного развития, а также заинтересовывать школьников совместным выполнением работы, общением, отражающим их социальные потребности.</w:t>
      </w:r>
    </w:p>
    <w:p w:rsidR="00BA2294" w:rsidRPr="00BA2294" w:rsidRDefault="00BA2294" w:rsidP="00BA2294">
      <w:pPr>
        <w:shd w:val="clear" w:color="auto" w:fill="FAF6EB"/>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b/>
          <w:bCs/>
          <w:color w:val="000000"/>
          <w:sz w:val="21"/>
          <w:lang w:eastAsia="ru-RU"/>
        </w:rPr>
        <w:t>1-й урок</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b/>
          <w:bCs/>
          <w:i/>
          <w:iCs/>
          <w:color w:val="000000"/>
          <w:sz w:val="21"/>
          <w:lang w:eastAsia="ru-RU"/>
        </w:rPr>
        <w:t>1 этап - выделение региона из среды (пространство России) на основе его отличительных свойств.</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1" w:name="1"/>
      <w:bookmarkEnd w:id="1"/>
      <w:r w:rsidRPr="00BA2294">
        <w:rPr>
          <w:rFonts w:ascii="Tahoma" w:eastAsia="Times New Roman" w:hAnsi="Tahoma" w:cs="Tahoma"/>
          <w:b/>
          <w:bCs/>
          <w:color w:val="000000"/>
          <w:sz w:val="21"/>
          <w:lang w:eastAsia="ru-RU"/>
        </w:rPr>
        <w:t>1) Выделение региона. </w:t>
      </w:r>
      <w:r w:rsidRPr="00BA2294">
        <w:rPr>
          <w:rFonts w:ascii="Tahoma" w:eastAsia="Times New Roman" w:hAnsi="Tahoma" w:cs="Tahoma"/>
          <w:color w:val="000000"/>
          <w:sz w:val="21"/>
          <w:szCs w:val="21"/>
          <w:lang w:eastAsia="ru-RU"/>
        </w:rPr>
        <w:t>Планируемый результат: учащиеся должны уметь определять границы региона,  выявлять характерные черты Европейского Севера.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Первый урок начинается с вопроса: «Какие города, территории, располагающиеся на севере Восточно-Европейской равнины, вы знаете? В каких из них бывали вы сами, ваши родственники?»</w:t>
      </w:r>
      <w:r w:rsidRPr="00BA2294">
        <w:rPr>
          <w:rFonts w:ascii="Tahoma" w:eastAsia="Times New Roman" w:hAnsi="Tahoma" w:cs="Tahoma"/>
          <w:b/>
          <w:bCs/>
          <w:color w:val="000000"/>
          <w:sz w:val="21"/>
          <w:lang w:eastAsia="ru-RU"/>
        </w:rPr>
        <w:t> </w:t>
      </w:r>
      <w:r w:rsidRPr="00BA2294">
        <w:rPr>
          <w:rFonts w:ascii="Tahoma" w:eastAsia="Times New Roman" w:hAnsi="Tahoma" w:cs="Tahoma"/>
          <w:color w:val="000000"/>
          <w:sz w:val="21"/>
          <w:szCs w:val="21"/>
          <w:lang w:eastAsia="ru-RU"/>
        </w:rPr>
        <w:t xml:space="preserve">Ответы учащихся помогают определить границы региона (чуть позже состав региона уточняется по карте). Выделение Европейского Севера в составе Западного </w:t>
      </w:r>
      <w:proofErr w:type="spellStart"/>
      <w:r w:rsidRPr="00BA2294">
        <w:rPr>
          <w:rFonts w:ascii="Tahoma" w:eastAsia="Times New Roman" w:hAnsi="Tahoma" w:cs="Tahoma"/>
          <w:color w:val="000000"/>
          <w:sz w:val="21"/>
          <w:szCs w:val="21"/>
          <w:lang w:eastAsia="ru-RU"/>
        </w:rPr>
        <w:t>макрорегиона</w:t>
      </w:r>
      <w:proofErr w:type="spellEnd"/>
      <w:r w:rsidRPr="00BA2294">
        <w:rPr>
          <w:rFonts w:ascii="Tahoma" w:eastAsia="Times New Roman" w:hAnsi="Tahoma" w:cs="Tahoma"/>
          <w:color w:val="000000"/>
          <w:sz w:val="21"/>
          <w:szCs w:val="21"/>
          <w:lang w:eastAsia="ru-RU"/>
        </w:rPr>
        <w:t xml:space="preserve"> происходит с помощью поиска его отличительных свойств: девятиклассникам предлагается подобрать характеристики с помощью определения «самый» (</w:t>
      </w:r>
      <w:proofErr w:type="gramStart"/>
      <w:r w:rsidRPr="00BA2294">
        <w:rPr>
          <w:rFonts w:ascii="Tahoma" w:eastAsia="Times New Roman" w:hAnsi="Tahoma" w:cs="Tahoma"/>
          <w:color w:val="000000"/>
          <w:sz w:val="21"/>
          <w:szCs w:val="21"/>
          <w:lang w:eastAsia="ru-RU"/>
        </w:rPr>
        <w:t>см</w:t>
      </w:r>
      <w:proofErr w:type="gramEnd"/>
      <w:r w:rsidRPr="00BA2294">
        <w:rPr>
          <w:rFonts w:ascii="Tahoma" w:eastAsia="Times New Roman" w:hAnsi="Tahoma" w:cs="Tahoma"/>
          <w:color w:val="000000"/>
          <w:sz w:val="21"/>
          <w:szCs w:val="21"/>
          <w:lang w:eastAsia="ru-RU"/>
        </w:rPr>
        <w:t>. презентацию «</w:t>
      </w:r>
      <w:hyperlink r:id="rId18" w:tgtFrame="_blank" w:history="1">
        <w:r w:rsidRPr="00BA2294">
          <w:rPr>
            <w:rFonts w:ascii="Tahoma" w:eastAsia="Times New Roman" w:hAnsi="Tahoma" w:cs="Tahoma"/>
            <w:b/>
            <w:bCs/>
            <w:color w:val="69551E"/>
            <w:sz w:val="21"/>
            <w:lang w:eastAsia="ru-RU"/>
          </w:rPr>
          <w:t>Европейский Север самый ...</w:t>
        </w:r>
      </w:hyperlink>
      <w:r w:rsidRPr="00BA2294">
        <w:rPr>
          <w:rFonts w:ascii="Tahoma" w:eastAsia="Times New Roman" w:hAnsi="Tahoma" w:cs="Tahoma"/>
          <w:color w:val="000000"/>
          <w:sz w:val="21"/>
          <w:szCs w:val="21"/>
          <w:lang w:eastAsia="ru-RU"/>
        </w:rPr>
        <w:t xml:space="preserve">» слайды №1, №2). </w:t>
      </w:r>
      <w:proofErr w:type="gramStart"/>
      <w:r w:rsidRPr="00BA2294">
        <w:rPr>
          <w:rFonts w:ascii="Tahoma" w:eastAsia="Times New Roman" w:hAnsi="Tahoma" w:cs="Tahoma"/>
          <w:color w:val="000000"/>
          <w:sz w:val="21"/>
          <w:szCs w:val="21"/>
          <w:lang w:eastAsia="ru-RU"/>
        </w:rPr>
        <w:t>Школьники называют: самый холодный, самый лесной, самый большой по площади, самый богатый, самый малоосвоенный, самый водный, самый морской, самый заболоченный и т.д.</w:t>
      </w:r>
      <w:proofErr w:type="gramEnd"/>
      <w:r w:rsidRPr="00BA2294">
        <w:rPr>
          <w:rFonts w:ascii="Tahoma" w:eastAsia="Times New Roman" w:hAnsi="Tahoma" w:cs="Tahoma"/>
          <w:color w:val="000000"/>
          <w:sz w:val="21"/>
          <w:szCs w:val="21"/>
          <w:lang w:eastAsia="ru-RU"/>
        </w:rPr>
        <w:t xml:space="preserve"> Эти характеристики, их взаимосвязи в дальнейшем рассматриваются более подробно и образуют основу, вокруг которой организуется учебный материал.</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hyperlink r:id="rId19" w:anchor="0" w:history="1">
        <w:r w:rsidRPr="00BA2294">
          <w:rPr>
            <w:rFonts w:ascii="Tahoma" w:eastAsia="Times New Roman" w:hAnsi="Tahoma" w:cs="Tahoma"/>
            <w:b/>
            <w:bCs/>
            <w:color w:val="69551E"/>
            <w:sz w:val="21"/>
            <w:lang w:eastAsia="ru-RU"/>
          </w:rPr>
          <w:t>Таблица "Этапы учебной деятельности"</w:t>
        </w:r>
      </w:hyperlink>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b/>
          <w:bCs/>
          <w:i/>
          <w:iCs/>
          <w:color w:val="000000"/>
          <w:sz w:val="21"/>
          <w:lang w:eastAsia="ru-RU"/>
        </w:rPr>
        <w:t>2 этап - изучение внутренних структурообразующих связей региона, определяющих его целостность.</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2" w:name="2"/>
      <w:bookmarkEnd w:id="2"/>
      <w:r w:rsidRPr="00BA2294">
        <w:rPr>
          <w:rFonts w:ascii="Tahoma" w:eastAsia="Times New Roman" w:hAnsi="Tahoma" w:cs="Tahoma"/>
          <w:b/>
          <w:bCs/>
          <w:color w:val="000000"/>
          <w:sz w:val="21"/>
          <w:lang w:eastAsia="ru-RU"/>
        </w:rPr>
        <w:t>2) Изучение свойств региона. </w:t>
      </w:r>
      <w:r w:rsidRPr="00BA2294">
        <w:rPr>
          <w:rFonts w:ascii="Tahoma" w:eastAsia="Times New Roman" w:hAnsi="Tahoma" w:cs="Tahoma"/>
          <w:color w:val="000000"/>
          <w:sz w:val="21"/>
          <w:szCs w:val="21"/>
          <w:lang w:eastAsia="ru-RU"/>
        </w:rPr>
        <w:t>Планируемый результат: учащиеся, используя информационные и коммуникационные умения, на основе презентации должны уметь охарактеризовать одно из свойств региона.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Для того</w:t>
      </w:r>
      <w:proofErr w:type="gramStart"/>
      <w:r w:rsidRPr="00BA2294">
        <w:rPr>
          <w:rFonts w:ascii="Tahoma" w:eastAsia="Times New Roman" w:hAnsi="Tahoma" w:cs="Tahoma"/>
          <w:color w:val="000000"/>
          <w:sz w:val="21"/>
          <w:szCs w:val="21"/>
          <w:lang w:eastAsia="ru-RU"/>
        </w:rPr>
        <w:t>,</w:t>
      </w:r>
      <w:proofErr w:type="gramEnd"/>
      <w:r w:rsidRPr="00BA2294">
        <w:rPr>
          <w:rFonts w:ascii="Tahoma" w:eastAsia="Times New Roman" w:hAnsi="Tahoma" w:cs="Tahoma"/>
          <w:color w:val="000000"/>
          <w:sz w:val="21"/>
          <w:szCs w:val="21"/>
          <w:lang w:eastAsia="ru-RU"/>
        </w:rPr>
        <w:t xml:space="preserve"> чтобы углубить знания об отличительных свойствах Европейского Севера школьникам предлагается подробнее изучить характеристики региона, используя материалы пяти презентаций: «</w:t>
      </w:r>
      <w:hyperlink r:id="rId20" w:tgtFrame="_blank" w:history="1">
        <w:r w:rsidRPr="00BA2294">
          <w:rPr>
            <w:rFonts w:ascii="Tahoma" w:eastAsia="Times New Roman" w:hAnsi="Tahoma" w:cs="Tahoma"/>
            <w:b/>
            <w:bCs/>
            <w:color w:val="69551E"/>
            <w:sz w:val="21"/>
            <w:lang w:eastAsia="ru-RU"/>
          </w:rPr>
          <w:t>Самый северный</w:t>
        </w:r>
      </w:hyperlink>
      <w:r w:rsidRPr="00BA2294">
        <w:rPr>
          <w:rFonts w:ascii="Tahoma" w:eastAsia="Times New Roman" w:hAnsi="Tahoma" w:cs="Tahoma"/>
          <w:color w:val="000000"/>
          <w:sz w:val="21"/>
          <w:szCs w:val="21"/>
          <w:lang w:eastAsia="ru-RU"/>
        </w:rPr>
        <w:t>», «</w:t>
      </w:r>
      <w:hyperlink r:id="rId21" w:tgtFrame="_blank" w:history="1">
        <w:r w:rsidRPr="00BA2294">
          <w:rPr>
            <w:rFonts w:ascii="Tahoma" w:eastAsia="Times New Roman" w:hAnsi="Tahoma" w:cs="Tahoma"/>
            <w:b/>
            <w:bCs/>
            <w:color w:val="69551E"/>
            <w:sz w:val="21"/>
            <w:lang w:eastAsia="ru-RU"/>
          </w:rPr>
          <w:t>Самый холодный</w:t>
        </w:r>
      </w:hyperlink>
      <w:r w:rsidRPr="00BA2294">
        <w:rPr>
          <w:rFonts w:ascii="Tahoma" w:eastAsia="Times New Roman" w:hAnsi="Tahoma" w:cs="Tahoma"/>
          <w:color w:val="000000"/>
          <w:sz w:val="21"/>
          <w:szCs w:val="21"/>
          <w:lang w:eastAsia="ru-RU"/>
        </w:rPr>
        <w:t>», «</w:t>
      </w:r>
      <w:hyperlink r:id="rId22" w:tgtFrame="_blank" w:history="1">
        <w:r w:rsidRPr="00BA2294">
          <w:rPr>
            <w:rFonts w:ascii="Tahoma" w:eastAsia="Times New Roman" w:hAnsi="Tahoma" w:cs="Tahoma"/>
            <w:b/>
            <w:bCs/>
            <w:color w:val="69551E"/>
            <w:sz w:val="21"/>
            <w:lang w:eastAsia="ru-RU"/>
          </w:rPr>
          <w:t>Самый лесной</w:t>
        </w:r>
      </w:hyperlink>
      <w:r w:rsidRPr="00BA2294">
        <w:rPr>
          <w:rFonts w:ascii="Tahoma" w:eastAsia="Times New Roman" w:hAnsi="Tahoma" w:cs="Tahoma"/>
          <w:color w:val="000000"/>
          <w:sz w:val="21"/>
          <w:szCs w:val="21"/>
          <w:lang w:eastAsia="ru-RU"/>
        </w:rPr>
        <w:t>», «</w:t>
      </w:r>
      <w:hyperlink r:id="rId23" w:tgtFrame="_blank" w:history="1">
        <w:r w:rsidRPr="00BA2294">
          <w:rPr>
            <w:rFonts w:ascii="Tahoma" w:eastAsia="Times New Roman" w:hAnsi="Tahoma" w:cs="Tahoma"/>
            <w:b/>
            <w:bCs/>
            <w:color w:val="69551E"/>
            <w:sz w:val="21"/>
            <w:lang w:eastAsia="ru-RU"/>
          </w:rPr>
          <w:t>Самый богатый</w:t>
        </w:r>
      </w:hyperlink>
      <w:r w:rsidRPr="00BA2294">
        <w:rPr>
          <w:rFonts w:ascii="Tahoma" w:eastAsia="Times New Roman" w:hAnsi="Tahoma" w:cs="Tahoma"/>
          <w:color w:val="000000"/>
          <w:sz w:val="21"/>
          <w:szCs w:val="21"/>
          <w:lang w:eastAsia="ru-RU"/>
        </w:rPr>
        <w:t>», «</w:t>
      </w:r>
      <w:hyperlink r:id="rId24" w:tgtFrame="_blank" w:history="1">
        <w:r w:rsidRPr="00BA2294">
          <w:rPr>
            <w:rFonts w:ascii="Tahoma" w:eastAsia="Times New Roman" w:hAnsi="Tahoma" w:cs="Tahoma"/>
            <w:b/>
            <w:bCs/>
            <w:color w:val="69551E"/>
            <w:sz w:val="21"/>
            <w:lang w:eastAsia="ru-RU"/>
          </w:rPr>
          <w:t>Самый малоосвоенный</w:t>
        </w:r>
      </w:hyperlink>
      <w:r w:rsidRPr="00BA2294">
        <w:rPr>
          <w:rFonts w:ascii="Tahoma" w:eastAsia="Times New Roman" w:hAnsi="Tahoma" w:cs="Tahoma"/>
          <w:color w:val="000000"/>
          <w:sz w:val="21"/>
          <w:szCs w:val="21"/>
          <w:lang w:eastAsia="ru-RU"/>
        </w:rPr>
        <w:t>».</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Школьники делятся на пять групп (примерно по четыре человека), остальные учащиеся выполняют индивидуальные задания (вопросы даны ниже).</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Группы должны работать одновременно. Если в классе всего один компьютер, то можно раздать распечатанные на бумаге макеты страниц презентаций, с тем, чтобы ребята могли подготовиться к показу ее электронной версии. Презентации «Самый северный» и «Самый малоосвоенный» содержат наиболее сложные вопросы и задания, поэтому можно либо создать еще две дополнительные дублирующие группы, либо некоторые сложные (объемные) задания поручить отдельным учащимся.</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Итоговым результатом работы каждой группы станет характеристика одного из свойств Европейского Севера, составленная на основе вопросов и заданий презентации и сопровождаемая ее показом с целью раскрытия перед одноклассниками одной из черт изучаемого региона.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Учебный материал презентаций организуется таким образом, что необходимо доказать, что Европейский Север - действительно самый северный (холодный, лесной, богатый, малоосвоенный) и ответить на ряд вопросов, выявляющих причинно-следственные и смысловые связи между объектами, явлениями и процессами.</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lastRenderedPageBreak/>
        <w:t>Слайды для презентаций подбираются красочные, с целью формирования яркого зрительного образа пространства, демонстрации его «отличительности» от других российских регионов.</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u w:val="single"/>
          <w:lang w:eastAsia="ru-RU"/>
        </w:rPr>
        <w:t>Вопросы презентации №1«Самый северный»:</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1. Вызовет ли у кого-нибудь сомнение северное положение Европейского Севера?</w:t>
      </w:r>
      <w:r w:rsidRPr="00BA2294">
        <w:rPr>
          <w:rFonts w:ascii="Tahoma" w:eastAsia="Times New Roman" w:hAnsi="Tahoma" w:cs="Tahoma"/>
          <w:color w:val="000000"/>
          <w:sz w:val="21"/>
          <w:szCs w:val="21"/>
          <w:lang w:eastAsia="ru-RU"/>
        </w:rPr>
        <w:br/>
        <w:t>2. Рассмотрите карту, на которой даны названия географических объектов, со словом «северный».</w:t>
      </w:r>
      <w:r w:rsidRPr="00BA2294">
        <w:rPr>
          <w:rFonts w:ascii="Tahoma" w:eastAsia="Times New Roman" w:hAnsi="Tahoma" w:cs="Tahoma"/>
          <w:color w:val="000000"/>
          <w:sz w:val="21"/>
          <w:szCs w:val="21"/>
          <w:lang w:eastAsia="ru-RU"/>
        </w:rPr>
        <w:br/>
        <w:t>3. Попытайтесь сгруппировать «северные» названия по определенным признакам.</w:t>
      </w:r>
      <w:r w:rsidRPr="00BA2294">
        <w:rPr>
          <w:rFonts w:ascii="Tahoma" w:eastAsia="Times New Roman" w:hAnsi="Tahoma" w:cs="Tahoma"/>
          <w:color w:val="000000"/>
          <w:sz w:val="21"/>
          <w:szCs w:val="21"/>
          <w:lang w:eastAsia="ru-RU"/>
        </w:rPr>
        <w:br/>
        <w:t>4. Наполните схему «северными» названиями таким образом, чтобы можно было бы составить географическую характеристику этой территории.</w:t>
      </w:r>
      <w:r w:rsidRPr="00BA2294">
        <w:rPr>
          <w:rFonts w:ascii="Tahoma" w:eastAsia="Times New Roman" w:hAnsi="Tahoma" w:cs="Tahoma"/>
          <w:color w:val="000000"/>
          <w:sz w:val="21"/>
          <w:szCs w:val="21"/>
          <w:lang w:eastAsia="ru-RU"/>
        </w:rPr>
        <w:br/>
        <w:t>5. Какие географические особенности не нашли отражения в «северных» названиях?</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proofErr w:type="gramStart"/>
      <w:r w:rsidRPr="00BA2294">
        <w:rPr>
          <w:rFonts w:ascii="Tahoma" w:eastAsia="Times New Roman" w:hAnsi="Tahoma" w:cs="Tahoma"/>
          <w:color w:val="000000"/>
          <w:sz w:val="21"/>
          <w:szCs w:val="21"/>
          <w:lang w:eastAsia="ru-RU"/>
        </w:rPr>
        <w:t>Представление региона через «северные» названия связывает воедино объекты физической и общественной географии, научное знание, представленное: в географических понятиях (Северный полярный круг), объектах (Северный Ледовитый океан и др.), явлениях (</w:t>
      </w:r>
      <w:proofErr w:type="spellStart"/>
      <w:r w:rsidRPr="00BA2294">
        <w:rPr>
          <w:rFonts w:ascii="Tahoma" w:eastAsia="Times New Roman" w:hAnsi="Tahoma" w:cs="Tahoma"/>
          <w:color w:val="000000"/>
          <w:sz w:val="21"/>
          <w:szCs w:val="21"/>
          <w:lang w:eastAsia="ru-RU"/>
        </w:rPr>
        <w:t>Северо-Атлантическое</w:t>
      </w:r>
      <w:proofErr w:type="spellEnd"/>
      <w:r w:rsidRPr="00BA2294">
        <w:rPr>
          <w:rFonts w:ascii="Tahoma" w:eastAsia="Times New Roman" w:hAnsi="Tahoma" w:cs="Tahoma"/>
          <w:color w:val="000000"/>
          <w:sz w:val="21"/>
          <w:szCs w:val="21"/>
          <w:lang w:eastAsia="ru-RU"/>
        </w:rPr>
        <w:t xml:space="preserve"> течение) и гуманитарное знание («Северная Лавра», «Северная Венеция»).</w:t>
      </w:r>
      <w:proofErr w:type="gramEnd"/>
      <w:r w:rsidRPr="00BA2294">
        <w:rPr>
          <w:rFonts w:ascii="Tahoma" w:eastAsia="Times New Roman" w:hAnsi="Tahoma" w:cs="Tahoma"/>
          <w:color w:val="000000"/>
          <w:sz w:val="21"/>
          <w:szCs w:val="21"/>
          <w:lang w:eastAsia="ru-RU"/>
        </w:rPr>
        <w:t xml:space="preserve"> Образ любого региона необходимо формировать на основе </w:t>
      </w:r>
      <w:proofErr w:type="gramStart"/>
      <w:r w:rsidRPr="00BA2294">
        <w:rPr>
          <w:rFonts w:ascii="Tahoma" w:eastAsia="Times New Roman" w:hAnsi="Tahoma" w:cs="Tahoma"/>
          <w:color w:val="000000"/>
          <w:sz w:val="21"/>
          <w:szCs w:val="21"/>
          <w:lang w:eastAsia="ru-RU"/>
        </w:rPr>
        <w:t>интегрированное</w:t>
      </w:r>
      <w:proofErr w:type="gramEnd"/>
      <w:r w:rsidRPr="00BA2294">
        <w:rPr>
          <w:rFonts w:ascii="Tahoma" w:eastAsia="Times New Roman" w:hAnsi="Tahoma" w:cs="Tahoma"/>
          <w:color w:val="000000"/>
          <w:sz w:val="21"/>
          <w:szCs w:val="21"/>
          <w:lang w:eastAsia="ru-RU"/>
        </w:rPr>
        <w:t xml:space="preserve"> научного и гуманитарного знания, сочетающего природные, социально-экономические, политические и культурные аспекты.</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u w:val="single"/>
          <w:lang w:eastAsia="ru-RU"/>
        </w:rPr>
        <w:t>Вопросы презентации № 2 «Самый холодный»:</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1. Если бы Вам потребовалось доказать, что самый холодный район в Европейской части России - Северный, то какие аргументы Вы бы использовали?</w:t>
      </w:r>
      <w:r w:rsidRPr="00BA2294">
        <w:rPr>
          <w:rFonts w:ascii="Tahoma" w:eastAsia="Times New Roman" w:hAnsi="Tahoma" w:cs="Tahoma"/>
          <w:color w:val="000000"/>
          <w:sz w:val="21"/>
          <w:szCs w:val="21"/>
          <w:lang w:eastAsia="ru-RU"/>
        </w:rPr>
        <w:br/>
        <w:t xml:space="preserve">2. </w:t>
      </w:r>
      <w:proofErr w:type="gramStart"/>
      <w:r w:rsidRPr="00BA2294">
        <w:rPr>
          <w:rFonts w:ascii="Tahoma" w:eastAsia="Times New Roman" w:hAnsi="Tahoma" w:cs="Tahoma"/>
          <w:color w:val="000000"/>
          <w:sz w:val="21"/>
          <w:szCs w:val="21"/>
          <w:lang w:eastAsia="ru-RU"/>
        </w:rPr>
        <w:t>Объясните, какое из приведенных ниже доказательств суровости климата Вы поставите на первое место?</w:t>
      </w:r>
      <w:r w:rsidRPr="00BA2294">
        <w:rPr>
          <w:rFonts w:ascii="Tahoma" w:eastAsia="Times New Roman" w:hAnsi="Tahoma" w:cs="Tahoma"/>
          <w:color w:val="000000"/>
          <w:sz w:val="21"/>
          <w:szCs w:val="21"/>
          <w:lang w:eastAsia="ru-RU"/>
        </w:rPr>
        <w:br/>
        <w:t>3.</w:t>
      </w:r>
      <w:proofErr w:type="gramEnd"/>
      <w:r w:rsidRPr="00BA2294">
        <w:rPr>
          <w:rFonts w:ascii="Tahoma" w:eastAsia="Times New Roman" w:hAnsi="Tahoma" w:cs="Tahoma"/>
          <w:color w:val="000000"/>
          <w:sz w:val="21"/>
          <w:szCs w:val="21"/>
          <w:lang w:eastAsia="ru-RU"/>
        </w:rPr>
        <w:t xml:space="preserve"> Если бы Вы попали на Европейский Север, то по каким признакам Вы бы определили, что климат этой территории холодный и суровый?</w:t>
      </w:r>
      <w:r w:rsidRPr="00BA2294">
        <w:rPr>
          <w:rFonts w:ascii="Tahoma" w:eastAsia="Times New Roman" w:hAnsi="Tahoma" w:cs="Tahoma"/>
          <w:color w:val="000000"/>
          <w:sz w:val="21"/>
          <w:szCs w:val="21"/>
          <w:lang w:eastAsia="ru-RU"/>
        </w:rPr>
        <w:br/>
        <w:t>4. Какие еще признаки могут свидетельствовать о суровости климата этой территории?</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u w:val="single"/>
          <w:lang w:eastAsia="ru-RU"/>
        </w:rPr>
        <w:t>Вопросы презентации № 3 «</w:t>
      </w:r>
      <w:proofErr w:type="gramStart"/>
      <w:r w:rsidRPr="00BA2294">
        <w:rPr>
          <w:rFonts w:ascii="Tahoma" w:eastAsia="Times New Roman" w:hAnsi="Tahoma" w:cs="Tahoma"/>
          <w:color w:val="000000"/>
          <w:sz w:val="21"/>
          <w:szCs w:val="21"/>
          <w:u w:val="single"/>
          <w:lang w:eastAsia="ru-RU"/>
        </w:rPr>
        <w:t>Самый</w:t>
      </w:r>
      <w:proofErr w:type="gramEnd"/>
      <w:r w:rsidRPr="00BA2294">
        <w:rPr>
          <w:rFonts w:ascii="Tahoma" w:eastAsia="Times New Roman" w:hAnsi="Tahoma" w:cs="Tahoma"/>
          <w:color w:val="000000"/>
          <w:sz w:val="21"/>
          <w:szCs w:val="21"/>
          <w:u w:val="single"/>
          <w:lang w:eastAsia="ru-RU"/>
        </w:rPr>
        <w:t xml:space="preserve"> лесной»:</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1. Какой информацией лучше всего воспользоваться, чтобы доказать, что Север - самый лесной район Европейской части России?</w:t>
      </w:r>
      <w:r w:rsidRPr="00BA2294">
        <w:rPr>
          <w:rFonts w:ascii="Tahoma" w:eastAsia="Times New Roman" w:hAnsi="Tahoma" w:cs="Tahoma"/>
          <w:color w:val="000000"/>
          <w:sz w:val="21"/>
          <w:szCs w:val="21"/>
          <w:lang w:eastAsia="ru-RU"/>
        </w:rPr>
        <w:br/>
        <w:t>2. Объясните, какое влияние оказывают таежные леса на компоненты природы и образ жизни людей?</w:t>
      </w:r>
      <w:r w:rsidRPr="00BA2294">
        <w:rPr>
          <w:rFonts w:ascii="Tahoma" w:eastAsia="Times New Roman" w:hAnsi="Tahoma" w:cs="Tahoma"/>
          <w:color w:val="000000"/>
          <w:sz w:val="21"/>
          <w:szCs w:val="21"/>
          <w:lang w:eastAsia="ru-RU"/>
        </w:rPr>
        <w:br/>
        <w:t>3. Является ли лесная промышленность основной отраслью специализации Европейского Севера?</w:t>
      </w:r>
      <w:r w:rsidRPr="00BA2294">
        <w:rPr>
          <w:rFonts w:ascii="Tahoma" w:eastAsia="Times New Roman" w:hAnsi="Tahoma" w:cs="Tahoma"/>
          <w:color w:val="000000"/>
          <w:sz w:val="21"/>
          <w:szCs w:val="21"/>
          <w:lang w:eastAsia="ru-RU"/>
        </w:rPr>
        <w:br/>
        <w:t>4. Как Вам кажется, может ли «лесная» специализация погубить северные леса?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u w:val="single"/>
          <w:lang w:eastAsia="ru-RU"/>
        </w:rPr>
        <w:t>Вопросы презентации № 4 «Самый богатый»:</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1. Изучив карту, попробуйте выделить «богатые» территории Европейского Севера.</w:t>
      </w:r>
      <w:r w:rsidRPr="00BA2294">
        <w:rPr>
          <w:rFonts w:ascii="Tahoma" w:eastAsia="Times New Roman" w:hAnsi="Tahoma" w:cs="Tahoma"/>
          <w:color w:val="000000"/>
          <w:sz w:val="21"/>
          <w:szCs w:val="21"/>
          <w:lang w:eastAsia="ru-RU"/>
        </w:rPr>
        <w:br/>
        <w:t>2. Как Вы думаете, есть ли «бедные» территории на богатом Севере?</w:t>
      </w:r>
      <w:r w:rsidRPr="00BA2294">
        <w:rPr>
          <w:rFonts w:ascii="Tahoma" w:eastAsia="Times New Roman" w:hAnsi="Tahoma" w:cs="Tahoma"/>
          <w:color w:val="000000"/>
          <w:sz w:val="21"/>
          <w:szCs w:val="21"/>
          <w:lang w:eastAsia="ru-RU"/>
        </w:rPr>
        <w:br/>
        <w:t>3. Попробуйте составить два списка «Чем богат богатый Север?», «Чем беден богатый Север?»</w:t>
      </w:r>
      <w:r w:rsidRPr="00BA2294">
        <w:rPr>
          <w:rFonts w:ascii="Tahoma" w:eastAsia="Times New Roman" w:hAnsi="Tahoma" w:cs="Tahoma"/>
          <w:color w:val="000000"/>
          <w:sz w:val="21"/>
          <w:szCs w:val="21"/>
          <w:lang w:eastAsia="ru-RU"/>
        </w:rPr>
        <w:br/>
        <w:t>4. Как Вам кажется, почему люди уезжают с богатого Севера?</w:t>
      </w:r>
      <w:r w:rsidRPr="00BA2294">
        <w:rPr>
          <w:rFonts w:ascii="Tahoma" w:eastAsia="Times New Roman" w:hAnsi="Tahoma" w:cs="Tahoma"/>
          <w:color w:val="000000"/>
          <w:sz w:val="21"/>
          <w:szCs w:val="21"/>
          <w:lang w:eastAsia="ru-RU"/>
        </w:rPr>
        <w:br/>
        <w:t>5. Каково Ваше мнение, когда Север будет привлекателен для жизни?</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u w:val="single"/>
          <w:lang w:eastAsia="ru-RU"/>
        </w:rPr>
        <w:t>Вопросы презентации № 5 «Самый малоосвоенный»:</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1. Как Вы думаете, что послужило причиной освоения Европейского Севера?</w:t>
      </w:r>
      <w:r w:rsidRPr="00BA2294">
        <w:rPr>
          <w:rFonts w:ascii="Tahoma" w:eastAsia="Times New Roman" w:hAnsi="Tahoma" w:cs="Tahoma"/>
          <w:color w:val="000000"/>
          <w:sz w:val="21"/>
          <w:szCs w:val="21"/>
          <w:lang w:eastAsia="ru-RU"/>
        </w:rPr>
        <w:br/>
        <w:t>2. Можно ли утверждать, что современная специализация Европейского Севера сложилась в эпоху Петра I?</w:t>
      </w:r>
      <w:r w:rsidRPr="00BA2294">
        <w:rPr>
          <w:rFonts w:ascii="Tahoma" w:eastAsia="Times New Roman" w:hAnsi="Tahoma" w:cs="Tahoma"/>
          <w:color w:val="000000"/>
          <w:sz w:val="21"/>
          <w:szCs w:val="21"/>
          <w:lang w:eastAsia="ru-RU"/>
        </w:rPr>
        <w:br/>
        <w:t>3. Какие основные виды деятельности северян были изображены на обелиске Севера?</w:t>
      </w:r>
      <w:r w:rsidRPr="00BA2294">
        <w:rPr>
          <w:rFonts w:ascii="Tahoma" w:eastAsia="Times New Roman" w:hAnsi="Tahoma" w:cs="Tahoma"/>
          <w:color w:val="000000"/>
          <w:sz w:val="21"/>
          <w:szCs w:val="21"/>
          <w:lang w:eastAsia="ru-RU"/>
        </w:rPr>
        <w:br/>
      </w:r>
      <w:r w:rsidRPr="00BA2294">
        <w:rPr>
          <w:rFonts w:ascii="Tahoma" w:eastAsia="Times New Roman" w:hAnsi="Tahoma" w:cs="Tahoma"/>
          <w:color w:val="000000"/>
          <w:sz w:val="21"/>
          <w:szCs w:val="21"/>
          <w:lang w:eastAsia="ru-RU"/>
        </w:rPr>
        <w:lastRenderedPageBreak/>
        <w:t>4. Стал ли Север индустриальным краем?</w:t>
      </w:r>
      <w:r w:rsidRPr="00BA2294">
        <w:rPr>
          <w:rFonts w:ascii="Tahoma" w:eastAsia="Times New Roman" w:hAnsi="Tahoma" w:cs="Tahoma"/>
          <w:color w:val="000000"/>
          <w:sz w:val="21"/>
          <w:szCs w:val="21"/>
          <w:lang w:eastAsia="ru-RU"/>
        </w:rPr>
        <w:br/>
        <w:t>5. Действительно ли Европейский Север - малоосвоенный регион?</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Тем учащимся, которые не принимают участия в выполнении групповой работы, предлагается письменно ответить на один из вопросов:</w:t>
      </w:r>
    </w:p>
    <w:p w:rsidR="00BA2294" w:rsidRPr="00BA2294" w:rsidRDefault="00BA2294" w:rsidP="00BA2294">
      <w:pPr>
        <w:numPr>
          <w:ilvl w:val="0"/>
          <w:numId w:val="9"/>
        </w:num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Много ли у Севера воды? И можно ли ее сделать предметом экспорта?</w:t>
      </w:r>
    </w:p>
    <w:p w:rsidR="00BA2294" w:rsidRPr="00BA2294" w:rsidRDefault="00BA2294" w:rsidP="00BA2294">
      <w:pPr>
        <w:numPr>
          <w:ilvl w:val="0"/>
          <w:numId w:val="9"/>
        </w:num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i/>
          <w:iCs/>
          <w:color w:val="000000"/>
          <w:sz w:val="21"/>
          <w:u w:val="single"/>
          <w:lang w:eastAsia="ru-RU"/>
        </w:rPr>
        <w:t>Болота - наказание или благо для Севера?</w:t>
      </w:r>
    </w:p>
    <w:p w:rsidR="00BA2294" w:rsidRPr="00BA2294" w:rsidRDefault="00BA2294" w:rsidP="00BA2294">
      <w:pPr>
        <w:numPr>
          <w:ilvl w:val="0"/>
          <w:numId w:val="9"/>
        </w:num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Почему на Европейском Севере городов мало, а доля городского населения - высока?</w:t>
      </w:r>
    </w:p>
    <w:p w:rsidR="00BA2294" w:rsidRPr="00BA2294" w:rsidRDefault="00BA2294" w:rsidP="00BA2294">
      <w:pPr>
        <w:numPr>
          <w:ilvl w:val="0"/>
          <w:numId w:val="9"/>
        </w:num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Как Вы думаете, почему Финляндия от экспорта продукции лесного комплекса получает значительно больше доходов, чем наша страна?</w:t>
      </w:r>
    </w:p>
    <w:p w:rsidR="00BA2294" w:rsidRPr="00BA2294" w:rsidRDefault="00BA2294" w:rsidP="00BA2294">
      <w:pPr>
        <w:numPr>
          <w:ilvl w:val="0"/>
          <w:numId w:val="9"/>
        </w:num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О чем, обычно, говорят большие размеры региона с точки зрения экономической географии? (Наиболее полные и интересные ответы на эти вопросы можно будет озвучить на следующих уроках)</w:t>
      </w:r>
    </w:p>
    <w:p w:rsidR="00BA2294" w:rsidRPr="00BA2294" w:rsidRDefault="00BA2294" w:rsidP="00BA2294">
      <w:pPr>
        <w:numPr>
          <w:ilvl w:val="0"/>
          <w:numId w:val="9"/>
        </w:num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 xml:space="preserve">Можно ли считать Европейский Север - Сибирью в миниатюре? (Этот вопрос на сравнение Европейского Севера с Сибирью служит для обнаружения сходства и различия этих объектов и подготовит переход к изучению Восточного </w:t>
      </w:r>
      <w:proofErr w:type="spellStart"/>
      <w:r w:rsidRPr="00BA2294">
        <w:rPr>
          <w:rFonts w:ascii="Tahoma" w:eastAsia="Times New Roman" w:hAnsi="Tahoma" w:cs="Tahoma"/>
          <w:color w:val="000000"/>
          <w:sz w:val="21"/>
          <w:szCs w:val="21"/>
          <w:lang w:eastAsia="ru-RU"/>
        </w:rPr>
        <w:t>макрорегиона</w:t>
      </w:r>
      <w:proofErr w:type="spellEnd"/>
      <w:r w:rsidRPr="00BA2294">
        <w:rPr>
          <w:rFonts w:ascii="Tahoma" w:eastAsia="Times New Roman" w:hAnsi="Tahoma" w:cs="Tahoma"/>
          <w:color w:val="000000"/>
          <w:sz w:val="21"/>
          <w:szCs w:val="21"/>
          <w:lang w:eastAsia="ru-RU"/>
        </w:rPr>
        <w:t>).</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 Составьте модель взаимосвязей между важнейшими выделенными свойствами Европейского Севера. Выполненная модель поможет:</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 учащимся обобщить материал по основным свойствам региона;</w:t>
      </w:r>
      <w:r w:rsidRPr="00BA2294">
        <w:rPr>
          <w:rFonts w:ascii="Tahoma" w:eastAsia="Times New Roman" w:hAnsi="Tahoma" w:cs="Tahoma"/>
          <w:color w:val="000000"/>
          <w:sz w:val="21"/>
          <w:szCs w:val="21"/>
          <w:lang w:eastAsia="ru-RU"/>
        </w:rPr>
        <w:br/>
        <w:t xml:space="preserve">- учителю выйти на мотивационную установку темы (подробнее </w:t>
      </w:r>
      <w:proofErr w:type="gramStart"/>
      <w:r w:rsidRPr="00BA2294">
        <w:rPr>
          <w:rFonts w:ascii="Tahoma" w:eastAsia="Times New Roman" w:hAnsi="Tahoma" w:cs="Tahoma"/>
          <w:color w:val="000000"/>
          <w:sz w:val="21"/>
          <w:szCs w:val="21"/>
          <w:lang w:eastAsia="ru-RU"/>
        </w:rPr>
        <w:t>см</w:t>
      </w:r>
      <w:proofErr w:type="gramEnd"/>
      <w:r w:rsidRPr="00BA2294">
        <w:rPr>
          <w:rFonts w:ascii="Tahoma" w:eastAsia="Times New Roman" w:hAnsi="Tahoma" w:cs="Tahoma"/>
          <w:color w:val="000000"/>
          <w:sz w:val="21"/>
          <w:szCs w:val="21"/>
          <w:lang w:eastAsia="ru-RU"/>
        </w:rPr>
        <w:t>. ниже).</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hyperlink r:id="rId25" w:anchor="0" w:history="1">
        <w:r w:rsidRPr="00BA2294">
          <w:rPr>
            <w:rFonts w:ascii="Tahoma" w:eastAsia="Times New Roman" w:hAnsi="Tahoma" w:cs="Tahoma"/>
            <w:b/>
            <w:bCs/>
            <w:color w:val="69551E"/>
            <w:sz w:val="21"/>
            <w:lang w:eastAsia="ru-RU"/>
          </w:rPr>
          <w:t>Таблица "Этапы учебной деятельности"</w:t>
        </w:r>
      </w:hyperlink>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3" w:name="3"/>
      <w:bookmarkEnd w:id="3"/>
      <w:r w:rsidRPr="00BA2294">
        <w:rPr>
          <w:rFonts w:ascii="Tahoma" w:eastAsia="Times New Roman" w:hAnsi="Tahoma" w:cs="Tahoma"/>
          <w:b/>
          <w:bCs/>
          <w:color w:val="000000"/>
          <w:sz w:val="21"/>
          <w:lang w:eastAsia="ru-RU"/>
        </w:rPr>
        <w:t>3)</w:t>
      </w:r>
      <w:r w:rsidRPr="00BA2294">
        <w:rPr>
          <w:rFonts w:ascii="Tahoma" w:eastAsia="Times New Roman" w:hAnsi="Tahoma" w:cs="Tahoma"/>
          <w:color w:val="000000"/>
          <w:sz w:val="21"/>
          <w:lang w:eastAsia="ru-RU"/>
        </w:rPr>
        <w:t> </w:t>
      </w:r>
      <w:r w:rsidRPr="00BA2294">
        <w:rPr>
          <w:rFonts w:ascii="Tahoma" w:eastAsia="Times New Roman" w:hAnsi="Tahoma" w:cs="Tahoma"/>
          <w:b/>
          <w:bCs/>
          <w:color w:val="000000"/>
          <w:sz w:val="21"/>
          <w:lang w:eastAsia="ru-RU"/>
        </w:rPr>
        <w:t>Рассмотрение основных свойств региона, выявление связей между ними. </w:t>
      </w:r>
      <w:r w:rsidRPr="00BA2294">
        <w:rPr>
          <w:rFonts w:ascii="Tahoma" w:eastAsia="Times New Roman" w:hAnsi="Tahoma" w:cs="Tahoma"/>
          <w:color w:val="000000"/>
          <w:sz w:val="21"/>
          <w:szCs w:val="21"/>
          <w:lang w:eastAsia="ru-RU"/>
        </w:rPr>
        <w:t>Планируемый результат: учащиеся должны понимать взаимосвязь свойств региона.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После подготовки группы выступают со своими презентациями, очередность которых выстроена в логике раскрытия связей между основными свойствами региона. После показа всех презентаций, с целью систематизации знаний о свойствах региона, один из учащихся, выполнявший задание со звездочкой, представляет созданную им модель взаимосвязанности характеристик Европейского Севера. Один из ее вариантов дан в презентацию «</w:t>
      </w:r>
      <w:hyperlink r:id="rId26" w:history="1">
        <w:r w:rsidRPr="00BA2294">
          <w:rPr>
            <w:rFonts w:ascii="Tahoma" w:eastAsia="Times New Roman" w:hAnsi="Tahoma" w:cs="Tahoma"/>
            <w:b/>
            <w:bCs/>
            <w:color w:val="69551E"/>
            <w:sz w:val="21"/>
            <w:lang w:eastAsia="ru-RU"/>
          </w:rPr>
          <w:t>Европейский Север самый ...</w:t>
        </w:r>
      </w:hyperlink>
      <w:r w:rsidRPr="00BA2294">
        <w:rPr>
          <w:rFonts w:ascii="Tahoma" w:eastAsia="Times New Roman" w:hAnsi="Tahoma" w:cs="Tahoma"/>
          <w:color w:val="000000"/>
          <w:sz w:val="21"/>
          <w:szCs w:val="21"/>
          <w:lang w:eastAsia="ru-RU"/>
        </w:rPr>
        <w:t>» слайд №3). Эта модель, поможет выявить ядро образа Европейского Севера на основе связей между его важнейшими характеристиками.</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На рассмотрении несоответствия между богатством региона природными ресурсами и его освоенностью строится тактика изучения Европейского Севера на втором уроке.</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hyperlink r:id="rId27" w:anchor="0" w:history="1">
        <w:r w:rsidRPr="00BA2294">
          <w:rPr>
            <w:rFonts w:ascii="Tahoma" w:eastAsia="Times New Roman" w:hAnsi="Tahoma" w:cs="Tahoma"/>
            <w:b/>
            <w:bCs/>
            <w:color w:val="69551E"/>
            <w:sz w:val="21"/>
            <w:lang w:eastAsia="ru-RU"/>
          </w:rPr>
          <w:t>Таблица "Этапы учебной деятельности"</w:t>
        </w:r>
      </w:hyperlink>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4" w:name="4"/>
      <w:bookmarkEnd w:id="4"/>
      <w:r w:rsidRPr="00BA2294">
        <w:rPr>
          <w:rFonts w:ascii="Tahoma" w:eastAsia="Times New Roman" w:hAnsi="Tahoma" w:cs="Tahoma"/>
          <w:b/>
          <w:bCs/>
          <w:color w:val="000000"/>
          <w:sz w:val="21"/>
          <w:lang w:eastAsia="ru-RU"/>
        </w:rPr>
        <w:t>4)</w:t>
      </w:r>
      <w:r w:rsidRPr="00BA2294">
        <w:rPr>
          <w:rFonts w:ascii="Tahoma" w:eastAsia="Times New Roman" w:hAnsi="Tahoma" w:cs="Tahoma"/>
          <w:color w:val="000000"/>
          <w:sz w:val="21"/>
          <w:lang w:eastAsia="ru-RU"/>
        </w:rPr>
        <w:t> </w:t>
      </w:r>
      <w:r w:rsidRPr="00BA2294">
        <w:rPr>
          <w:rFonts w:ascii="Tahoma" w:eastAsia="Times New Roman" w:hAnsi="Tahoma" w:cs="Tahoma"/>
          <w:b/>
          <w:bCs/>
          <w:color w:val="000000"/>
          <w:sz w:val="21"/>
          <w:lang w:eastAsia="ru-RU"/>
        </w:rPr>
        <w:t>Обсуждение различных вариантов стратегии освоения северных территорий. </w:t>
      </w:r>
      <w:r w:rsidRPr="00BA2294">
        <w:rPr>
          <w:rFonts w:ascii="Tahoma" w:eastAsia="Times New Roman" w:hAnsi="Tahoma" w:cs="Tahoma"/>
          <w:color w:val="000000"/>
          <w:sz w:val="21"/>
          <w:szCs w:val="21"/>
          <w:lang w:eastAsia="ru-RU"/>
        </w:rPr>
        <w:t>Планируемый результат: учащиеся должны понимать различия в целях и подходах к освоению северных территорий в разные исторические периоды.</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В конце урока учитель знакомит девятиклассников с различными стратегиями освоения Севера и обсуждает со школьниками положительные и отрицательные стороны этих подходов.</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На первом уроке одновременно с формированием образа региона начинается работа над темами, проходящими красной нитью через изучение конкретного региона и способствующими интеграции знаний о нем:</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 «Какова была, есть и будет стратегия освоения Севера?» (Как мы владеем тем, что имеем?)</w:t>
      </w:r>
      <w:r w:rsidRPr="00BA2294">
        <w:rPr>
          <w:rFonts w:ascii="Tahoma" w:eastAsia="Times New Roman" w:hAnsi="Tahoma" w:cs="Tahoma"/>
          <w:color w:val="000000"/>
          <w:sz w:val="21"/>
          <w:szCs w:val="21"/>
          <w:lang w:eastAsia="ru-RU"/>
        </w:rPr>
        <w:br/>
        <w:t>- «Согласны ли Вы с мнением, что Европейский Север в истории страны сыграл роль хранителя русской духовности?»</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lastRenderedPageBreak/>
        <w:t xml:space="preserve">По содержанию первый вопрос перекликается с учебным материалом презентаций и на следующем уроке станет основой для изучения территориальной структуры региона; вокруг второго вопроса будет </w:t>
      </w:r>
      <w:proofErr w:type="gramStart"/>
      <w:r w:rsidRPr="00BA2294">
        <w:rPr>
          <w:rFonts w:ascii="Tahoma" w:eastAsia="Times New Roman" w:hAnsi="Tahoma" w:cs="Tahoma"/>
          <w:color w:val="000000"/>
          <w:sz w:val="21"/>
          <w:szCs w:val="21"/>
          <w:lang w:eastAsia="ru-RU"/>
        </w:rPr>
        <w:t>строится</w:t>
      </w:r>
      <w:proofErr w:type="gramEnd"/>
      <w:r w:rsidRPr="00BA2294">
        <w:rPr>
          <w:rFonts w:ascii="Tahoma" w:eastAsia="Times New Roman" w:hAnsi="Tahoma" w:cs="Tahoma"/>
          <w:color w:val="000000"/>
          <w:sz w:val="21"/>
          <w:szCs w:val="21"/>
          <w:lang w:eastAsia="ru-RU"/>
        </w:rPr>
        <w:t xml:space="preserve"> материал на третьем уроке.</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hyperlink r:id="rId28" w:anchor="0" w:history="1">
        <w:r w:rsidRPr="00BA2294">
          <w:rPr>
            <w:rFonts w:ascii="Tahoma" w:eastAsia="Times New Roman" w:hAnsi="Tahoma" w:cs="Tahoma"/>
            <w:b/>
            <w:bCs/>
            <w:color w:val="69551E"/>
            <w:sz w:val="21"/>
            <w:lang w:eastAsia="ru-RU"/>
          </w:rPr>
          <w:t>Таблица "Этапы учебной деятельности"</w:t>
        </w:r>
      </w:hyperlink>
    </w:p>
    <w:p w:rsidR="00BA2294" w:rsidRPr="00BA2294" w:rsidRDefault="00BA2294" w:rsidP="00BA2294">
      <w:pPr>
        <w:shd w:val="clear" w:color="auto" w:fill="FAF6EB"/>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b/>
          <w:bCs/>
          <w:color w:val="000000"/>
          <w:sz w:val="21"/>
          <w:lang w:eastAsia="ru-RU"/>
        </w:rPr>
        <w:t>2-й урок</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5" w:name="5"/>
      <w:bookmarkEnd w:id="5"/>
      <w:r w:rsidRPr="00BA2294">
        <w:rPr>
          <w:rFonts w:ascii="Tahoma" w:eastAsia="Times New Roman" w:hAnsi="Tahoma" w:cs="Tahoma"/>
          <w:b/>
          <w:bCs/>
          <w:color w:val="000000"/>
          <w:sz w:val="21"/>
          <w:lang w:eastAsia="ru-RU"/>
        </w:rPr>
        <w:t>5) Знакомство с концепцией опорного каркаса территории.</w:t>
      </w:r>
      <w:r w:rsidRPr="00BA2294">
        <w:rPr>
          <w:rFonts w:ascii="Tahoma" w:eastAsia="Times New Roman" w:hAnsi="Tahoma" w:cs="Tahoma"/>
          <w:color w:val="000000"/>
          <w:sz w:val="21"/>
          <w:lang w:eastAsia="ru-RU"/>
        </w:rPr>
        <w:t> </w:t>
      </w:r>
      <w:r w:rsidRPr="00BA2294">
        <w:rPr>
          <w:rFonts w:ascii="Tahoma" w:eastAsia="Times New Roman" w:hAnsi="Tahoma" w:cs="Tahoma"/>
          <w:color w:val="000000"/>
          <w:sz w:val="21"/>
          <w:szCs w:val="21"/>
          <w:lang w:eastAsia="ru-RU"/>
        </w:rPr>
        <w:t>Планируемый результат: учащиеся должны понимать суть концепции,</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Вначале второго урока, посвященного территориальной структуре региона, учащиеся вспоминают рисунок дорожной сети России и расположение городов-миллионеров (можно использовать интерактивную карту «Транспорт России»).</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Учитель знакомит девятиклассников с концепцией опорного каркаса территории, состоящего из дорог и городов, формирующих территорию и являющихся ее экономическим остовом. В рисунке опорного каркаса отражаются ее основные географические особенности: ЭГП, характер отраслевой и территориальной структур, уровень экономической зрелости. Иллюстрировать эти положения концепции можно на примерах рисунка опорного каркаса Центральной и Южной России, чтобы на следующем этапе учащимся стали бы более понятны особенности территориальной структуры Европейского Севера.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hyperlink r:id="rId29" w:anchor="0" w:history="1">
        <w:r w:rsidRPr="00BA2294">
          <w:rPr>
            <w:rFonts w:ascii="Tahoma" w:eastAsia="Times New Roman" w:hAnsi="Tahoma" w:cs="Tahoma"/>
            <w:b/>
            <w:bCs/>
            <w:color w:val="69551E"/>
            <w:sz w:val="21"/>
            <w:lang w:eastAsia="ru-RU"/>
          </w:rPr>
          <w:t>Таблица "Этапы учебной деятельности"</w:t>
        </w:r>
      </w:hyperlink>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6" w:name="6"/>
      <w:bookmarkEnd w:id="6"/>
      <w:r w:rsidRPr="00BA2294">
        <w:rPr>
          <w:rFonts w:ascii="Tahoma" w:eastAsia="Times New Roman" w:hAnsi="Tahoma" w:cs="Tahoma"/>
          <w:b/>
          <w:bCs/>
          <w:color w:val="000000"/>
          <w:sz w:val="21"/>
          <w:lang w:eastAsia="ru-RU"/>
        </w:rPr>
        <w:t>6) Изучение истории строительства одной из транспортных магистралей.</w:t>
      </w:r>
      <w:r w:rsidRPr="00BA2294">
        <w:rPr>
          <w:rFonts w:ascii="Tahoma" w:eastAsia="Times New Roman" w:hAnsi="Tahoma" w:cs="Tahoma"/>
          <w:color w:val="000000"/>
          <w:sz w:val="21"/>
          <w:lang w:eastAsia="ru-RU"/>
        </w:rPr>
        <w:t> </w:t>
      </w:r>
      <w:r w:rsidRPr="00BA2294">
        <w:rPr>
          <w:rFonts w:ascii="Tahoma" w:eastAsia="Times New Roman" w:hAnsi="Tahoma" w:cs="Tahoma"/>
          <w:color w:val="000000"/>
          <w:sz w:val="21"/>
          <w:szCs w:val="21"/>
          <w:lang w:eastAsia="ru-RU"/>
        </w:rPr>
        <w:t>Планируемый результат: учащиеся должны понимать особенности формирования дорожной сети Европейского Севера.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При выявлении территориальной структуры Европейского Севера, школьники (используя карту по истории России) вспоминают направления, по которым шло освоение этого края, отмечая древние речные и морские пути на контурной карте (фронтальная деятельность (2-3 мин.)).</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Затем, разбившись на группы по четыре человека, учащиеся (на основе краткой информации) составляют сообщения об истории строительства одной из важнейших транспортных магистралей. Список важнейших транспортных магистралей:</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1)     железная дорога на Архангельск,</w:t>
      </w:r>
      <w:r w:rsidRPr="00BA2294">
        <w:rPr>
          <w:rFonts w:ascii="Tahoma" w:eastAsia="Times New Roman" w:hAnsi="Tahoma" w:cs="Tahoma"/>
          <w:color w:val="000000"/>
          <w:sz w:val="21"/>
          <w:szCs w:val="21"/>
          <w:lang w:eastAsia="ru-RU"/>
        </w:rPr>
        <w:br/>
        <w:t>2)     железная дорога на Мурманск,</w:t>
      </w:r>
      <w:r w:rsidRPr="00BA2294">
        <w:rPr>
          <w:rFonts w:ascii="Tahoma" w:eastAsia="Times New Roman" w:hAnsi="Tahoma" w:cs="Tahoma"/>
          <w:color w:val="000000"/>
          <w:sz w:val="21"/>
          <w:szCs w:val="21"/>
          <w:lang w:eastAsia="ru-RU"/>
        </w:rPr>
        <w:br/>
        <w:t>3)     железная дорога на Воркуту и далее к Оби,</w:t>
      </w:r>
      <w:r w:rsidRPr="00BA2294">
        <w:rPr>
          <w:rFonts w:ascii="Tahoma" w:eastAsia="Times New Roman" w:hAnsi="Tahoma" w:cs="Tahoma"/>
          <w:color w:val="000000"/>
          <w:sz w:val="21"/>
          <w:szCs w:val="21"/>
          <w:lang w:eastAsia="ru-RU"/>
        </w:rPr>
        <w:br/>
        <w:t xml:space="preserve">4)     </w:t>
      </w:r>
      <w:proofErr w:type="spellStart"/>
      <w:r w:rsidRPr="00BA2294">
        <w:rPr>
          <w:rFonts w:ascii="Tahoma" w:eastAsia="Times New Roman" w:hAnsi="Tahoma" w:cs="Tahoma"/>
          <w:color w:val="000000"/>
          <w:sz w:val="21"/>
          <w:szCs w:val="21"/>
          <w:lang w:eastAsia="ru-RU"/>
        </w:rPr>
        <w:t>Беломорско-Балтийский</w:t>
      </w:r>
      <w:proofErr w:type="spellEnd"/>
      <w:r w:rsidRPr="00BA2294">
        <w:rPr>
          <w:rFonts w:ascii="Tahoma" w:eastAsia="Times New Roman" w:hAnsi="Tahoma" w:cs="Tahoma"/>
          <w:color w:val="000000"/>
          <w:sz w:val="21"/>
          <w:szCs w:val="21"/>
          <w:lang w:eastAsia="ru-RU"/>
        </w:rPr>
        <w:t xml:space="preserve"> канал,</w:t>
      </w:r>
      <w:r w:rsidRPr="00BA2294">
        <w:rPr>
          <w:rFonts w:ascii="Tahoma" w:eastAsia="Times New Roman" w:hAnsi="Tahoma" w:cs="Tahoma"/>
          <w:color w:val="000000"/>
          <w:sz w:val="21"/>
          <w:szCs w:val="21"/>
          <w:lang w:eastAsia="ru-RU"/>
        </w:rPr>
        <w:br/>
        <w:t>5)     Северный морской путь,</w:t>
      </w:r>
      <w:r w:rsidRPr="00BA2294">
        <w:rPr>
          <w:rFonts w:ascii="Tahoma" w:eastAsia="Times New Roman" w:hAnsi="Tahoma" w:cs="Tahoma"/>
          <w:color w:val="000000"/>
          <w:sz w:val="21"/>
          <w:szCs w:val="21"/>
          <w:lang w:eastAsia="ru-RU"/>
        </w:rPr>
        <w:br/>
        <w:t xml:space="preserve">6)     основные </w:t>
      </w:r>
      <w:proofErr w:type="spellStart"/>
      <w:r w:rsidRPr="00BA2294">
        <w:rPr>
          <w:rFonts w:ascii="Tahoma" w:eastAsia="Times New Roman" w:hAnsi="Tahoma" w:cs="Tahoma"/>
          <w:color w:val="000000"/>
          <w:sz w:val="21"/>
          <w:szCs w:val="21"/>
          <w:lang w:eastAsia="ru-RU"/>
        </w:rPr>
        <w:t>нефте</w:t>
      </w:r>
      <w:proofErr w:type="spellEnd"/>
      <w:r w:rsidRPr="00BA2294">
        <w:rPr>
          <w:rFonts w:ascii="Tahoma" w:eastAsia="Times New Roman" w:hAnsi="Tahoma" w:cs="Tahoma"/>
          <w:color w:val="000000"/>
          <w:sz w:val="21"/>
          <w:szCs w:val="21"/>
          <w:lang w:eastAsia="ru-RU"/>
        </w:rPr>
        <w:t>- и газопроводы.</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Параллельно с работой групп некоторые ученики выполняют индивидуальные задания, отвечая на вопросы:</w:t>
      </w:r>
    </w:p>
    <w:p w:rsidR="00BA2294" w:rsidRPr="00BA2294" w:rsidRDefault="00BA2294" w:rsidP="00BA2294">
      <w:pPr>
        <w:numPr>
          <w:ilvl w:val="0"/>
          <w:numId w:val="10"/>
        </w:num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Как Вы думаете, Европейский Север - морской или континентальный регион? Объясните свою точку зрения.</w:t>
      </w:r>
    </w:p>
    <w:p w:rsidR="00BA2294" w:rsidRPr="00BA2294" w:rsidRDefault="00BA2294" w:rsidP="00BA2294">
      <w:pPr>
        <w:numPr>
          <w:ilvl w:val="0"/>
          <w:numId w:val="10"/>
        </w:num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Изменилась ли роль речных путей в ходе освоения этой территории? Объясните свою точку зрения.</w:t>
      </w:r>
    </w:p>
    <w:p w:rsidR="00BA2294" w:rsidRPr="00BA2294" w:rsidRDefault="00BA2294" w:rsidP="00BA2294">
      <w:pPr>
        <w:numPr>
          <w:ilvl w:val="0"/>
          <w:numId w:val="10"/>
        </w:num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Как Вы думаете, влияет ли лесная промышленность на формирование территориальной структуры региона? Объясните свою точку зрения.</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lastRenderedPageBreak/>
        <w:t>* Попробуйте предугадать, где и почему будут проложены новые транспортные магистрали на Европейском Севере. Объясните свою точку зрения. (Эту работу можно предложить доделать дома, а результат представить на следующем уроке, когда речь пойдет о роли Европейского Севера в экономике страны)</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Ответы на вышеперечисленные вопросы дополнят учебный материал о формировании дорожной сети, о сооружении важнейших транспортных магистралей Европейского Севера.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7" w:name="7"/>
      <w:bookmarkEnd w:id="7"/>
      <w:r w:rsidRPr="00BA2294">
        <w:rPr>
          <w:rFonts w:ascii="Tahoma" w:eastAsia="Times New Roman" w:hAnsi="Tahoma" w:cs="Tahoma"/>
          <w:b/>
          <w:bCs/>
          <w:color w:val="000000"/>
          <w:sz w:val="21"/>
          <w:lang w:eastAsia="ru-RU"/>
        </w:rPr>
        <w:t>7) Построение модели основных транспортных магистралей региона</w:t>
      </w:r>
      <w:r w:rsidRPr="00BA2294">
        <w:rPr>
          <w:rFonts w:ascii="Tahoma" w:eastAsia="Times New Roman" w:hAnsi="Tahoma" w:cs="Tahoma"/>
          <w:color w:val="000000"/>
          <w:sz w:val="21"/>
          <w:lang w:eastAsia="ru-RU"/>
        </w:rPr>
        <w:t> </w:t>
      </w:r>
      <w:r w:rsidRPr="00BA2294">
        <w:rPr>
          <w:rFonts w:ascii="Tahoma" w:eastAsia="Times New Roman" w:hAnsi="Tahoma" w:cs="Tahoma"/>
          <w:b/>
          <w:bCs/>
          <w:color w:val="000000"/>
          <w:sz w:val="21"/>
          <w:lang w:eastAsia="ru-RU"/>
        </w:rPr>
        <w:t>на контурной карте.</w:t>
      </w:r>
      <w:r w:rsidRPr="00BA2294">
        <w:rPr>
          <w:rFonts w:ascii="Tahoma" w:eastAsia="Times New Roman" w:hAnsi="Tahoma" w:cs="Tahoma"/>
          <w:color w:val="000000"/>
          <w:sz w:val="21"/>
          <w:lang w:eastAsia="ru-RU"/>
        </w:rPr>
        <w:t> </w:t>
      </w:r>
      <w:r w:rsidRPr="00BA2294">
        <w:rPr>
          <w:rFonts w:ascii="Tahoma" w:eastAsia="Times New Roman" w:hAnsi="Tahoma" w:cs="Tahoma"/>
          <w:color w:val="000000"/>
          <w:sz w:val="21"/>
          <w:szCs w:val="21"/>
          <w:lang w:eastAsia="ru-RU"/>
        </w:rPr>
        <w:t>Планируемый результат: учащиеся должны понимать рисунок дорожной сети Европейского Севера, отражающий географические особенности региона.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Представители от каждой группы делают краткие сообщения о сооружении важнейших транспортных магистралей Европейского Севера. В это время остальные учащиеся отмечают эти магистрали на контурной карте, а также те ресурсы и исторические события, которые повлияли на строительство северных магистралей.</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После рассмотрения рисунка дорожной сети (как составной части опорного каркаса) логичен переход к изучению городов региона. И первым шагом этого перехода будет попытка предугадать, где и почему на транспортных путях должны были возникнуть крупные населенные пункты.</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hyperlink r:id="rId30" w:anchor="0" w:history="1">
        <w:r w:rsidRPr="00BA2294">
          <w:rPr>
            <w:rFonts w:ascii="Tahoma" w:eastAsia="Times New Roman" w:hAnsi="Tahoma" w:cs="Tahoma"/>
            <w:b/>
            <w:bCs/>
            <w:color w:val="69551E"/>
            <w:sz w:val="21"/>
            <w:lang w:eastAsia="ru-RU"/>
          </w:rPr>
          <w:t>Таблица "Этапы учебной деятельности"</w:t>
        </w:r>
      </w:hyperlink>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8" w:name="8"/>
      <w:bookmarkEnd w:id="8"/>
      <w:r w:rsidRPr="00BA2294">
        <w:rPr>
          <w:rFonts w:ascii="Tahoma" w:eastAsia="Times New Roman" w:hAnsi="Tahoma" w:cs="Tahoma"/>
          <w:b/>
          <w:bCs/>
          <w:color w:val="000000"/>
          <w:sz w:val="21"/>
          <w:lang w:eastAsia="ru-RU"/>
        </w:rPr>
        <w:t>8) Решение географической задачи по определению городов Европейского Севера на основе использования различных источников информации.</w:t>
      </w:r>
      <w:r w:rsidRPr="00BA2294">
        <w:rPr>
          <w:rFonts w:ascii="Tahoma" w:eastAsia="Times New Roman" w:hAnsi="Tahoma" w:cs="Tahoma"/>
          <w:color w:val="000000"/>
          <w:sz w:val="21"/>
          <w:lang w:eastAsia="ru-RU"/>
        </w:rPr>
        <w:t> </w:t>
      </w:r>
      <w:r w:rsidRPr="00BA2294">
        <w:rPr>
          <w:rFonts w:ascii="Tahoma" w:eastAsia="Times New Roman" w:hAnsi="Tahoma" w:cs="Tahoma"/>
          <w:color w:val="000000"/>
          <w:sz w:val="21"/>
          <w:szCs w:val="21"/>
          <w:lang w:eastAsia="ru-RU"/>
        </w:rPr>
        <w:t>Планируемый результат: учащиеся должны уметь определять город по отражению его особенностей в различных источниках географической информации.</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Для этой цели используются рисунки гербов, планы (аэрофотоснимки) и фотографии достопримечательностей северных городов. Список городов: 1) центры субъектов:</w:t>
      </w:r>
      <w:r w:rsidRPr="00BA2294">
        <w:rPr>
          <w:rFonts w:ascii="Tahoma" w:eastAsia="Times New Roman" w:hAnsi="Tahoma" w:cs="Tahoma"/>
          <w:color w:val="000000"/>
          <w:sz w:val="21"/>
          <w:lang w:eastAsia="ru-RU"/>
        </w:rPr>
        <w:t> </w:t>
      </w:r>
      <w:hyperlink r:id="rId31" w:tgtFrame="_blank" w:history="1">
        <w:r w:rsidRPr="00BA2294">
          <w:rPr>
            <w:rFonts w:ascii="Tahoma" w:eastAsia="Times New Roman" w:hAnsi="Tahoma" w:cs="Tahoma"/>
            <w:b/>
            <w:bCs/>
            <w:color w:val="69551E"/>
            <w:sz w:val="21"/>
            <w:lang w:eastAsia="ru-RU"/>
          </w:rPr>
          <w:t>Архангельск</w:t>
        </w:r>
      </w:hyperlink>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lang w:eastAsia="ru-RU"/>
        </w:rPr>
        <w:t> </w:t>
      </w:r>
      <w:hyperlink r:id="rId32" w:tgtFrame="_blank" w:history="1">
        <w:r w:rsidRPr="00BA2294">
          <w:rPr>
            <w:rFonts w:ascii="Tahoma" w:eastAsia="Times New Roman" w:hAnsi="Tahoma" w:cs="Tahoma"/>
            <w:b/>
            <w:bCs/>
            <w:color w:val="69551E"/>
            <w:sz w:val="21"/>
            <w:lang w:eastAsia="ru-RU"/>
          </w:rPr>
          <w:t>Мурманск</w:t>
        </w:r>
      </w:hyperlink>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lang w:eastAsia="ru-RU"/>
        </w:rPr>
        <w:t> </w:t>
      </w:r>
      <w:hyperlink r:id="rId33" w:tgtFrame="_blank" w:history="1">
        <w:r w:rsidRPr="00BA2294">
          <w:rPr>
            <w:rFonts w:ascii="Tahoma" w:eastAsia="Times New Roman" w:hAnsi="Tahoma" w:cs="Tahoma"/>
            <w:b/>
            <w:bCs/>
            <w:color w:val="69551E"/>
            <w:sz w:val="21"/>
            <w:lang w:eastAsia="ru-RU"/>
          </w:rPr>
          <w:t>Петрозаводск</w:t>
        </w:r>
      </w:hyperlink>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lang w:eastAsia="ru-RU"/>
        </w:rPr>
        <w:t> </w:t>
      </w:r>
      <w:hyperlink r:id="rId34" w:history="1">
        <w:r w:rsidRPr="00BA2294">
          <w:rPr>
            <w:rFonts w:ascii="Tahoma" w:eastAsia="Times New Roman" w:hAnsi="Tahoma" w:cs="Tahoma"/>
            <w:b/>
            <w:bCs/>
            <w:color w:val="69551E"/>
            <w:sz w:val="21"/>
            <w:lang w:eastAsia="ru-RU"/>
          </w:rPr>
          <w:t>Вологда</w:t>
        </w:r>
      </w:hyperlink>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lang w:eastAsia="ru-RU"/>
        </w:rPr>
        <w:t> </w:t>
      </w:r>
      <w:hyperlink r:id="rId35" w:tgtFrame="_blank" w:history="1">
        <w:r w:rsidRPr="00BA2294">
          <w:rPr>
            <w:rFonts w:ascii="Tahoma" w:eastAsia="Times New Roman" w:hAnsi="Tahoma" w:cs="Tahoma"/>
            <w:b/>
            <w:bCs/>
            <w:color w:val="69551E"/>
            <w:sz w:val="21"/>
            <w:lang w:eastAsia="ru-RU"/>
          </w:rPr>
          <w:t>Сыктывкар</w:t>
        </w:r>
      </w:hyperlink>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lang w:eastAsia="ru-RU"/>
        </w:rPr>
        <w:t> </w:t>
      </w:r>
      <w:hyperlink r:id="rId36" w:tgtFrame="_blank" w:history="1">
        <w:r w:rsidRPr="00BA2294">
          <w:rPr>
            <w:rFonts w:ascii="Tahoma" w:eastAsia="Times New Roman" w:hAnsi="Tahoma" w:cs="Tahoma"/>
            <w:b/>
            <w:bCs/>
            <w:color w:val="69551E"/>
            <w:sz w:val="21"/>
            <w:lang w:eastAsia="ru-RU"/>
          </w:rPr>
          <w:t>Нарьян-Мар</w:t>
        </w:r>
      </w:hyperlink>
      <w:r w:rsidRPr="00BA2294">
        <w:rPr>
          <w:rFonts w:ascii="Tahoma" w:eastAsia="Times New Roman" w:hAnsi="Tahoma" w:cs="Tahoma"/>
          <w:color w:val="000000"/>
          <w:sz w:val="21"/>
          <w:szCs w:val="21"/>
          <w:lang w:eastAsia="ru-RU"/>
        </w:rPr>
        <w:t>; 2) важные экономические центры:</w:t>
      </w:r>
      <w:r w:rsidRPr="00BA2294">
        <w:rPr>
          <w:rFonts w:ascii="Tahoma" w:eastAsia="Times New Roman" w:hAnsi="Tahoma" w:cs="Tahoma"/>
          <w:color w:val="000000"/>
          <w:sz w:val="21"/>
          <w:lang w:eastAsia="ru-RU"/>
        </w:rPr>
        <w:t> </w:t>
      </w:r>
      <w:hyperlink r:id="rId37" w:tgtFrame="_blank" w:history="1">
        <w:r w:rsidRPr="00BA2294">
          <w:rPr>
            <w:rFonts w:ascii="Tahoma" w:eastAsia="Times New Roman" w:hAnsi="Tahoma" w:cs="Tahoma"/>
            <w:b/>
            <w:bCs/>
            <w:color w:val="69551E"/>
            <w:sz w:val="21"/>
            <w:lang w:eastAsia="ru-RU"/>
          </w:rPr>
          <w:t>Череповец</w:t>
        </w:r>
      </w:hyperlink>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lang w:eastAsia="ru-RU"/>
        </w:rPr>
        <w:t> </w:t>
      </w:r>
      <w:hyperlink r:id="rId38" w:tgtFrame="_blank" w:history="1">
        <w:r w:rsidRPr="00BA2294">
          <w:rPr>
            <w:rFonts w:ascii="Tahoma" w:eastAsia="Times New Roman" w:hAnsi="Tahoma" w:cs="Tahoma"/>
            <w:b/>
            <w:bCs/>
            <w:color w:val="69551E"/>
            <w:sz w:val="21"/>
            <w:lang w:eastAsia="ru-RU"/>
          </w:rPr>
          <w:t>Воркута</w:t>
        </w:r>
      </w:hyperlink>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lang w:eastAsia="ru-RU"/>
        </w:rPr>
        <w:t> </w:t>
      </w:r>
      <w:hyperlink r:id="rId39" w:tgtFrame="_blank" w:history="1">
        <w:r w:rsidRPr="00BA2294">
          <w:rPr>
            <w:rFonts w:ascii="Tahoma" w:eastAsia="Times New Roman" w:hAnsi="Tahoma" w:cs="Tahoma"/>
            <w:b/>
            <w:bCs/>
            <w:color w:val="69551E"/>
            <w:sz w:val="21"/>
            <w:lang w:eastAsia="ru-RU"/>
          </w:rPr>
          <w:t>Печора</w:t>
        </w:r>
      </w:hyperlink>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lang w:eastAsia="ru-RU"/>
        </w:rPr>
        <w:t> </w:t>
      </w:r>
      <w:hyperlink r:id="rId40" w:tgtFrame="_blank" w:history="1">
        <w:r w:rsidRPr="00BA2294">
          <w:rPr>
            <w:rFonts w:ascii="Tahoma" w:eastAsia="Times New Roman" w:hAnsi="Tahoma" w:cs="Tahoma"/>
            <w:b/>
            <w:bCs/>
            <w:color w:val="69551E"/>
            <w:sz w:val="21"/>
            <w:lang w:eastAsia="ru-RU"/>
          </w:rPr>
          <w:t>Апатиты</w:t>
        </w:r>
      </w:hyperlink>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lang w:eastAsia="ru-RU"/>
        </w:rPr>
        <w:t> </w:t>
      </w:r>
      <w:hyperlink r:id="rId41" w:tgtFrame="_blank" w:history="1">
        <w:r w:rsidRPr="00BA2294">
          <w:rPr>
            <w:rFonts w:ascii="Tahoma" w:eastAsia="Times New Roman" w:hAnsi="Tahoma" w:cs="Tahoma"/>
            <w:b/>
            <w:bCs/>
            <w:color w:val="69551E"/>
            <w:sz w:val="21"/>
            <w:lang w:eastAsia="ru-RU"/>
          </w:rPr>
          <w:t>Кировск</w:t>
        </w:r>
      </w:hyperlink>
      <w:r w:rsidRPr="00BA2294">
        <w:rPr>
          <w:rFonts w:ascii="Tahoma" w:eastAsia="Times New Roman" w:hAnsi="Tahoma" w:cs="Tahoma"/>
          <w:color w:val="000000"/>
          <w:sz w:val="21"/>
          <w:szCs w:val="21"/>
          <w:lang w:eastAsia="ru-RU"/>
        </w:rPr>
        <w:t>; 3) центры культурного наследия:</w:t>
      </w:r>
      <w:r w:rsidRPr="00BA2294">
        <w:rPr>
          <w:rFonts w:ascii="Tahoma" w:eastAsia="Times New Roman" w:hAnsi="Tahoma" w:cs="Tahoma"/>
          <w:color w:val="000000"/>
          <w:sz w:val="21"/>
          <w:lang w:eastAsia="ru-RU"/>
        </w:rPr>
        <w:t> </w:t>
      </w:r>
      <w:hyperlink r:id="rId42" w:tgtFrame="_blank" w:history="1">
        <w:r w:rsidRPr="00BA2294">
          <w:rPr>
            <w:rFonts w:ascii="Tahoma" w:eastAsia="Times New Roman" w:hAnsi="Tahoma" w:cs="Tahoma"/>
            <w:b/>
            <w:bCs/>
            <w:color w:val="69551E"/>
            <w:sz w:val="21"/>
            <w:lang w:eastAsia="ru-RU"/>
          </w:rPr>
          <w:t>Валаам</w:t>
        </w:r>
      </w:hyperlink>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lang w:eastAsia="ru-RU"/>
        </w:rPr>
        <w:t> </w:t>
      </w:r>
      <w:hyperlink r:id="rId43" w:history="1">
        <w:r w:rsidRPr="00BA2294">
          <w:rPr>
            <w:rFonts w:ascii="Tahoma" w:eastAsia="Times New Roman" w:hAnsi="Tahoma" w:cs="Tahoma"/>
            <w:b/>
            <w:bCs/>
            <w:color w:val="69551E"/>
            <w:sz w:val="21"/>
            <w:lang w:eastAsia="ru-RU"/>
          </w:rPr>
          <w:t>Великий Устюг</w:t>
        </w:r>
      </w:hyperlink>
      <w:r w:rsidRPr="00BA2294">
        <w:rPr>
          <w:rFonts w:ascii="Tahoma" w:eastAsia="Times New Roman" w:hAnsi="Tahoma" w:cs="Tahoma"/>
          <w:color w:val="000000"/>
          <w:sz w:val="21"/>
          <w:szCs w:val="21"/>
          <w:lang w:eastAsia="ru-RU"/>
        </w:rPr>
        <w:t>,</w:t>
      </w:r>
      <w:r w:rsidRPr="00BA2294">
        <w:rPr>
          <w:rFonts w:ascii="Tahoma" w:eastAsia="Times New Roman" w:hAnsi="Tahoma" w:cs="Tahoma"/>
          <w:color w:val="000000"/>
          <w:sz w:val="21"/>
          <w:lang w:eastAsia="ru-RU"/>
        </w:rPr>
        <w:t> </w:t>
      </w:r>
      <w:hyperlink r:id="rId44" w:tgtFrame="_blank" w:history="1">
        <w:r w:rsidRPr="00BA2294">
          <w:rPr>
            <w:rFonts w:ascii="Tahoma" w:eastAsia="Times New Roman" w:hAnsi="Tahoma" w:cs="Tahoma"/>
            <w:b/>
            <w:bCs/>
            <w:color w:val="69551E"/>
            <w:sz w:val="21"/>
            <w:lang w:eastAsia="ru-RU"/>
          </w:rPr>
          <w:t>Олонец</w:t>
        </w:r>
      </w:hyperlink>
      <w:r w:rsidRPr="00BA2294">
        <w:rPr>
          <w:rFonts w:ascii="Tahoma" w:eastAsia="Times New Roman" w:hAnsi="Tahoma" w:cs="Tahoma"/>
          <w:color w:val="000000"/>
          <w:sz w:val="21"/>
          <w:lang w:eastAsia="ru-RU"/>
        </w:rPr>
        <w:t> </w:t>
      </w:r>
      <w:r w:rsidRPr="00BA2294">
        <w:rPr>
          <w:rFonts w:ascii="Tahoma" w:eastAsia="Times New Roman" w:hAnsi="Tahoma" w:cs="Tahoma"/>
          <w:color w:val="000000"/>
          <w:sz w:val="21"/>
          <w:szCs w:val="21"/>
          <w:lang w:eastAsia="ru-RU"/>
        </w:rPr>
        <w:t>и др. </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Материал о северных городах подбирается и организуется учителем таким образом, чтобы учащиеся могли самостоятельно получить знания о географическом положении, специализации, культурном наследии городов.</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 xml:space="preserve">Может </w:t>
      </w:r>
      <w:proofErr w:type="gramStart"/>
      <w:r w:rsidRPr="00BA2294">
        <w:rPr>
          <w:rFonts w:ascii="Tahoma" w:eastAsia="Times New Roman" w:hAnsi="Tahoma" w:cs="Tahoma"/>
          <w:color w:val="000000"/>
          <w:sz w:val="21"/>
          <w:szCs w:val="21"/>
          <w:lang w:eastAsia="ru-RU"/>
        </w:rPr>
        <w:t>быть</w:t>
      </w:r>
      <w:proofErr w:type="gramEnd"/>
      <w:r w:rsidRPr="00BA2294">
        <w:rPr>
          <w:rFonts w:ascii="Tahoma" w:eastAsia="Times New Roman" w:hAnsi="Tahoma" w:cs="Tahoma"/>
          <w:color w:val="000000"/>
          <w:sz w:val="21"/>
          <w:szCs w:val="21"/>
          <w:lang w:eastAsia="ru-RU"/>
        </w:rPr>
        <w:t xml:space="preserve"> несколько вариантов организации работы по определению городов:</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 в парах с целью определения наибольшего числа городов;</w:t>
      </w:r>
      <w:r w:rsidRPr="00BA2294">
        <w:rPr>
          <w:rFonts w:ascii="Tahoma" w:eastAsia="Times New Roman" w:hAnsi="Tahoma" w:cs="Tahoma"/>
          <w:color w:val="000000"/>
          <w:sz w:val="21"/>
          <w:szCs w:val="21"/>
          <w:lang w:eastAsia="ru-RU"/>
        </w:rPr>
        <w:br/>
        <w:t>- в группах (по три человека) с целью нахождения наибольшего числа подсказок, указывающих на определенный город и др.</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hyperlink r:id="rId45" w:anchor="0" w:history="1">
        <w:r w:rsidRPr="00BA2294">
          <w:rPr>
            <w:rFonts w:ascii="Tahoma" w:eastAsia="Times New Roman" w:hAnsi="Tahoma" w:cs="Tahoma"/>
            <w:b/>
            <w:bCs/>
            <w:color w:val="69551E"/>
            <w:sz w:val="21"/>
            <w:lang w:eastAsia="ru-RU"/>
          </w:rPr>
          <w:t>Таблица "Этапы учебной деятельности"</w:t>
        </w:r>
      </w:hyperlink>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9" w:name="9"/>
      <w:bookmarkEnd w:id="9"/>
      <w:r w:rsidRPr="00BA2294">
        <w:rPr>
          <w:rFonts w:ascii="Tahoma" w:eastAsia="Times New Roman" w:hAnsi="Tahoma" w:cs="Tahoma"/>
          <w:b/>
          <w:bCs/>
          <w:color w:val="000000"/>
          <w:sz w:val="21"/>
          <w:lang w:eastAsia="ru-RU"/>
        </w:rPr>
        <w:t>9) Построение модели опорного каркаса территории</w:t>
      </w:r>
      <w:r w:rsidRPr="00BA2294">
        <w:rPr>
          <w:rFonts w:ascii="Tahoma" w:eastAsia="Times New Roman" w:hAnsi="Tahoma" w:cs="Tahoma"/>
          <w:color w:val="000000"/>
          <w:sz w:val="21"/>
          <w:szCs w:val="21"/>
          <w:lang w:eastAsia="ru-RU"/>
        </w:rPr>
        <w:t>. Планируемый результат: учащиеся должны знать столицы субъектов РФ, входящих в Европейский Север, его крупнейшие города, уметь определять их важнейшие функции и специализацию.</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Каждая пара (группа), определив город по соответствующей презентации, рассказывает о его особенностях одноклассникам, которые наносят этот город на свою контурную карту. Те ребята, которые бывали в этом городе, могут поделиться своими впечатлениями о нем.</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lastRenderedPageBreak/>
        <w:t>Города, как центры прилегающей к ним территорий, отражают особенности близлежащего пространства. Учитель, воспользовавшись этой особенностью, может дополнить ту информацию, которая прозвучит из уст девятиклассников.</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 xml:space="preserve">Изучение дорожной сети и </w:t>
      </w:r>
      <w:proofErr w:type="gramStart"/>
      <w:r w:rsidRPr="00BA2294">
        <w:rPr>
          <w:rFonts w:ascii="Tahoma" w:eastAsia="Times New Roman" w:hAnsi="Tahoma" w:cs="Tahoma"/>
          <w:color w:val="000000"/>
          <w:sz w:val="21"/>
          <w:szCs w:val="21"/>
          <w:lang w:eastAsia="ru-RU"/>
        </w:rPr>
        <w:t>крупнейших городов Европейского Севера, составляющих его опорный каркас через построение его модели является</w:t>
      </w:r>
      <w:proofErr w:type="gramEnd"/>
      <w:r w:rsidRPr="00BA2294">
        <w:rPr>
          <w:rFonts w:ascii="Tahoma" w:eastAsia="Times New Roman" w:hAnsi="Tahoma" w:cs="Tahoma"/>
          <w:color w:val="000000"/>
          <w:sz w:val="21"/>
          <w:szCs w:val="21"/>
          <w:lang w:eastAsia="ru-RU"/>
        </w:rPr>
        <w:t xml:space="preserve"> важнейшим условием понимания территориальной структуры хозяйства региона.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hyperlink r:id="rId46" w:anchor="0" w:history="1">
        <w:r w:rsidRPr="00BA2294">
          <w:rPr>
            <w:rFonts w:ascii="Tahoma" w:eastAsia="Times New Roman" w:hAnsi="Tahoma" w:cs="Tahoma"/>
            <w:b/>
            <w:bCs/>
            <w:color w:val="69551E"/>
            <w:sz w:val="21"/>
            <w:lang w:eastAsia="ru-RU"/>
          </w:rPr>
          <w:t>Таблица "Этапы учебной деятельности"</w:t>
        </w:r>
      </w:hyperlink>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10" w:name="10"/>
      <w:bookmarkEnd w:id="10"/>
      <w:r w:rsidRPr="00BA2294">
        <w:rPr>
          <w:rFonts w:ascii="Tahoma" w:eastAsia="Times New Roman" w:hAnsi="Tahoma" w:cs="Tahoma"/>
          <w:b/>
          <w:bCs/>
          <w:color w:val="000000"/>
          <w:sz w:val="21"/>
          <w:lang w:eastAsia="ru-RU"/>
        </w:rPr>
        <w:t>10)</w:t>
      </w:r>
      <w:r w:rsidRPr="00BA2294">
        <w:rPr>
          <w:rFonts w:ascii="Tahoma" w:eastAsia="Times New Roman" w:hAnsi="Tahoma" w:cs="Tahoma"/>
          <w:color w:val="000000"/>
          <w:sz w:val="21"/>
          <w:lang w:eastAsia="ru-RU"/>
        </w:rPr>
        <w:t> </w:t>
      </w:r>
      <w:r w:rsidRPr="00BA2294">
        <w:rPr>
          <w:rFonts w:ascii="Tahoma" w:eastAsia="Times New Roman" w:hAnsi="Tahoma" w:cs="Tahoma"/>
          <w:b/>
          <w:bCs/>
          <w:color w:val="000000"/>
          <w:sz w:val="21"/>
          <w:lang w:eastAsia="ru-RU"/>
        </w:rPr>
        <w:t>Обсуждение</w:t>
      </w:r>
      <w:r w:rsidRPr="00BA2294">
        <w:rPr>
          <w:rFonts w:ascii="Tahoma" w:eastAsia="Times New Roman" w:hAnsi="Tahoma" w:cs="Tahoma"/>
          <w:color w:val="000000"/>
          <w:sz w:val="21"/>
          <w:lang w:eastAsia="ru-RU"/>
        </w:rPr>
        <w:t> </w:t>
      </w:r>
      <w:r w:rsidRPr="00BA2294">
        <w:rPr>
          <w:rFonts w:ascii="Tahoma" w:eastAsia="Times New Roman" w:hAnsi="Tahoma" w:cs="Tahoma"/>
          <w:b/>
          <w:bCs/>
          <w:color w:val="000000"/>
          <w:sz w:val="21"/>
          <w:lang w:eastAsia="ru-RU"/>
        </w:rPr>
        <w:t>стратегии освоения Европейского Севера</w:t>
      </w:r>
      <w:r w:rsidRPr="00BA2294">
        <w:rPr>
          <w:rFonts w:ascii="Tahoma" w:eastAsia="Times New Roman" w:hAnsi="Tahoma" w:cs="Tahoma"/>
          <w:color w:val="000000"/>
          <w:sz w:val="21"/>
          <w:szCs w:val="21"/>
          <w:lang w:eastAsia="ru-RU"/>
        </w:rPr>
        <w:t>. Планируемый результат: учащиеся должны понимать объективные трудности в освоении северных территорий, уметь объяснить экономическую политику по развитию этого пространства и его отдельных территорий.</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В конце урока подводится итог проделанной работе и вновь перед учащимися ставится вопрос «Как мы владеем тем, что имеем?» (Какова была, есть и может быть стратегия освоения Севера?)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 xml:space="preserve">Ответ на этот вопрос поможет выйти в </w:t>
      </w:r>
      <w:proofErr w:type="spellStart"/>
      <w:r w:rsidRPr="00BA2294">
        <w:rPr>
          <w:rFonts w:ascii="Tahoma" w:eastAsia="Times New Roman" w:hAnsi="Tahoma" w:cs="Tahoma"/>
          <w:color w:val="000000"/>
          <w:sz w:val="21"/>
          <w:szCs w:val="21"/>
          <w:lang w:eastAsia="ru-RU"/>
        </w:rPr>
        <w:t>аксиологическое</w:t>
      </w:r>
      <w:proofErr w:type="spellEnd"/>
      <w:r w:rsidRPr="00BA2294">
        <w:rPr>
          <w:rFonts w:ascii="Tahoma" w:eastAsia="Times New Roman" w:hAnsi="Tahoma" w:cs="Tahoma"/>
          <w:color w:val="000000"/>
          <w:sz w:val="21"/>
          <w:szCs w:val="21"/>
          <w:lang w:eastAsia="ru-RU"/>
        </w:rPr>
        <w:t xml:space="preserve"> (ценностное) пространство: как люди относятся к своему труду, к земле, на которой живут, какова политика государства по отношению к жителям северных территорий, природным богатствам и т.д.</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 xml:space="preserve">Если учащиеся (в качестве опережающего задания) смогут найти материал о политике Канады (Норвегии, Швеции) по освоению своих северных территорий, то можно будет сравнить ее </w:t>
      </w:r>
      <w:proofErr w:type="gramStart"/>
      <w:r w:rsidRPr="00BA2294">
        <w:rPr>
          <w:rFonts w:ascii="Tahoma" w:eastAsia="Times New Roman" w:hAnsi="Tahoma" w:cs="Tahoma"/>
          <w:color w:val="000000"/>
          <w:sz w:val="21"/>
          <w:szCs w:val="21"/>
          <w:lang w:eastAsia="ru-RU"/>
        </w:rPr>
        <w:t>с</w:t>
      </w:r>
      <w:proofErr w:type="gramEnd"/>
      <w:r w:rsidRPr="00BA2294">
        <w:rPr>
          <w:rFonts w:ascii="Tahoma" w:eastAsia="Times New Roman" w:hAnsi="Tahoma" w:cs="Tahoma"/>
          <w:color w:val="000000"/>
          <w:sz w:val="21"/>
          <w:szCs w:val="21"/>
          <w:lang w:eastAsia="ru-RU"/>
        </w:rPr>
        <w:t xml:space="preserve"> российской.</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В качестве домашнего задания девятиклассникам предлагается провести мини-исследование «Кому (чему) поставлено больше всего памятников на Европейском Севере» с использованием материала учебников, путеводителей, Интернет, а также воспоминаний побывавших на севере людей. Эта работа поможет учащимся увидеть роль Европейского Севера в истории страны, осмыслить его значение для русской и мировой культуры.</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b/>
          <w:bCs/>
          <w:i/>
          <w:iCs/>
          <w:color w:val="000000"/>
          <w:sz w:val="21"/>
          <w:lang w:eastAsia="ru-RU"/>
        </w:rPr>
        <w:t>3 этап изучения региона - восстановление целостности видения региона в контексте российского пространства и российской истории.</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Учебный материал может касаться различных вопросов развития региона:</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 настоящего и/или будущего значения региона в российской экономике, прогнозируемое уже сейчас и той роли, которую регион будет играть в развитии всей страны;</w:t>
      </w:r>
      <w:r w:rsidRPr="00BA2294">
        <w:rPr>
          <w:rFonts w:ascii="Tahoma" w:eastAsia="Times New Roman" w:hAnsi="Tahoma" w:cs="Tahoma"/>
          <w:color w:val="000000"/>
          <w:sz w:val="21"/>
          <w:szCs w:val="21"/>
          <w:lang w:eastAsia="ru-RU"/>
        </w:rPr>
        <w:br/>
        <w:t>- типичности процессов и общности решаемых проблем для всего российского пространства, его отдельных территорий (например, проблемы развития зоны Севера);</w:t>
      </w:r>
      <w:r w:rsidRPr="00BA2294">
        <w:rPr>
          <w:rFonts w:ascii="Tahoma" w:eastAsia="Times New Roman" w:hAnsi="Tahoma" w:cs="Tahoma"/>
          <w:color w:val="000000"/>
          <w:sz w:val="21"/>
          <w:szCs w:val="21"/>
          <w:lang w:eastAsia="ru-RU"/>
        </w:rPr>
        <w:br/>
        <w:t xml:space="preserve">- </w:t>
      </w:r>
      <w:proofErr w:type="spellStart"/>
      <w:r w:rsidRPr="00BA2294">
        <w:rPr>
          <w:rFonts w:ascii="Tahoma" w:eastAsia="Times New Roman" w:hAnsi="Tahoma" w:cs="Tahoma"/>
          <w:color w:val="000000"/>
          <w:sz w:val="21"/>
          <w:szCs w:val="21"/>
          <w:lang w:eastAsia="ru-RU"/>
        </w:rPr>
        <w:t>социокультурной</w:t>
      </w:r>
      <w:proofErr w:type="spellEnd"/>
      <w:r w:rsidRPr="00BA2294">
        <w:rPr>
          <w:rFonts w:ascii="Tahoma" w:eastAsia="Times New Roman" w:hAnsi="Tahoma" w:cs="Tahoma"/>
          <w:color w:val="000000"/>
          <w:sz w:val="21"/>
          <w:szCs w:val="21"/>
          <w:lang w:eastAsia="ru-RU"/>
        </w:rPr>
        <w:t xml:space="preserve"> значимости региона в приделах страны (мира) и др.</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Изучение духовных и материальных культурных ценностей способствует формированию культурной памяти у школьников. Именно поэтому на заключительном этапе изучения Европейского Севера, учебный материал структурируется вокруг культурного и природного наследия Европейского Севера и способствует интеграции знаний, значений и личностных смыслов.</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hyperlink r:id="rId47" w:anchor="0" w:history="1">
        <w:r w:rsidRPr="00BA2294">
          <w:rPr>
            <w:rFonts w:ascii="Tahoma" w:eastAsia="Times New Roman" w:hAnsi="Tahoma" w:cs="Tahoma"/>
            <w:b/>
            <w:bCs/>
            <w:color w:val="69551E"/>
            <w:sz w:val="21"/>
            <w:lang w:eastAsia="ru-RU"/>
          </w:rPr>
          <w:t>Таблица "Этапы учебной деятельности"</w:t>
        </w:r>
      </w:hyperlink>
    </w:p>
    <w:p w:rsidR="00BA2294" w:rsidRPr="00BA2294" w:rsidRDefault="00BA2294" w:rsidP="00BA2294">
      <w:pPr>
        <w:shd w:val="clear" w:color="auto" w:fill="FAF6EB"/>
        <w:spacing w:before="100" w:beforeAutospacing="1" w:after="100" w:afterAutospacing="1" w:line="240" w:lineRule="auto"/>
        <w:jc w:val="center"/>
        <w:rPr>
          <w:rFonts w:ascii="Tahoma" w:eastAsia="Times New Roman" w:hAnsi="Tahoma" w:cs="Tahoma"/>
          <w:color w:val="000000"/>
          <w:sz w:val="21"/>
          <w:szCs w:val="21"/>
          <w:lang w:eastAsia="ru-RU"/>
        </w:rPr>
      </w:pPr>
      <w:r w:rsidRPr="00BA2294">
        <w:rPr>
          <w:rFonts w:ascii="Tahoma" w:eastAsia="Times New Roman" w:hAnsi="Tahoma" w:cs="Tahoma"/>
          <w:b/>
          <w:bCs/>
          <w:color w:val="000000"/>
          <w:sz w:val="21"/>
          <w:lang w:eastAsia="ru-RU"/>
        </w:rPr>
        <w:t>3-й урок</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11" w:name="11"/>
      <w:bookmarkEnd w:id="11"/>
      <w:r w:rsidRPr="00BA2294">
        <w:rPr>
          <w:rFonts w:ascii="Tahoma" w:eastAsia="Times New Roman" w:hAnsi="Tahoma" w:cs="Tahoma"/>
          <w:b/>
          <w:bCs/>
          <w:color w:val="000000"/>
          <w:sz w:val="21"/>
          <w:lang w:eastAsia="ru-RU"/>
        </w:rPr>
        <w:lastRenderedPageBreak/>
        <w:t>11) Выявление значения региона в пространстве России</w:t>
      </w:r>
      <w:r w:rsidRPr="00BA2294">
        <w:rPr>
          <w:rFonts w:ascii="Tahoma" w:eastAsia="Times New Roman" w:hAnsi="Tahoma" w:cs="Tahoma"/>
          <w:color w:val="000000"/>
          <w:sz w:val="21"/>
          <w:szCs w:val="21"/>
          <w:lang w:eastAsia="ru-RU"/>
        </w:rPr>
        <w:t>. Планируемый результат: учащиеся должны понимать роль, которую играет регион в экономическом, политическом, военном, культурном пространстве страны.</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r w:rsidRPr="00BA2294">
        <w:rPr>
          <w:rFonts w:ascii="Tahoma" w:eastAsia="Times New Roman" w:hAnsi="Tahoma" w:cs="Tahoma"/>
          <w:color w:val="000000"/>
          <w:sz w:val="21"/>
          <w:szCs w:val="21"/>
          <w:lang w:eastAsia="ru-RU"/>
        </w:rPr>
        <w:t>После сообщения итогов мини-исследования «Кому (чему) поставлено больше всего памятников на Европейском Севере», школьникам предлагается посмотреть</w:t>
      </w:r>
      <w:r w:rsidRPr="00BA2294">
        <w:rPr>
          <w:rFonts w:ascii="Tahoma" w:eastAsia="Times New Roman" w:hAnsi="Tahoma" w:cs="Tahoma"/>
          <w:color w:val="000000"/>
          <w:sz w:val="21"/>
          <w:lang w:eastAsia="ru-RU"/>
        </w:rPr>
        <w:t> </w:t>
      </w:r>
      <w:hyperlink r:id="rId48" w:tgtFrame="_blank" w:history="1">
        <w:r w:rsidRPr="00BA2294">
          <w:rPr>
            <w:rFonts w:ascii="Tahoma" w:eastAsia="Times New Roman" w:hAnsi="Tahoma" w:cs="Tahoma"/>
            <w:b/>
            <w:bCs/>
            <w:color w:val="69551E"/>
            <w:sz w:val="21"/>
            <w:lang w:eastAsia="ru-RU"/>
          </w:rPr>
          <w:t>презентацию</w:t>
        </w:r>
      </w:hyperlink>
      <w:r w:rsidRPr="00BA2294">
        <w:rPr>
          <w:rFonts w:ascii="Tahoma" w:eastAsia="Times New Roman" w:hAnsi="Tahoma" w:cs="Tahoma"/>
          <w:color w:val="000000"/>
          <w:sz w:val="21"/>
          <w:lang w:eastAsia="ru-RU"/>
        </w:rPr>
        <w:t> </w:t>
      </w:r>
      <w:r w:rsidRPr="00BA2294">
        <w:rPr>
          <w:rFonts w:ascii="Tahoma" w:eastAsia="Times New Roman" w:hAnsi="Tahoma" w:cs="Tahoma"/>
          <w:color w:val="000000"/>
          <w:sz w:val="21"/>
          <w:szCs w:val="21"/>
          <w:lang w:eastAsia="ru-RU"/>
        </w:rPr>
        <w:t>на эту тему и высказать свое мнение - «Согласны Вы с тем, что в истории страны Европейскому Северу отводят роль хранителя русской духовности?» Дальнейшее обсуждение этой темы, темы памяти, сохранения самого ценного,  важно для формирования ценностного отношения к окружающему Миру и самому себе. С целью перевода учебного материала в область личностной значимости девятиклассникам предлагается подумать над вопросами: «Что для Вас является ценностью?», «Что Вы сохраняете и хотели бы сохранить в своей жизни?» Размышление учащихся над вопросами человеческих ценностей, является основой воспитания.</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hyperlink r:id="rId49" w:anchor="0" w:history="1">
        <w:r w:rsidRPr="00BA2294">
          <w:rPr>
            <w:rFonts w:ascii="Tahoma" w:eastAsia="Times New Roman" w:hAnsi="Tahoma" w:cs="Tahoma"/>
            <w:b/>
            <w:bCs/>
            <w:color w:val="69551E"/>
            <w:sz w:val="21"/>
            <w:lang w:eastAsia="ru-RU"/>
          </w:rPr>
          <w:t>Таблица "Этапы учебной деятельности"</w:t>
        </w:r>
      </w:hyperlink>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12" w:name="12"/>
      <w:bookmarkEnd w:id="12"/>
      <w:r w:rsidRPr="00BA2294">
        <w:rPr>
          <w:rFonts w:ascii="Tahoma" w:eastAsia="Times New Roman" w:hAnsi="Tahoma" w:cs="Tahoma"/>
          <w:b/>
          <w:bCs/>
          <w:color w:val="000000"/>
          <w:sz w:val="21"/>
          <w:lang w:eastAsia="ru-RU"/>
        </w:rPr>
        <w:t xml:space="preserve">12) Проверка </w:t>
      </w:r>
      <w:proofErr w:type="spellStart"/>
      <w:r w:rsidRPr="00BA2294">
        <w:rPr>
          <w:rFonts w:ascii="Tahoma" w:eastAsia="Times New Roman" w:hAnsi="Tahoma" w:cs="Tahoma"/>
          <w:b/>
          <w:bCs/>
          <w:color w:val="000000"/>
          <w:sz w:val="21"/>
          <w:lang w:eastAsia="ru-RU"/>
        </w:rPr>
        <w:t>сформированности</w:t>
      </w:r>
      <w:proofErr w:type="spellEnd"/>
      <w:r w:rsidRPr="00BA2294">
        <w:rPr>
          <w:rFonts w:ascii="Tahoma" w:eastAsia="Times New Roman" w:hAnsi="Tahoma" w:cs="Tahoma"/>
          <w:b/>
          <w:bCs/>
          <w:color w:val="000000"/>
          <w:sz w:val="21"/>
          <w:lang w:eastAsia="ru-RU"/>
        </w:rPr>
        <w:t xml:space="preserve"> знаний и умений.</w:t>
      </w:r>
      <w:r w:rsidRPr="00BA2294">
        <w:rPr>
          <w:rFonts w:ascii="Tahoma" w:eastAsia="Times New Roman" w:hAnsi="Tahoma" w:cs="Tahoma"/>
          <w:b/>
          <w:bCs/>
          <w:color w:val="000000"/>
          <w:sz w:val="21"/>
          <w:szCs w:val="21"/>
          <w:lang w:eastAsia="ru-RU"/>
        </w:rPr>
        <w:br/>
      </w:r>
      <w:r w:rsidRPr="00BA2294">
        <w:rPr>
          <w:rFonts w:ascii="Tahoma" w:eastAsia="Times New Roman" w:hAnsi="Tahoma" w:cs="Tahoma"/>
          <w:color w:val="000000"/>
          <w:sz w:val="21"/>
          <w:szCs w:val="21"/>
          <w:lang w:eastAsia="ru-RU"/>
        </w:rPr>
        <w:t>При проверке знаний и умений учащихся, в первую очередь, необходимо ориентироваться на раздел</w:t>
      </w:r>
      <w:r w:rsidRPr="00BA2294">
        <w:rPr>
          <w:rFonts w:ascii="Tahoma" w:eastAsia="Times New Roman" w:hAnsi="Tahoma" w:cs="Tahoma"/>
          <w:color w:val="000000"/>
          <w:sz w:val="21"/>
          <w:lang w:eastAsia="ru-RU"/>
        </w:rPr>
        <w:t> </w:t>
      </w:r>
      <w:r w:rsidRPr="00BA2294">
        <w:rPr>
          <w:rFonts w:ascii="Tahoma" w:eastAsia="Times New Roman" w:hAnsi="Tahoma" w:cs="Tahoma"/>
          <w:b/>
          <w:bCs/>
          <w:i/>
          <w:iCs/>
          <w:color w:val="000000"/>
          <w:sz w:val="21"/>
          <w:lang w:eastAsia="ru-RU"/>
        </w:rPr>
        <w:t>Природно-хозяйственное районирование России</w:t>
      </w:r>
      <w:r w:rsidRPr="00BA2294">
        <w:rPr>
          <w:rFonts w:ascii="Tahoma" w:eastAsia="Times New Roman" w:hAnsi="Tahoma" w:cs="Tahoma"/>
          <w:color w:val="000000"/>
          <w:sz w:val="21"/>
          <w:lang w:eastAsia="ru-RU"/>
        </w:rPr>
        <w:t> </w:t>
      </w:r>
      <w:r w:rsidRPr="00BA2294">
        <w:rPr>
          <w:rFonts w:ascii="Tahoma" w:eastAsia="Times New Roman" w:hAnsi="Tahoma" w:cs="Tahoma"/>
          <w:color w:val="000000"/>
          <w:sz w:val="21"/>
          <w:szCs w:val="21"/>
          <w:lang w:eastAsia="ru-RU"/>
        </w:rPr>
        <w:t>федерального компонента государственного стандарта, в котором прописан обязательный минимум содержания по региональному разделу:</w:t>
      </w:r>
      <w:r w:rsidRPr="00BA2294">
        <w:rPr>
          <w:rFonts w:ascii="Tahoma" w:eastAsia="Times New Roman" w:hAnsi="Tahoma" w:cs="Tahoma"/>
          <w:color w:val="000000"/>
          <w:sz w:val="21"/>
          <w:lang w:eastAsia="ru-RU"/>
        </w:rPr>
        <w:t> </w:t>
      </w:r>
      <w:r w:rsidRPr="00BA2294">
        <w:rPr>
          <w:rFonts w:ascii="Tahoma" w:eastAsia="Times New Roman" w:hAnsi="Tahoma" w:cs="Tahoma"/>
          <w:i/>
          <w:iCs/>
          <w:color w:val="000000"/>
          <w:sz w:val="21"/>
          <w:lang w:eastAsia="ru-RU"/>
        </w:rPr>
        <w:t>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(в т.ч. Севера). Географическое положение регионов, их природный, человеческий и хозяйственный потенциал.</w:t>
      </w:r>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hyperlink r:id="rId50" w:anchor="0" w:history="1">
        <w:r w:rsidRPr="00BA2294">
          <w:rPr>
            <w:rFonts w:ascii="Tahoma" w:eastAsia="Times New Roman" w:hAnsi="Tahoma" w:cs="Tahoma"/>
            <w:b/>
            <w:bCs/>
            <w:color w:val="69551E"/>
            <w:sz w:val="21"/>
            <w:lang w:eastAsia="ru-RU"/>
          </w:rPr>
          <w:t>Таблица "Этапы учебной деятельности"</w:t>
        </w:r>
      </w:hyperlink>
    </w:p>
    <w:p w:rsidR="00BA2294" w:rsidRPr="00BA2294" w:rsidRDefault="00BA2294" w:rsidP="00BA2294">
      <w:pPr>
        <w:shd w:val="clear" w:color="auto" w:fill="FAF6EB"/>
        <w:spacing w:before="100" w:beforeAutospacing="1" w:after="100" w:afterAutospacing="1" w:line="240" w:lineRule="auto"/>
        <w:rPr>
          <w:rFonts w:ascii="Tahoma" w:eastAsia="Times New Roman" w:hAnsi="Tahoma" w:cs="Tahoma"/>
          <w:color w:val="000000"/>
          <w:sz w:val="21"/>
          <w:szCs w:val="21"/>
          <w:lang w:eastAsia="ru-RU"/>
        </w:rPr>
      </w:pPr>
      <w:bookmarkStart w:id="13" w:name="13"/>
      <w:bookmarkEnd w:id="13"/>
      <w:r w:rsidRPr="00BA2294">
        <w:rPr>
          <w:rFonts w:ascii="Tahoma" w:eastAsia="Times New Roman" w:hAnsi="Tahoma" w:cs="Tahoma"/>
          <w:b/>
          <w:bCs/>
          <w:color w:val="000000"/>
          <w:sz w:val="21"/>
          <w:lang w:eastAsia="ru-RU"/>
        </w:rPr>
        <w:t>13) Подведение итогов изучения темы.</w:t>
      </w:r>
      <w:r w:rsidRPr="00BA2294">
        <w:rPr>
          <w:rFonts w:ascii="Tahoma" w:eastAsia="Times New Roman" w:hAnsi="Tahoma" w:cs="Tahoma"/>
          <w:color w:val="000000"/>
          <w:sz w:val="21"/>
          <w:lang w:eastAsia="ru-RU"/>
        </w:rPr>
        <w:t> </w:t>
      </w:r>
      <w:r w:rsidRPr="00BA2294">
        <w:rPr>
          <w:rFonts w:ascii="Tahoma" w:eastAsia="Times New Roman" w:hAnsi="Tahoma" w:cs="Tahoma"/>
          <w:color w:val="000000"/>
          <w:sz w:val="21"/>
          <w:szCs w:val="21"/>
          <w:lang w:eastAsia="ru-RU"/>
        </w:rPr>
        <w:t>На этом этапе важно не столько обобщить изученный материал, показав, какие знания приобрели учащиеся, сколько подвести итоги учебной деятельности всего класса и отметить те успехи, которых добились отдельные ученики (группы). С целью развития  рефлексивной деятельности учащихся важно обратить внимание девятиклассников на то, как они организовывали свою работу и как они сами ее оценивают.</w:t>
      </w:r>
    </w:p>
    <w:p w:rsidR="00867C9C" w:rsidRDefault="00867C9C"/>
    <w:sectPr w:rsidR="00867C9C" w:rsidSect="00867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260"/>
        </w:tabs>
        <w:ind w:left="1260" w:hanging="360"/>
      </w:pPr>
      <w:rPr>
        <w:rFonts w:ascii="Wingdings 2" w:hAnsi="Wingdings 2" w:cs="StarSymbol"/>
        <w:sz w:val="18"/>
        <w:szCs w:val="18"/>
      </w:rPr>
    </w:lvl>
    <w:lvl w:ilvl="2">
      <w:start w:val="1"/>
      <w:numFmt w:val="bullet"/>
      <w:lvlText w:val="■"/>
      <w:lvlJc w:val="left"/>
      <w:pPr>
        <w:tabs>
          <w:tab w:val="num" w:pos="1620"/>
        </w:tabs>
        <w:ind w:left="1620" w:hanging="360"/>
      </w:pPr>
      <w:rPr>
        <w:rFonts w:ascii="StarSymbol" w:hAnsi="StarSymbol" w:cs="StarSymbol"/>
        <w:sz w:val="18"/>
        <w:szCs w:val="18"/>
      </w:rPr>
    </w:lvl>
    <w:lvl w:ilvl="3">
      <w:start w:val="1"/>
      <w:numFmt w:val="bullet"/>
      <w:lvlText w:val=""/>
      <w:lvlJc w:val="left"/>
      <w:pPr>
        <w:tabs>
          <w:tab w:val="num" w:pos="1980"/>
        </w:tabs>
        <w:ind w:left="1980" w:hanging="360"/>
      </w:pPr>
      <w:rPr>
        <w:rFonts w:ascii="Wingdings" w:hAnsi="Wingdings" w:cs="StarSymbol"/>
        <w:sz w:val="18"/>
        <w:szCs w:val="18"/>
      </w:rPr>
    </w:lvl>
    <w:lvl w:ilvl="4">
      <w:start w:val="1"/>
      <w:numFmt w:val="bullet"/>
      <w:lvlText w:val=""/>
      <w:lvlJc w:val="left"/>
      <w:pPr>
        <w:tabs>
          <w:tab w:val="num" w:pos="2340"/>
        </w:tabs>
        <w:ind w:left="2340" w:hanging="360"/>
      </w:pPr>
      <w:rPr>
        <w:rFonts w:ascii="Wingdings 2" w:hAnsi="Wingdings 2" w:cs="StarSymbol"/>
        <w:sz w:val="18"/>
        <w:szCs w:val="18"/>
      </w:rPr>
    </w:lvl>
    <w:lvl w:ilvl="5">
      <w:start w:val="1"/>
      <w:numFmt w:val="bullet"/>
      <w:lvlText w:val="■"/>
      <w:lvlJc w:val="left"/>
      <w:pPr>
        <w:tabs>
          <w:tab w:val="num" w:pos="2700"/>
        </w:tabs>
        <w:ind w:left="2700" w:hanging="360"/>
      </w:pPr>
      <w:rPr>
        <w:rFonts w:ascii="StarSymbol" w:hAnsi="StarSymbol" w:cs="StarSymbol"/>
        <w:sz w:val="18"/>
        <w:szCs w:val="18"/>
      </w:rPr>
    </w:lvl>
    <w:lvl w:ilvl="6">
      <w:start w:val="1"/>
      <w:numFmt w:val="bullet"/>
      <w:lvlText w:val=""/>
      <w:lvlJc w:val="left"/>
      <w:pPr>
        <w:tabs>
          <w:tab w:val="num" w:pos="3060"/>
        </w:tabs>
        <w:ind w:left="3060" w:hanging="360"/>
      </w:pPr>
      <w:rPr>
        <w:rFonts w:ascii="Wingdings" w:hAnsi="Wingdings" w:cs="StarSymbol"/>
        <w:sz w:val="18"/>
        <w:szCs w:val="18"/>
      </w:rPr>
    </w:lvl>
    <w:lvl w:ilvl="7">
      <w:start w:val="1"/>
      <w:numFmt w:val="bullet"/>
      <w:lvlText w:val=""/>
      <w:lvlJc w:val="left"/>
      <w:pPr>
        <w:tabs>
          <w:tab w:val="num" w:pos="3420"/>
        </w:tabs>
        <w:ind w:left="3420" w:hanging="360"/>
      </w:pPr>
      <w:rPr>
        <w:rFonts w:ascii="Wingdings 2" w:hAnsi="Wingdings 2" w:cs="StarSymbol"/>
        <w:sz w:val="18"/>
        <w:szCs w:val="18"/>
      </w:rPr>
    </w:lvl>
    <w:lvl w:ilvl="8">
      <w:start w:val="1"/>
      <w:numFmt w:val="bullet"/>
      <w:lvlText w:val="■"/>
      <w:lvlJc w:val="left"/>
      <w:pPr>
        <w:tabs>
          <w:tab w:val="num" w:pos="3780"/>
        </w:tabs>
        <w:ind w:left="3780" w:hanging="360"/>
      </w:pPr>
      <w:rPr>
        <w:rFonts w:ascii="StarSymbol" w:hAnsi="StarSymbol" w:cs="StarSymbol"/>
        <w:sz w:val="18"/>
        <w:szCs w:val="18"/>
      </w:rPr>
    </w:lvl>
  </w:abstractNum>
  <w:abstractNum w:abstractNumId="1">
    <w:nsid w:val="19B86AB3"/>
    <w:multiLevelType w:val="multilevel"/>
    <w:tmpl w:val="3AC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C79CC"/>
    <w:multiLevelType w:val="multilevel"/>
    <w:tmpl w:val="FE72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7840CA"/>
    <w:multiLevelType w:val="hybridMultilevel"/>
    <w:tmpl w:val="969C5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9E6E81"/>
    <w:multiLevelType w:val="multilevel"/>
    <w:tmpl w:val="3326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03C39"/>
    <w:multiLevelType w:val="hybridMultilevel"/>
    <w:tmpl w:val="2B0262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CF634EC"/>
    <w:multiLevelType w:val="hybridMultilevel"/>
    <w:tmpl w:val="E46E17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4965372"/>
    <w:multiLevelType w:val="multilevel"/>
    <w:tmpl w:val="1438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2943CD"/>
    <w:multiLevelType w:val="hybridMultilevel"/>
    <w:tmpl w:val="9E3C1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FA47FA8"/>
    <w:multiLevelType w:val="hybridMultilevel"/>
    <w:tmpl w:val="327AC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8"/>
  </w:num>
  <w:num w:numId="6">
    <w:abstractNumId w:val="0"/>
  </w:num>
  <w:num w:numId="7">
    <w:abstractNumId w:val="2"/>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C3D"/>
    <w:rsid w:val="002B7BC7"/>
    <w:rsid w:val="0033662C"/>
    <w:rsid w:val="0062612E"/>
    <w:rsid w:val="00691094"/>
    <w:rsid w:val="00715C3D"/>
    <w:rsid w:val="007B408B"/>
    <w:rsid w:val="00867C9C"/>
    <w:rsid w:val="00BA2294"/>
    <w:rsid w:val="00BB4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9C"/>
  </w:style>
  <w:style w:type="paragraph" w:styleId="3">
    <w:name w:val="heading 3"/>
    <w:basedOn w:val="a"/>
    <w:link w:val="30"/>
    <w:uiPriority w:val="9"/>
    <w:qFormat/>
    <w:rsid w:val="00BA22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5C3D"/>
  </w:style>
  <w:style w:type="paragraph" w:customStyle="1" w:styleId="a3">
    <w:name w:val="Знак"/>
    <w:basedOn w:val="a"/>
    <w:rsid w:val="00BB42E7"/>
    <w:pPr>
      <w:spacing w:after="160" w:line="240" w:lineRule="exact"/>
    </w:pPr>
    <w:rPr>
      <w:rFonts w:ascii="Verdana" w:eastAsia="Times New Roman" w:hAnsi="Verdana" w:cs="Times New Roman"/>
      <w:sz w:val="20"/>
      <w:szCs w:val="20"/>
      <w:lang w:val="en-US"/>
    </w:rPr>
  </w:style>
  <w:style w:type="paragraph" w:customStyle="1" w:styleId="c5">
    <w:name w:val="c5"/>
    <w:basedOn w:val="a"/>
    <w:rsid w:val="00BB4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B42E7"/>
  </w:style>
  <w:style w:type="paragraph" w:customStyle="1" w:styleId="c61">
    <w:name w:val="c61"/>
    <w:basedOn w:val="a"/>
    <w:rsid w:val="00BB4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1">
    <w:name w:val="c101"/>
    <w:basedOn w:val="a0"/>
    <w:rsid w:val="00BB42E7"/>
  </w:style>
  <w:style w:type="paragraph" w:customStyle="1" w:styleId="c24">
    <w:name w:val="c24"/>
    <w:basedOn w:val="a"/>
    <w:rsid w:val="00BB4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A2294"/>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BA2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2294"/>
    <w:rPr>
      <w:b/>
      <w:bCs/>
    </w:rPr>
  </w:style>
  <w:style w:type="character" w:styleId="a6">
    <w:name w:val="Emphasis"/>
    <w:basedOn w:val="a0"/>
    <w:uiPriority w:val="20"/>
    <w:qFormat/>
    <w:rsid w:val="00BA2294"/>
    <w:rPr>
      <w:i/>
      <w:iCs/>
    </w:rPr>
  </w:style>
  <w:style w:type="character" w:styleId="a7">
    <w:name w:val="Hyperlink"/>
    <w:basedOn w:val="a0"/>
    <w:uiPriority w:val="99"/>
    <w:semiHidden/>
    <w:unhideWhenUsed/>
    <w:rsid w:val="00BA2294"/>
    <w:rPr>
      <w:color w:val="0000FF"/>
      <w:u w:val="single"/>
    </w:rPr>
  </w:style>
</w:styles>
</file>

<file path=word/webSettings.xml><?xml version="1.0" encoding="utf-8"?>
<w:webSettings xmlns:r="http://schemas.openxmlformats.org/officeDocument/2006/relationships" xmlns:w="http://schemas.openxmlformats.org/wordprocessingml/2006/main">
  <w:divs>
    <w:div w:id="697701028">
      <w:bodyDiv w:val="1"/>
      <w:marLeft w:val="0"/>
      <w:marRight w:val="0"/>
      <w:marTop w:val="0"/>
      <w:marBottom w:val="0"/>
      <w:divBdr>
        <w:top w:val="none" w:sz="0" w:space="0" w:color="auto"/>
        <w:left w:val="none" w:sz="0" w:space="0" w:color="auto"/>
        <w:bottom w:val="none" w:sz="0" w:space="0" w:color="auto"/>
        <w:right w:val="none" w:sz="0" w:space="0" w:color="auto"/>
      </w:divBdr>
    </w:div>
    <w:div w:id="1087339602">
      <w:bodyDiv w:val="1"/>
      <w:marLeft w:val="0"/>
      <w:marRight w:val="0"/>
      <w:marTop w:val="0"/>
      <w:marBottom w:val="0"/>
      <w:divBdr>
        <w:top w:val="none" w:sz="0" w:space="0" w:color="auto"/>
        <w:left w:val="none" w:sz="0" w:space="0" w:color="auto"/>
        <w:bottom w:val="none" w:sz="0" w:space="0" w:color="auto"/>
        <w:right w:val="none" w:sz="0" w:space="0" w:color="auto"/>
      </w:divBdr>
    </w:div>
    <w:div w:id="13308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o.metodist.ru/index.php?option=com_content&amp;task=view&amp;id=182&amp;Itemid=144" TargetMode="External"/><Relationship Id="rId18" Type="http://schemas.openxmlformats.org/officeDocument/2006/relationships/hyperlink" Target="http://geo.metodist.ru/images/Doc/Method/europe_north/europe_north_sam.ppt" TargetMode="External"/><Relationship Id="rId26" Type="http://schemas.openxmlformats.org/officeDocument/2006/relationships/hyperlink" Target="http://geo.metodist.ru/%D0%95%D0%B2%D1%80%D0%BE%D0%BF%D0%B5%D0%B9%D1%81%D0%BA%D0%B8%D0%B9%20%D0%A1%D0%B5%D0%B2%D0%B5%D1%80%20%D1%81%D0%B0%D0%BC%D1%8B%D0%B9.ppt" TargetMode="External"/><Relationship Id="rId39" Type="http://schemas.openxmlformats.org/officeDocument/2006/relationships/hyperlink" Target="http://geo.metodist.ru/images/Doc/Method/europe_north/Pechora.ppt" TargetMode="External"/><Relationship Id="rId3" Type="http://schemas.openxmlformats.org/officeDocument/2006/relationships/settings" Target="settings.xml"/><Relationship Id="rId21" Type="http://schemas.openxmlformats.org/officeDocument/2006/relationships/hyperlink" Target="http://geo.metodist.ru/images/Doc/Method/europe_north/most_cold.ppt" TargetMode="External"/><Relationship Id="rId34" Type="http://schemas.openxmlformats.org/officeDocument/2006/relationships/hyperlink" Target="http://geo.metodist.ru/%D0%92%D0%BE%D0%BB%D0%BE%D0%B3%D0%B4%D0%B0.ppt" TargetMode="External"/><Relationship Id="rId42" Type="http://schemas.openxmlformats.org/officeDocument/2006/relationships/hyperlink" Target="http://geo.metodist.ru/images/Doc/Method/europe_north/Valaam.ppt" TargetMode="External"/><Relationship Id="rId47" Type="http://schemas.openxmlformats.org/officeDocument/2006/relationships/hyperlink" Target="http://geo.metodist.ru/index.php?option=com_content&amp;task=view&amp;id=182&amp;Itemid=144" TargetMode="External"/><Relationship Id="rId50" Type="http://schemas.openxmlformats.org/officeDocument/2006/relationships/hyperlink" Target="http://geo.metodist.ru/index.php?option=com_content&amp;task=view&amp;id=182&amp;Itemid=144" TargetMode="External"/><Relationship Id="rId7" Type="http://schemas.openxmlformats.org/officeDocument/2006/relationships/hyperlink" Target="http://geo.metodist.ru/index.php?option=com_content&amp;task=view&amp;id=182&amp;Itemid=144" TargetMode="External"/><Relationship Id="rId12" Type="http://schemas.openxmlformats.org/officeDocument/2006/relationships/hyperlink" Target="http://geo.metodist.ru/index.php?option=com_content&amp;task=view&amp;id=182&amp;Itemid=144" TargetMode="External"/><Relationship Id="rId17" Type="http://schemas.openxmlformats.org/officeDocument/2006/relationships/hyperlink" Target="http://geo.metodist.ru/index.php?option=com_content&amp;task=view&amp;id=182&amp;Itemid=144" TargetMode="External"/><Relationship Id="rId25" Type="http://schemas.openxmlformats.org/officeDocument/2006/relationships/hyperlink" Target="http://geo.metodist.ru/index.php?option=com_content&amp;task=view&amp;id=182&amp;Itemid=144" TargetMode="External"/><Relationship Id="rId33" Type="http://schemas.openxmlformats.org/officeDocument/2006/relationships/hyperlink" Target="http://geo.metodist.ru/images/Doc/Method/europe_north/Petrozavodsk.ppt" TargetMode="External"/><Relationship Id="rId38" Type="http://schemas.openxmlformats.org/officeDocument/2006/relationships/hyperlink" Target="http://geo.metodist.ru/images/Doc/Method/europe_north/Vorkuta.ppt" TargetMode="External"/><Relationship Id="rId46" Type="http://schemas.openxmlformats.org/officeDocument/2006/relationships/hyperlink" Target="http://geo.metodist.ru/index.php?option=com_content&amp;task=view&amp;id=182&amp;Itemid=144" TargetMode="External"/><Relationship Id="rId2" Type="http://schemas.openxmlformats.org/officeDocument/2006/relationships/styles" Target="styles.xml"/><Relationship Id="rId16" Type="http://schemas.openxmlformats.org/officeDocument/2006/relationships/hyperlink" Target="http://geo.metodist.ru/index.php?option=com_content&amp;task=view&amp;id=182&amp;Itemid=144" TargetMode="External"/><Relationship Id="rId20" Type="http://schemas.openxmlformats.org/officeDocument/2006/relationships/hyperlink" Target="http://geo.metodist.ru/images/Doc/Method/europe_north/most_north.ppt" TargetMode="External"/><Relationship Id="rId29" Type="http://schemas.openxmlformats.org/officeDocument/2006/relationships/hyperlink" Target="http://geo.metodist.ru/index.php?option=com_content&amp;task=view&amp;id=182&amp;Itemid=144" TargetMode="External"/><Relationship Id="rId41" Type="http://schemas.openxmlformats.org/officeDocument/2006/relationships/hyperlink" Target="http://geo.metodist.ru/images/Doc/Method/europe_north/Kirovsk.ppt" TargetMode="External"/><Relationship Id="rId1" Type="http://schemas.openxmlformats.org/officeDocument/2006/relationships/numbering" Target="numbering.xml"/><Relationship Id="rId6" Type="http://schemas.openxmlformats.org/officeDocument/2006/relationships/hyperlink" Target="http://geo.metodist.ru/index.php?option=com_content&amp;task=view&amp;id=182&amp;Itemid=144" TargetMode="External"/><Relationship Id="rId11" Type="http://schemas.openxmlformats.org/officeDocument/2006/relationships/hyperlink" Target="http://geo.metodist.ru/index.php?option=com_content&amp;task=view&amp;id=182&amp;Itemid=144" TargetMode="External"/><Relationship Id="rId24" Type="http://schemas.openxmlformats.org/officeDocument/2006/relationships/hyperlink" Target="http://geo.metodist.ru/images/Doc/Method/europe_north/most_maloosvoenny.ppt" TargetMode="External"/><Relationship Id="rId32" Type="http://schemas.openxmlformats.org/officeDocument/2006/relationships/hyperlink" Target="http://geo.metodist.ru/images/Doc/Method/europe_north/Murmansk.ppt" TargetMode="External"/><Relationship Id="rId37" Type="http://schemas.openxmlformats.org/officeDocument/2006/relationships/hyperlink" Target="http://geo.metodist.ru/images/Doc/Method/europe_north/Cherepovez.ppt" TargetMode="External"/><Relationship Id="rId40" Type="http://schemas.openxmlformats.org/officeDocument/2006/relationships/hyperlink" Target="http://geo.metodist.ru/images/Doc/Method/europe_north/Apatity.ppt" TargetMode="External"/><Relationship Id="rId45" Type="http://schemas.openxmlformats.org/officeDocument/2006/relationships/hyperlink" Target="http://geo.metodist.ru/index.php?option=com_content&amp;task=view&amp;id=182&amp;Itemid=144" TargetMode="External"/><Relationship Id="rId5" Type="http://schemas.openxmlformats.org/officeDocument/2006/relationships/hyperlink" Target="http://geo.metodist.ru/index.php?option=com_content&amp;task=view&amp;id=182&amp;Itemid=144" TargetMode="External"/><Relationship Id="rId15" Type="http://schemas.openxmlformats.org/officeDocument/2006/relationships/hyperlink" Target="http://geo.metodist.ru/index.php?option=com_content&amp;task=view&amp;id=182&amp;Itemid=144" TargetMode="External"/><Relationship Id="rId23" Type="http://schemas.openxmlformats.org/officeDocument/2006/relationships/hyperlink" Target="http://geo.metodist.ru/images/Doc/Method/europe_north/most_reach.ppt" TargetMode="External"/><Relationship Id="rId28" Type="http://schemas.openxmlformats.org/officeDocument/2006/relationships/hyperlink" Target="http://geo.metodist.ru/index.php?option=com_content&amp;task=view&amp;id=182&amp;Itemid=144" TargetMode="External"/><Relationship Id="rId36" Type="http://schemas.openxmlformats.org/officeDocument/2006/relationships/hyperlink" Target="http://geo.metodist.ru/images/Doc/Method/europe_north/Nar-Mar.ppt" TargetMode="External"/><Relationship Id="rId49" Type="http://schemas.openxmlformats.org/officeDocument/2006/relationships/hyperlink" Target="http://geo.metodist.ru/index.php?option=com_content&amp;task=view&amp;id=182&amp;Itemid=144" TargetMode="External"/><Relationship Id="rId10" Type="http://schemas.openxmlformats.org/officeDocument/2006/relationships/hyperlink" Target="http://geo.metodist.ru/index.php?option=com_content&amp;task=view&amp;id=182&amp;Itemid=144" TargetMode="External"/><Relationship Id="rId19" Type="http://schemas.openxmlformats.org/officeDocument/2006/relationships/hyperlink" Target="http://geo.metodist.ru/index.php?option=com_content&amp;task=view&amp;id=182&amp;Itemid=144" TargetMode="External"/><Relationship Id="rId31" Type="http://schemas.openxmlformats.org/officeDocument/2006/relationships/hyperlink" Target="http://geo.metodist.ru/images/Doc/Method/europe_north/Arhangelsk.ppt" TargetMode="External"/><Relationship Id="rId44" Type="http://schemas.openxmlformats.org/officeDocument/2006/relationships/hyperlink" Target="http://geo.metodist.ru/images/Doc/Method/europe_north/Olonec.pp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eo.metodist.ru/index.php?option=com_content&amp;task=view&amp;id=182&amp;Itemid=144" TargetMode="External"/><Relationship Id="rId14" Type="http://schemas.openxmlformats.org/officeDocument/2006/relationships/hyperlink" Target="http://geo.metodist.ru/index.php?option=com_content&amp;task=view&amp;id=182&amp;Itemid=144" TargetMode="External"/><Relationship Id="rId22" Type="http://schemas.openxmlformats.org/officeDocument/2006/relationships/hyperlink" Target="http://geo.metodist.ru/images/Doc/Method/europe_north/most_forest.ppt" TargetMode="External"/><Relationship Id="rId27" Type="http://schemas.openxmlformats.org/officeDocument/2006/relationships/hyperlink" Target="http://geo.metodist.ru/index.php?option=com_content&amp;task=view&amp;id=182&amp;Itemid=144" TargetMode="External"/><Relationship Id="rId30" Type="http://schemas.openxmlformats.org/officeDocument/2006/relationships/hyperlink" Target="http://geo.metodist.ru/index.php?option=com_content&amp;task=view&amp;id=182&amp;Itemid=144" TargetMode="External"/><Relationship Id="rId35" Type="http://schemas.openxmlformats.org/officeDocument/2006/relationships/hyperlink" Target="http://geo.metodist.ru/images/Doc/Method/europe_north/Syktyvkar.ppt" TargetMode="External"/><Relationship Id="rId43" Type="http://schemas.openxmlformats.org/officeDocument/2006/relationships/hyperlink" Target="http://geo.metodist.ru/%D0%92%D0%B5%D0%BB%D0%B8%D0%BA%D0%B8%D0%B9%20%D0%A3%D1%81%D1%82%D1%8E%D0%B3.ppt" TargetMode="External"/><Relationship Id="rId48" Type="http://schemas.openxmlformats.org/officeDocument/2006/relationships/hyperlink" Target="http://geo.metodist.ru/images/Doc/Method/europe_north/pamyatniki.ppt" TargetMode="External"/><Relationship Id="rId8" Type="http://schemas.openxmlformats.org/officeDocument/2006/relationships/hyperlink" Target="http://geo.metodist.ru/index.php?option=com_content&amp;task=view&amp;id=182&amp;Itemid=14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6716</Words>
  <Characters>38283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2012-08-27T15:31:00Z</dcterms:created>
  <dcterms:modified xsi:type="dcterms:W3CDTF">2012-08-27T17:57:00Z</dcterms:modified>
</cp:coreProperties>
</file>