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52" w:rsidRPr="00536C64" w:rsidRDefault="00DB4452" w:rsidP="00860CDD">
      <w:pPr>
        <w:rPr>
          <w:rFonts w:ascii="Times New Roman" w:hAnsi="Times New Roman" w:cs="Times New Roman"/>
          <w:b/>
          <w:sz w:val="28"/>
          <w:szCs w:val="28"/>
        </w:rPr>
      </w:pPr>
    </w:p>
    <w:p w:rsidR="00104A72" w:rsidRDefault="00860CDD" w:rsidP="0010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5B5">
        <w:rPr>
          <w:rFonts w:ascii="Times New Roman" w:hAnsi="Times New Roman" w:cs="Times New Roman"/>
          <w:sz w:val="24"/>
          <w:szCs w:val="24"/>
        </w:rPr>
        <w:t>ТЕМАТИЧЕСКОЕ  ПЛАНИРОВАНИЕ УЧЕБНОГО МАТЕРИАЛА ПО ФИЗИКЕ</w:t>
      </w:r>
    </w:p>
    <w:p w:rsidR="00860CDD" w:rsidRPr="008C35B5" w:rsidRDefault="00860CDD" w:rsidP="0010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5B5">
        <w:rPr>
          <w:rFonts w:ascii="Times New Roman" w:hAnsi="Times New Roman" w:cs="Times New Roman"/>
          <w:sz w:val="24"/>
          <w:szCs w:val="24"/>
        </w:rPr>
        <w:t xml:space="preserve"> </w:t>
      </w:r>
      <w:r w:rsidR="00104A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104A72">
        <w:rPr>
          <w:rFonts w:ascii="Times New Roman" w:hAnsi="Times New Roman" w:cs="Times New Roman"/>
          <w:sz w:val="24"/>
          <w:szCs w:val="24"/>
        </w:rPr>
        <w:t>классе в 2013-2014 учебном году</w:t>
      </w:r>
    </w:p>
    <w:tbl>
      <w:tblPr>
        <w:tblStyle w:val="a3"/>
        <w:tblpPr w:leftFromText="180" w:rightFromText="180" w:vertAnchor="text" w:horzAnchor="margin" w:tblpXSpec="center" w:tblpY="548"/>
        <w:tblW w:w="16053" w:type="dxa"/>
        <w:tblLayout w:type="fixed"/>
        <w:tblLook w:val="01E0"/>
      </w:tblPr>
      <w:tblGrid>
        <w:gridCol w:w="886"/>
        <w:gridCol w:w="708"/>
        <w:gridCol w:w="851"/>
        <w:gridCol w:w="2428"/>
        <w:gridCol w:w="4082"/>
        <w:gridCol w:w="2977"/>
        <w:gridCol w:w="2693"/>
        <w:gridCol w:w="1428"/>
      </w:tblGrid>
      <w:tr w:rsidR="00104A72" w:rsidRPr="00536C64" w:rsidTr="00001451">
        <w:tc>
          <w:tcPr>
            <w:tcW w:w="1594" w:type="dxa"/>
            <w:gridSpan w:val="2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28" w:type="dxa"/>
          </w:tcPr>
          <w:p w:rsidR="00104A72" w:rsidRPr="00536C64" w:rsidRDefault="00104A72" w:rsidP="00104A72">
            <w:pPr>
              <w:jc w:val="center"/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Тема урока</w:t>
            </w:r>
          </w:p>
        </w:tc>
        <w:tc>
          <w:tcPr>
            <w:tcW w:w="4082" w:type="dxa"/>
          </w:tcPr>
          <w:p w:rsidR="00104A72" w:rsidRPr="00536C64" w:rsidRDefault="00104A72" w:rsidP="00104A72">
            <w:pPr>
              <w:jc w:val="center"/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Основа урока</w:t>
            </w:r>
          </w:p>
        </w:tc>
        <w:tc>
          <w:tcPr>
            <w:tcW w:w="2977" w:type="dxa"/>
          </w:tcPr>
          <w:p w:rsidR="00104A72" w:rsidRPr="00536C64" w:rsidRDefault="00104A72" w:rsidP="0010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2693" w:type="dxa"/>
          </w:tcPr>
          <w:p w:rsidR="00104A72" w:rsidRPr="00536C64" w:rsidRDefault="00104A72" w:rsidP="0010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 обучения</w:t>
            </w:r>
          </w:p>
        </w:tc>
        <w:tc>
          <w:tcPr>
            <w:tcW w:w="1428" w:type="dxa"/>
          </w:tcPr>
          <w:p w:rsidR="00104A72" w:rsidRPr="00536C64" w:rsidRDefault="00104A72" w:rsidP="00104A7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6C64">
              <w:rPr>
                <w:sz w:val="24"/>
                <w:szCs w:val="24"/>
              </w:rPr>
              <w:t>Домаш-нее</w:t>
            </w:r>
            <w:proofErr w:type="spellEnd"/>
            <w:proofErr w:type="gramEnd"/>
            <w:r w:rsidRPr="00536C64">
              <w:rPr>
                <w:sz w:val="24"/>
                <w:szCs w:val="24"/>
              </w:rPr>
              <w:t xml:space="preserve"> задание</w:t>
            </w:r>
          </w:p>
        </w:tc>
      </w:tr>
      <w:tr w:rsidR="00104A72" w:rsidRPr="00536C64" w:rsidTr="00001451">
        <w:tc>
          <w:tcPr>
            <w:tcW w:w="886" w:type="dxa"/>
          </w:tcPr>
          <w:p w:rsidR="00104A72" w:rsidRPr="00536C64" w:rsidRDefault="00104A72" w:rsidP="0010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708" w:type="dxa"/>
          </w:tcPr>
          <w:p w:rsidR="00104A72" w:rsidRPr="00536C64" w:rsidRDefault="00104A72" w:rsidP="0010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104A72" w:rsidRPr="00536C64" w:rsidRDefault="00104A72" w:rsidP="00104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:rsidR="00104A72" w:rsidRPr="00536C64" w:rsidRDefault="00104A72" w:rsidP="00104A72">
            <w:pPr>
              <w:jc w:val="center"/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 xml:space="preserve">Законы движения и взаимодействия тел </w:t>
            </w:r>
            <w:proofErr w:type="gramStart"/>
            <w:r w:rsidRPr="00536C64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536C64">
              <w:rPr>
                <w:b/>
                <w:sz w:val="24"/>
                <w:szCs w:val="24"/>
              </w:rPr>
              <w:t>28 часов)</w:t>
            </w:r>
          </w:p>
        </w:tc>
      </w:tr>
      <w:tr w:rsidR="00104A72" w:rsidRPr="00536C64" w:rsidTr="00001451">
        <w:tc>
          <w:tcPr>
            <w:tcW w:w="886" w:type="dxa"/>
          </w:tcPr>
          <w:p w:rsidR="00104A72" w:rsidRPr="00536C64" w:rsidRDefault="00001451" w:rsidP="0010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708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1/1</w:t>
            </w:r>
          </w:p>
        </w:tc>
        <w:tc>
          <w:tcPr>
            <w:tcW w:w="2428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Вводный инструктаж по ТБ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Материальная точка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Система отсчета</w:t>
            </w:r>
          </w:p>
        </w:tc>
        <w:tc>
          <w:tcPr>
            <w:tcW w:w="4082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Вводный инструктаж по ТБ в </w:t>
            </w:r>
            <w:proofErr w:type="spellStart"/>
            <w:r w:rsidRPr="00536C64">
              <w:rPr>
                <w:sz w:val="24"/>
                <w:szCs w:val="24"/>
              </w:rPr>
              <w:t>физкабинете</w:t>
            </w:r>
            <w:proofErr w:type="spellEnd"/>
            <w:r w:rsidRPr="00536C64">
              <w:rPr>
                <w:sz w:val="24"/>
                <w:szCs w:val="24"/>
              </w:rPr>
              <w:t>.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Знакомство с учебником физики. Как работать с учебником. Требования к ведению тетрадей.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1.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упр. 1 (3, 5)</w:t>
            </w:r>
          </w:p>
        </w:tc>
        <w:tc>
          <w:tcPr>
            <w:tcW w:w="2977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Правила техники безопасности в </w:t>
            </w:r>
            <w:proofErr w:type="spellStart"/>
            <w:r w:rsidRPr="00536C64">
              <w:rPr>
                <w:sz w:val="24"/>
                <w:szCs w:val="24"/>
              </w:rPr>
              <w:t>физкабинете</w:t>
            </w:r>
            <w:proofErr w:type="spellEnd"/>
            <w:r w:rsidRPr="00536C64">
              <w:rPr>
                <w:sz w:val="24"/>
                <w:szCs w:val="24"/>
              </w:rPr>
              <w:t>.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механическое движение, материальная точка, система отсчета, поступательное движение</w:t>
            </w:r>
          </w:p>
        </w:tc>
        <w:tc>
          <w:tcPr>
            <w:tcW w:w="2693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Определять является ли тело материальной точкой, приводить примеры механического движения, поступательного движения</w:t>
            </w:r>
          </w:p>
        </w:tc>
        <w:tc>
          <w:tcPr>
            <w:tcW w:w="1428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Упр. 1 </w:t>
            </w:r>
            <w:r w:rsidRPr="00536C64">
              <w:rPr>
                <w:sz w:val="24"/>
                <w:szCs w:val="24"/>
              </w:rPr>
              <w:br/>
              <w:t>(2, 4)</w:t>
            </w:r>
          </w:p>
        </w:tc>
      </w:tr>
      <w:tr w:rsidR="00104A72" w:rsidRPr="00536C64" w:rsidTr="00001451">
        <w:trPr>
          <w:trHeight w:val="899"/>
        </w:trPr>
        <w:tc>
          <w:tcPr>
            <w:tcW w:w="886" w:type="dxa"/>
          </w:tcPr>
          <w:p w:rsidR="00104A72" w:rsidRPr="00536C64" w:rsidRDefault="00001451" w:rsidP="0010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708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2/2</w:t>
            </w:r>
          </w:p>
        </w:tc>
        <w:tc>
          <w:tcPr>
            <w:tcW w:w="2428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Перемещение</w:t>
            </w:r>
          </w:p>
        </w:tc>
        <w:tc>
          <w:tcPr>
            <w:tcW w:w="4082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2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№9, 10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вектор, перемещение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Определять перемещение тела</w:t>
            </w:r>
          </w:p>
        </w:tc>
        <w:tc>
          <w:tcPr>
            <w:tcW w:w="1428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2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2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*№19-Р</w:t>
            </w:r>
          </w:p>
        </w:tc>
      </w:tr>
      <w:tr w:rsidR="00104A72" w:rsidRPr="00536C64" w:rsidTr="00001451">
        <w:tc>
          <w:tcPr>
            <w:tcW w:w="886" w:type="dxa"/>
          </w:tcPr>
          <w:p w:rsidR="00104A72" w:rsidRPr="00536C64" w:rsidRDefault="00001451" w:rsidP="0010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708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3/3</w:t>
            </w:r>
          </w:p>
        </w:tc>
        <w:tc>
          <w:tcPr>
            <w:tcW w:w="2428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Определение координаты движущегося тела</w:t>
            </w:r>
          </w:p>
        </w:tc>
        <w:tc>
          <w:tcPr>
            <w:tcW w:w="4082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3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№11, 13, 20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 проекция вектора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координаты тела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Находить проекции векторов на координатные оси, находить путь и перемещение тела, координату тела</w:t>
            </w:r>
          </w:p>
        </w:tc>
        <w:tc>
          <w:tcPr>
            <w:tcW w:w="1428" w:type="dxa"/>
          </w:tcPr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3</w:t>
            </w:r>
          </w:p>
          <w:p w:rsidR="00104A72" w:rsidRPr="00536C64" w:rsidRDefault="00104A72" w:rsidP="00104A72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3</w:t>
            </w:r>
          </w:p>
        </w:tc>
      </w:tr>
    </w:tbl>
    <w:p w:rsidR="00615805" w:rsidRPr="00104A72" w:rsidRDefault="00104A72" w:rsidP="0010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5B5">
        <w:rPr>
          <w:rFonts w:ascii="Times New Roman" w:hAnsi="Times New Roman" w:cs="Times New Roman"/>
          <w:sz w:val="24"/>
          <w:szCs w:val="24"/>
        </w:rPr>
        <w:t xml:space="preserve"> </w:t>
      </w:r>
      <w:r w:rsidR="00860CDD" w:rsidRPr="008C35B5">
        <w:rPr>
          <w:rFonts w:ascii="Times New Roman" w:hAnsi="Times New Roman" w:cs="Times New Roman"/>
          <w:sz w:val="24"/>
          <w:szCs w:val="24"/>
        </w:rPr>
        <w:t>( Всего 70 часов. 2 часа в неделю).</w:t>
      </w:r>
    </w:p>
    <w:tbl>
      <w:tblPr>
        <w:tblStyle w:val="a3"/>
        <w:tblW w:w="15878" w:type="dxa"/>
        <w:tblInd w:w="-601" w:type="dxa"/>
        <w:tblLayout w:type="fixed"/>
        <w:tblLook w:val="01E0"/>
      </w:tblPr>
      <w:tblGrid>
        <w:gridCol w:w="851"/>
        <w:gridCol w:w="709"/>
        <w:gridCol w:w="850"/>
        <w:gridCol w:w="2418"/>
        <w:gridCol w:w="4108"/>
        <w:gridCol w:w="2975"/>
        <w:gridCol w:w="2691"/>
        <w:gridCol w:w="1276"/>
      </w:tblGrid>
      <w:tr w:rsidR="00104A72" w:rsidRPr="00536C64" w:rsidTr="00001451"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4/4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Перемещение при прямолинейном равномерном движении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4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на чтение и построение графиков скорости при прямолинейном равномерном движении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на расчет скорости и перемещения тела при </w:t>
            </w:r>
            <w:r w:rsidRPr="00536C64">
              <w:rPr>
                <w:sz w:val="24"/>
                <w:szCs w:val="24"/>
              </w:rPr>
              <w:lastRenderedPageBreak/>
              <w:t>прямолинейном равномерном движении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 xml:space="preserve">Определение и формула скорости равномерного прямолинейного движения, формула перемещения при прямолинейном равномерном движении, </w:t>
            </w:r>
            <w:r w:rsidRPr="00536C64">
              <w:rPr>
                <w:sz w:val="24"/>
                <w:szCs w:val="24"/>
              </w:rPr>
              <w:lastRenderedPageBreak/>
              <w:t>геометрический смысл графика скорости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>Читать и строить графики скорости при прямолинейном равномерном движении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Решать задачи на расчет скорости и перемещения при </w:t>
            </w:r>
            <w:r w:rsidRPr="00536C64">
              <w:rPr>
                <w:sz w:val="24"/>
                <w:szCs w:val="24"/>
              </w:rPr>
              <w:lastRenderedPageBreak/>
              <w:t>прямолинейном равномерном движении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>П. 4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4</w:t>
            </w:r>
          </w:p>
        </w:tc>
      </w:tr>
      <w:tr w:rsidR="00104A72" w:rsidRPr="00536C64" w:rsidTr="00001451"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5/5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Прямолинейное равноускоренное движение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Ускорение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5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 упр. 5 (1), №50-Р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Формула, единицы ускорения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прямолинейное равноускоренное движение, ускорение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ускорения и времени при прямолинейном равноускоренном движении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5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5 (2,3)</w:t>
            </w:r>
          </w:p>
        </w:tc>
      </w:tr>
      <w:tr w:rsidR="00104A72" w:rsidRPr="00536C64" w:rsidTr="00001451"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6/6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Скорость прямолинейного равноускоренного движения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График скорости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на чтение и построение графиков скорости при прямолинейном равноускоренном движении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36C64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536C64">
              <w:rPr>
                <w:sz w:val="24"/>
                <w:szCs w:val="24"/>
              </w:rPr>
              <w:t xml:space="preserve"> 6(3)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Формула скорости при прямолинейном равноускоренном движении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Читать и строить графики скорости при прямолинейном равноускоренном движении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Упр. 6 </w:t>
            </w:r>
            <w:r w:rsidRPr="00536C64">
              <w:rPr>
                <w:sz w:val="24"/>
                <w:szCs w:val="24"/>
              </w:rPr>
              <w:br/>
              <w:t>(1, 4)</w:t>
            </w:r>
          </w:p>
        </w:tc>
      </w:tr>
      <w:tr w:rsidR="00104A72" w:rsidRPr="00536C64" w:rsidTr="00001451"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7/7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Перемещение при прямолинейном равноускоренном движении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7Решение задач №. 69, 78, *68-Р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Формула перемещения при прямолинейном равноускоренном движении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перемещения при прямолинейном равноускоренном движении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7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7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*№71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104A72" w:rsidRPr="00536C64" w:rsidTr="00001451">
        <w:tblPrEx>
          <w:tblLook w:val="04A0"/>
        </w:tblPrEx>
        <w:trPr>
          <w:trHeight w:val="1810"/>
        </w:trPr>
        <w:tc>
          <w:tcPr>
            <w:tcW w:w="851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  <w:p w:rsidR="00104A72" w:rsidRPr="00536C64" w:rsidRDefault="00001451" w:rsidP="0053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09" w:type="dxa"/>
          </w:tcPr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8/8</w:t>
            </w: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8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№54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  <w:r w:rsidRPr="00536C64">
              <w:rPr>
                <w:sz w:val="24"/>
                <w:szCs w:val="24"/>
              </w:rPr>
              <w:t>, упр. 8(2)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 xml:space="preserve">Самостоятельная работа </w:t>
            </w:r>
            <w:r w:rsidRPr="00536C64">
              <w:rPr>
                <w:sz w:val="24"/>
                <w:szCs w:val="24"/>
              </w:rPr>
              <w:t>«Прямолинейное равноускоренное движение»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Формула перемещения при прямолинейном равноускоренном движении без начальной скорости</w:t>
            </w: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04A72" w:rsidRPr="00536C64" w:rsidRDefault="00104A72" w:rsidP="00536C64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перемещения при прямолинейном равноускоренном движении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8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8 (1)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*№51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</w:tc>
      </w:tr>
      <w:tr w:rsidR="00104A72" w:rsidRPr="00536C64" w:rsidTr="00001451">
        <w:tblPrEx>
          <w:tblLook w:val="04A0"/>
        </w:tblPrEx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9/9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Инструктаж по ТБ при выполнении лабораторных работ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Выполнение работы по инструкции с. 226 под руководством учителя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Правила ТБ при выполнении лабораторных работ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ускорение, прямолинейное равноускоренное движение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Формулы ускорения, скорости и перемещения </w:t>
            </w:r>
            <w:r w:rsidRPr="00536C64">
              <w:rPr>
                <w:sz w:val="24"/>
                <w:szCs w:val="24"/>
              </w:rPr>
              <w:lastRenderedPageBreak/>
              <w:t>при прямолинейном равноускоренном движении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>Экспериментально определять ускорение и мгновенную скорость при прямолинейном равноускоренном движении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>. п. 1-8</w:t>
            </w:r>
          </w:p>
        </w:tc>
      </w:tr>
      <w:tr w:rsidR="00104A72" w:rsidRPr="00536C64" w:rsidTr="00001451">
        <w:tblPrEx>
          <w:tblLook w:val="04A0"/>
        </w:tblPrEx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4.10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10/10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по теме «Основы кинематики»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i/>
                <w:sz w:val="24"/>
                <w:szCs w:val="24"/>
              </w:rPr>
              <w:t>Физический диктант</w:t>
            </w:r>
            <w:r w:rsidRPr="00536C64">
              <w:rPr>
                <w:sz w:val="24"/>
                <w:szCs w:val="24"/>
              </w:rPr>
              <w:t xml:space="preserve"> по п. 1-8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Фронтальное и самостоятельное решение задач на расчет характеристик прямолинейного равноускоренного движения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скорости, ускорения, перемещения при прямолинейном равноускоренном движения; скорости, перемещения и координаты при прямолинейном равномерном движении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характеристики прямолинейного равноускоренного движения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1- 8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№3, 52, 53, 63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104A72" w:rsidRPr="00536C64" w:rsidTr="00001451">
        <w:tblPrEx>
          <w:tblLook w:val="04A0"/>
        </w:tblPrEx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11/11</w:t>
            </w:r>
          </w:p>
        </w:tc>
        <w:tc>
          <w:tcPr>
            <w:tcW w:w="2418" w:type="dxa"/>
          </w:tcPr>
          <w:p w:rsidR="00104A72" w:rsidRPr="00536C64" w:rsidRDefault="00104A72" w:rsidP="00615805">
            <w:pPr>
              <w:rPr>
                <w:b/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по теме «Основы кинематики»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на расчет характеристик прямолинейного равномерного и равноускоренного движения в игровой форме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скорости, ускорения, перемещения при прямолинейном равноускоренном движения; скорости, перемещения и координаты при прямолинейном равномерном движении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характеристики прямолинейного равноускоренного, равномерного  движений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1-8</w:t>
            </w:r>
          </w:p>
        </w:tc>
      </w:tr>
      <w:tr w:rsidR="00104A72" w:rsidRPr="00536C64" w:rsidTr="00001451">
        <w:tblPrEx>
          <w:tblLook w:val="04A0"/>
        </w:tblPrEx>
        <w:tc>
          <w:tcPr>
            <w:tcW w:w="851" w:type="dxa"/>
          </w:tcPr>
          <w:p w:rsidR="00104A72" w:rsidRPr="00536C64" w:rsidRDefault="00001451" w:rsidP="00EF5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EF51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12/12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Контрольная работа №1 по теме «Основы кинематики»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Самостоятельное выполнение работы по вариантам 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скорости, ускорения, перемещения при прямолинейном равноускоренном движения; скорости, перемещения и координаты при прямолинейном равномерном движении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перемещение тела, материальная точка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характеристики прямолинейного равноускоренного, равномерного  движений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Читать графики скорости 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</w:tr>
      <w:tr w:rsidR="00104A72" w:rsidRPr="00536C64" w:rsidTr="00001451">
        <w:tblPrEx>
          <w:tblLook w:val="04A0"/>
        </w:tblPrEx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13/13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Анализ контрольной работы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изучение п. 9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из упр. 9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Сущность относительности движения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относительной скорости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9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9 (1,4)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* Упр. 9(5)</w:t>
            </w:r>
          </w:p>
        </w:tc>
      </w:tr>
      <w:tr w:rsidR="00104A72" w:rsidRPr="00536C64" w:rsidTr="00001451">
        <w:tblPrEx>
          <w:tblLook w:val="04A0"/>
        </w:tblPrEx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14/14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Инерциальные системы отсчета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Первый закон Ньютона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10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№112, 113, 115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Доклад</w:t>
            </w:r>
            <w:r w:rsidRPr="00536C64">
              <w:rPr>
                <w:sz w:val="24"/>
                <w:szCs w:val="24"/>
              </w:rPr>
              <w:t xml:space="preserve"> «И. Ньютон»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ИСО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Первый закон Ньютона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Применять первый закон Ньютона для объяснения физических явлений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10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10</w:t>
            </w:r>
          </w:p>
        </w:tc>
      </w:tr>
      <w:tr w:rsidR="00104A72" w:rsidRPr="00536C64" w:rsidTr="00001451">
        <w:tblPrEx>
          <w:tblLook w:val="04A0"/>
        </w:tblPrEx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15/15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Второй закон Ньютона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11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упр. 11 (1), </w:t>
            </w:r>
            <w:r w:rsidRPr="00536C64">
              <w:rPr>
                <w:sz w:val="24"/>
                <w:szCs w:val="24"/>
              </w:rPr>
              <w:br/>
              <w:t xml:space="preserve">№143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  <w:r w:rsidRPr="00536C64">
              <w:rPr>
                <w:sz w:val="24"/>
                <w:szCs w:val="24"/>
              </w:rPr>
              <w:t xml:space="preserve">   *№146 – Р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Второй закон Ньютона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Формула  второго закона Ньютона,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физический смысл 1 Н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применение второго закона Ньютона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11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11 (2,4)</w:t>
            </w:r>
          </w:p>
        </w:tc>
      </w:tr>
      <w:tr w:rsidR="00104A72" w:rsidRPr="00536C64" w:rsidTr="00001451">
        <w:tblPrEx>
          <w:tblLook w:val="04A0"/>
        </w:tblPrEx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16/16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Третий закон Ньютона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12</w:t>
            </w:r>
          </w:p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Демонстрация «Третий закон Ньютона»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№151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  <w:r w:rsidRPr="00536C64">
              <w:rPr>
                <w:sz w:val="24"/>
                <w:szCs w:val="24"/>
              </w:rPr>
              <w:t xml:space="preserve">,  </w:t>
            </w:r>
            <w:r w:rsidRPr="00536C64">
              <w:rPr>
                <w:sz w:val="24"/>
                <w:szCs w:val="24"/>
              </w:rPr>
              <w:br/>
              <w:t>упр. 12 (1, 3а)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Самостоятельная работа</w:t>
            </w:r>
            <w:r w:rsidRPr="00536C64">
              <w:rPr>
                <w:b/>
                <w:sz w:val="24"/>
                <w:szCs w:val="24"/>
              </w:rPr>
              <w:br/>
              <w:t xml:space="preserve"> </w:t>
            </w:r>
            <w:r w:rsidRPr="00536C64">
              <w:rPr>
                <w:sz w:val="24"/>
                <w:szCs w:val="24"/>
              </w:rPr>
              <w:t>«</w:t>
            </w:r>
            <w:r w:rsidRPr="00536C64">
              <w:rPr>
                <w:sz w:val="24"/>
                <w:szCs w:val="24"/>
                <w:lang w:val="en-US"/>
              </w:rPr>
              <w:t>I</w:t>
            </w:r>
            <w:r w:rsidRPr="00536C64">
              <w:rPr>
                <w:sz w:val="24"/>
                <w:szCs w:val="24"/>
              </w:rPr>
              <w:t xml:space="preserve"> и </w:t>
            </w:r>
            <w:r w:rsidRPr="00536C64">
              <w:rPr>
                <w:sz w:val="24"/>
                <w:szCs w:val="24"/>
                <w:lang w:val="en-US"/>
              </w:rPr>
              <w:t>II</w:t>
            </w:r>
            <w:r w:rsidRPr="00536C64">
              <w:rPr>
                <w:sz w:val="24"/>
                <w:szCs w:val="24"/>
              </w:rPr>
              <w:t xml:space="preserve"> законы Ньютона»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Третий закон Ньютона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Применять третий закон Ньютона для объяснения физических явлений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12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12 (2,3)</w:t>
            </w:r>
          </w:p>
        </w:tc>
      </w:tr>
      <w:tr w:rsidR="00104A72" w:rsidRPr="00536C64" w:rsidTr="00001451">
        <w:tblPrEx>
          <w:tblLook w:val="04A0"/>
        </w:tblPrEx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17/17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Свободное падение тел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13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 xml:space="preserve">Демонстрация </w:t>
            </w:r>
            <w:r w:rsidRPr="00536C64">
              <w:rPr>
                <w:sz w:val="24"/>
                <w:szCs w:val="24"/>
              </w:rPr>
              <w:t>«Свободное падение тел»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упр. 13 (2), </w:t>
            </w:r>
          </w:p>
          <w:p w:rsidR="00104A72" w:rsidRPr="00536C64" w:rsidRDefault="00104A72" w:rsidP="0001447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№204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Понятие</w:t>
            </w:r>
            <w:proofErr w:type="gramStart"/>
            <w:r w:rsidRPr="00536C64">
              <w:rPr>
                <w:sz w:val="24"/>
                <w:szCs w:val="24"/>
              </w:rPr>
              <w:t>6</w:t>
            </w:r>
            <w:proofErr w:type="gramEnd"/>
            <w:r w:rsidRPr="00536C64">
              <w:rPr>
                <w:sz w:val="24"/>
                <w:szCs w:val="24"/>
              </w:rPr>
              <w:t xml:space="preserve"> свободное падение тел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особенности свободного падения тел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скорости и перемещения  при свободном падении тел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характеристик свободного падения тел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13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13 (1,3)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* №205-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104A72" w:rsidRPr="00536C64" w:rsidTr="00001451">
        <w:tblPrEx>
          <w:tblLook w:val="04A0"/>
        </w:tblPrEx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18/18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Движение тела, брошенного вертикально вверх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14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на расчет времени, высоты подъема тела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скорости и перемещения тела, брошенного вертикально вверх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характеристик тела, брошенного вертикально вверх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14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14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* №210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104A72" w:rsidRPr="00536C64" w:rsidTr="00001451">
        <w:tblPrEx>
          <w:tblLook w:val="04A0"/>
        </w:tblPrEx>
        <w:tc>
          <w:tcPr>
            <w:tcW w:w="851" w:type="dxa"/>
          </w:tcPr>
          <w:p w:rsidR="00104A72" w:rsidRPr="00536C64" w:rsidRDefault="00001451" w:rsidP="00014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</w:t>
            </w:r>
          </w:p>
        </w:tc>
        <w:tc>
          <w:tcPr>
            <w:tcW w:w="709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19/19</w:t>
            </w:r>
          </w:p>
        </w:tc>
        <w:tc>
          <w:tcPr>
            <w:tcW w:w="2418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Лабораторная работа №2 «Исследование свободного падения»</w:t>
            </w:r>
          </w:p>
        </w:tc>
        <w:tc>
          <w:tcPr>
            <w:tcW w:w="410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Инструктаж по ТБ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Выполнение работы по инструкции с. 231 под руководством учителя</w:t>
            </w:r>
          </w:p>
        </w:tc>
        <w:tc>
          <w:tcPr>
            <w:tcW w:w="2975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Понятие свободное падение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скорости и перемещения при свободном падении тел</w:t>
            </w:r>
          </w:p>
        </w:tc>
        <w:tc>
          <w:tcPr>
            <w:tcW w:w="269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Экспериментально рассчитывать ускорение тела при равноускоренном движении</w:t>
            </w:r>
          </w:p>
        </w:tc>
        <w:tc>
          <w:tcPr>
            <w:tcW w:w="1276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14</w:t>
            </w:r>
          </w:p>
        </w:tc>
      </w:tr>
    </w:tbl>
    <w:p w:rsidR="00615805" w:rsidRPr="00536C64" w:rsidRDefault="00615805" w:rsidP="00D97D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61" w:type="dxa"/>
        <w:tblInd w:w="-601" w:type="dxa"/>
        <w:tblLayout w:type="fixed"/>
        <w:tblLook w:val="01E0"/>
      </w:tblPr>
      <w:tblGrid>
        <w:gridCol w:w="856"/>
        <w:gridCol w:w="573"/>
        <w:gridCol w:w="900"/>
        <w:gridCol w:w="2520"/>
        <w:gridCol w:w="4082"/>
        <w:gridCol w:w="2977"/>
        <w:gridCol w:w="2693"/>
        <w:gridCol w:w="1260"/>
      </w:tblGrid>
      <w:tr w:rsidR="00104A72" w:rsidRPr="00536C64" w:rsidTr="00001451">
        <w:tc>
          <w:tcPr>
            <w:tcW w:w="856" w:type="dxa"/>
          </w:tcPr>
          <w:p w:rsidR="00104A72" w:rsidRPr="00536C64" w:rsidRDefault="00001451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57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20/20</w:t>
            </w:r>
          </w:p>
        </w:tc>
        <w:tc>
          <w:tcPr>
            <w:tcW w:w="252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408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15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№ 170, 171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15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Понятия: всемирное тяготение, гравитационная сила. Закон всемирного </w:t>
            </w:r>
            <w:r w:rsidRPr="00536C64">
              <w:rPr>
                <w:sz w:val="24"/>
                <w:szCs w:val="24"/>
              </w:rPr>
              <w:lastRenderedPageBreak/>
              <w:t>тяготения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Факты: значение и физический смысл </w:t>
            </w:r>
            <w:proofErr w:type="gramStart"/>
            <w:r w:rsidRPr="00536C64">
              <w:rPr>
                <w:sz w:val="24"/>
                <w:szCs w:val="24"/>
              </w:rPr>
              <w:t>гравитационной</w:t>
            </w:r>
            <w:proofErr w:type="gramEnd"/>
            <w:r w:rsidRPr="00536C64">
              <w:rPr>
                <w:sz w:val="24"/>
                <w:szCs w:val="24"/>
              </w:rPr>
              <w:t xml:space="preserve"> постоянной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>Решать задачи на применение закона всемирного тяготения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15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15 (1,3)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 xml:space="preserve">* № 172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104A72" w:rsidRPr="00536C64" w:rsidTr="00001451">
        <w:tc>
          <w:tcPr>
            <w:tcW w:w="856" w:type="dxa"/>
          </w:tcPr>
          <w:p w:rsidR="00104A72" w:rsidRPr="00536C64" w:rsidRDefault="00001451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</w:t>
            </w:r>
          </w:p>
        </w:tc>
        <w:tc>
          <w:tcPr>
            <w:tcW w:w="57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21/21</w:t>
            </w:r>
          </w:p>
        </w:tc>
        <w:tc>
          <w:tcPr>
            <w:tcW w:w="252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Ускорение свободного падения на Земле и других небесных телах </w:t>
            </w:r>
          </w:p>
        </w:tc>
        <w:tc>
          <w:tcPr>
            <w:tcW w:w="408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16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п. 16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Формула ускорения свободного падения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зависимость ускорения свободного падения от радиуса Земли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ускорения свободного падения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16 (1,2)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* Упр. 16 (6)</w:t>
            </w:r>
          </w:p>
        </w:tc>
      </w:tr>
      <w:tr w:rsidR="00104A72" w:rsidRPr="00536C64" w:rsidTr="00001451">
        <w:tc>
          <w:tcPr>
            <w:tcW w:w="856" w:type="dxa"/>
          </w:tcPr>
          <w:p w:rsidR="00104A72" w:rsidRPr="00536C64" w:rsidRDefault="00001451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57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22/22</w:t>
            </w:r>
          </w:p>
        </w:tc>
        <w:tc>
          <w:tcPr>
            <w:tcW w:w="252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по теме «Основы динамики»</w:t>
            </w:r>
          </w:p>
        </w:tc>
        <w:tc>
          <w:tcPr>
            <w:tcW w:w="408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Повторение теоретического материала по темам «Основы кинематики», «Основы динамики»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</w:tr>
      <w:tr w:rsidR="00104A72" w:rsidRPr="00536C64" w:rsidTr="00001451">
        <w:tc>
          <w:tcPr>
            <w:tcW w:w="856" w:type="dxa"/>
          </w:tcPr>
          <w:p w:rsidR="00104A72" w:rsidRPr="00536C64" w:rsidRDefault="00001451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57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23/23</w:t>
            </w:r>
          </w:p>
        </w:tc>
        <w:tc>
          <w:tcPr>
            <w:tcW w:w="252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Прямолинейное и криволинейное движение. Движение тела по окружности с постоянной по модулю скоростью </w:t>
            </w:r>
          </w:p>
        </w:tc>
        <w:tc>
          <w:tcPr>
            <w:tcW w:w="408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18, 19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gramStart"/>
            <w:r w:rsidRPr="00536C64">
              <w:rPr>
                <w:sz w:val="24"/>
                <w:szCs w:val="24"/>
              </w:rPr>
              <w:t xml:space="preserve">Решение задач упр. 18 (20, </w:t>
            </w:r>
            <w:proofErr w:type="gramEnd"/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№103, 104 –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Понятия: криволинейное движение, период, частота обращения, 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Факты: направления перемещения, скорости и ускорения при криволинейном движении 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Формула центростремительного ускорения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Решать задачи на расчет </w:t>
            </w:r>
            <w:proofErr w:type="spellStart"/>
            <w:r w:rsidRPr="00536C64">
              <w:rPr>
                <w:sz w:val="24"/>
                <w:szCs w:val="24"/>
              </w:rPr>
              <w:t>центростремител</w:t>
            </w:r>
            <w:proofErr w:type="gramStart"/>
            <w:r w:rsidRPr="00536C64">
              <w:rPr>
                <w:sz w:val="24"/>
                <w:szCs w:val="24"/>
              </w:rPr>
              <w:t>ь</w:t>
            </w:r>
            <w:proofErr w:type="spellEnd"/>
            <w:r w:rsidRPr="00536C64">
              <w:rPr>
                <w:sz w:val="24"/>
                <w:szCs w:val="24"/>
              </w:rPr>
              <w:t>-</w:t>
            </w:r>
            <w:proofErr w:type="gramEnd"/>
            <w:r w:rsidRPr="00536C64">
              <w:rPr>
                <w:sz w:val="24"/>
                <w:szCs w:val="24"/>
              </w:rPr>
              <w:br/>
            </w:r>
            <w:proofErr w:type="spellStart"/>
            <w:r w:rsidRPr="00536C64">
              <w:rPr>
                <w:sz w:val="24"/>
                <w:szCs w:val="24"/>
              </w:rPr>
              <w:t>ного</w:t>
            </w:r>
            <w:proofErr w:type="spellEnd"/>
            <w:r w:rsidRPr="00536C64">
              <w:rPr>
                <w:sz w:val="24"/>
                <w:szCs w:val="24"/>
              </w:rPr>
              <w:t xml:space="preserve"> ускорения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18, 19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18 (1)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*Упр. 18 (4)</w:t>
            </w:r>
          </w:p>
        </w:tc>
      </w:tr>
    </w:tbl>
    <w:p w:rsidR="00615805" w:rsidRPr="00D97D17" w:rsidRDefault="00615805" w:rsidP="00D97D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77" w:type="dxa"/>
        <w:tblInd w:w="-601" w:type="dxa"/>
        <w:tblLayout w:type="fixed"/>
        <w:tblLook w:val="01E0"/>
      </w:tblPr>
      <w:tblGrid>
        <w:gridCol w:w="850"/>
        <w:gridCol w:w="568"/>
        <w:gridCol w:w="900"/>
        <w:gridCol w:w="2502"/>
        <w:gridCol w:w="4111"/>
        <w:gridCol w:w="2977"/>
        <w:gridCol w:w="2693"/>
        <w:gridCol w:w="1260"/>
        <w:gridCol w:w="16"/>
      </w:tblGrid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001451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24/24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20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упр. 19 (2), №236-Р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Понятия: ИСЗ, первая космическая скорость 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первой космической скорости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скорости ИСЗ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20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19 (1)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*№238-Р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001451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25/25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21, 22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упр. 20 (1), </w:t>
            </w:r>
            <w:r w:rsidRPr="00536C64">
              <w:rPr>
                <w:sz w:val="24"/>
                <w:szCs w:val="24"/>
              </w:rPr>
              <w:br/>
              <w:t>упр. 21 (2), №314-Р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Самостоятельная работа</w:t>
            </w:r>
            <w:r w:rsidRPr="00536C64">
              <w:rPr>
                <w:sz w:val="24"/>
                <w:szCs w:val="24"/>
              </w:rPr>
              <w:t xml:space="preserve"> «Криволинейное движение, ИСЗ»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импульс тела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Формула и единицы импульса тела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Закон сохранения импульса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импульса тела, на применение закона сохранения импульса тела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21, 22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20 (2)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21 (1)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001451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26/26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Реактивное движение. Ракеты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изучение п. 23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упр. 22 (2)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 xml:space="preserve">Доклады </w:t>
            </w:r>
            <w:r w:rsidRPr="00536C64">
              <w:rPr>
                <w:sz w:val="24"/>
                <w:szCs w:val="24"/>
              </w:rPr>
              <w:t>«К. Э. Циолковский», «Полет фантазии»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>Понятия: реактивное движение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>Факты: устройство, принцип движения ракет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23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* №316-Р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lastRenderedPageBreak/>
              <w:t>Повт</w:t>
            </w:r>
            <w:proofErr w:type="spellEnd"/>
            <w:r w:rsidRPr="00536C64">
              <w:rPr>
                <w:sz w:val="24"/>
                <w:szCs w:val="24"/>
              </w:rPr>
              <w:t>. п. 9-23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001451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11.12</w:t>
            </w: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27/27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по теме «Основы динамики»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b/>
                <w:i/>
                <w:sz w:val="24"/>
                <w:szCs w:val="24"/>
              </w:rPr>
            </w:pPr>
            <w:r w:rsidRPr="00536C64">
              <w:rPr>
                <w:b/>
                <w:i/>
                <w:sz w:val="24"/>
                <w:szCs w:val="24"/>
              </w:rPr>
              <w:t>Физический диктант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типовых задач (подготовка к контрольной работе)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1,2,3 законы Ньютона, закон всемирного тяготения, закон сохранения импульса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Формулы: импульса тела, первой космической скорости, </w:t>
            </w:r>
            <w:proofErr w:type="spellStart"/>
            <w:proofErr w:type="gramStart"/>
            <w:r w:rsidRPr="00536C64">
              <w:rPr>
                <w:sz w:val="24"/>
                <w:szCs w:val="24"/>
              </w:rPr>
              <w:t>центростремитель-ного</w:t>
            </w:r>
            <w:proofErr w:type="spellEnd"/>
            <w:proofErr w:type="gramEnd"/>
            <w:r w:rsidRPr="00536C64">
              <w:rPr>
                <w:sz w:val="24"/>
                <w:szCs w:val="24"/>
              </w:rPr>
              <w:t xml:space="preserve"> ускорения, скорости и перемещения при свободном падении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Объяснять физические явления на основе знаний законов </w:t>
            </w:r>
            <w:proofErr w:type="spellStart"/>
            <w:r w:rsidRPr="00536C64">
              <w:rPr>
                <w:sz w:val="24"/>
                <w:szCs w:val="24"/>
              </w:rPr>
              <w:t>Ньютона</w:t>
            </w:r>
            <w:proofErr w:type="gramStart"/>
            <w:r w:rsidRPr="00536C64">
              <w:rPr>
                <w:sz w:val="24"/>
                <w:szCs w:val="24"/>
              </w:rPr>
              <w:t>.Р</w:t>
            </w:r>
            <w:proofErr w:type="gramEnd"/>
            <w:r w:rsidRPr="00536C64">
              <w:rPr>
                <w:sz w:val="24"/>
                <w:szCs w:val="24"/>
              </w:rPr>
              <w:t>ешать</w:t>
            </w:r>
            <w:proofErr w:type="spellEnd"/>
            <w:r w:rsidRPr="00536C64">
              <w:rPr>
                <w:sz w:val="24"/>
                <w:szCs w:val="24"/>
              </w:rPr>
              <w:t xml:space="preserve"> задачи на расчет импульса, центростремительного </w:t>
            </w:r>
            <w:proofErr w:type="spellStart"/>
            <w:r w:rsidRPr="00536C64">
              <w:rPr>
                <w:sz w:val="24"/>
                <w:szCs w:val="24"/>
              </w:rPr>
              <w:t>ускорения,характеристик</w:t>
            </w:r>
            <w:proofErr w:type="spellEnd"/>
            <w:r w:rsidRPr="00536C64">
              <w:rPr>
                <w:sz w:val="24"/>
                <w:szCs w:val="24"/>
              </w:rPr>
              <w:t xml:space="preserve"> свободного падения тел; на применение закона сохранения </w:t>
            </w:r>
            <w:proofErr w:type="spellStart"/>
            <w:r w:rsidRPr="00536C64">
              <w:rPr>
                <w:sz w:val="24"/>
                <w:szCs w:val="24"/>
              </w:rPr>
              <w:t>импульса.Читать</w:t>
            </w:r>
            <w:proofErr w:type="spellEnd"/>
            <w:r w:rsidRPr="00536C64">
              <w:rPr>
                <w:sz w:val="24"/>
                <w:szCs w:val="24"/>
              </w:rPr>
              <w:t xml:space="preserve"> графики скорости тел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>. п. 10-23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Зад  в </w:t>
            </w:r>
            <w:proofErr w:type="spellStart"/>
            <w:r w:rsidRPr="00536C64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001451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28/28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Контрольная работа №2 по теме «Основы динамики»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</w:tr>
      <w:tr w:rsidR="00615805" w:rsidRPr="00536C64" w:rsidTr="00001451">
        <w:tc>
          <w:tcPr>
            <w:tcW w:w="1418" w:type="dxa"/>
            <w:gridSpan w:val="2"/>
          </w:tcPr>
          <w:p w:rsidR="00615805" w:rsidRPr="00536C64" w:rsidRDefault="00615805" w:rsidP="00014477">
            <w:pPr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7"/>
          </w:tcPr>
          <w:p w:rsidR="00615805" w:rsidRPr="00536C64" w:rsidRDefault="00615805" w:rsidP="00014477">
            <w:pPr>
              <w:jc w:val="center"/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 xml:space="preserve">Механические колебания и </w:t>
            </w:r>
            <w:r w:rsidR="00A347F0" w:rsidRPr="00536C64">
              <w:rPr>
                <w:b/>
                <w:sz w:val="24"/>
                <w:szCs w:val="24"/>
              </w:rPr>
              <w:t xml:space="preserve"> волны. З</w:t>
            </w:r>
            <w:r w:rsidRPr="00536C64">
              <w:rPr>
                <w:b/>
                <w:sz w:val="24"/>
                <w:szCs w:val="24"/>
              </w:rPr>
              <w:t>вук (12 часов)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001451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29/1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Анализ контрольной работы. 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24, 25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Демонстрации</w:t>
            </w:r>
            <w:r w:rsidRPr="00536C64">
              <w:rPr>
                <w:sz w:val="24"/>
                <w:szCs w:val="24"/>
              </w:rPr>
              <w:t xml:space="preserve"> Колебательное движение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колебательное движение, свободные колебания, колебательные системы, период колебаний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особенности колебательного движения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Определять, является ли система колебательной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24, 25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23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001451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30/2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26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упр. 24 (1,2,4,7)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смещение, амплитуда, период, частота колебаний, фаза колебаний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периода и частоты колебаний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период и частоту колебаний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26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24 (3,5)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001451" w:rsidP="0000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31/3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 xml:space="preserve">Лабораторная работа №3 «Исследование зависимости периода и частоты </w:t>
            </w:r>
            <w:r w:rsidRPr="00536C64">
              <w:rPr>
                <w:b/>
                <w:sz w:val="24"/>
                <w:szCs w:val="24"/>
              </w:rPr>
              <w:lastRenderedPageBreak/>
              <w:t>свободных колебаний математического маятника от его длины»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>Инструктаж по ТБ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Выполнение работы по инструкции с. 232 под руководством учителя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колебательное движение, период, частота колебаний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Экспериментально определять период и частоту колебаний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24-26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001451" w:rsidP="0000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27.12</w:t>
            </w: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32/4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Превращения энергии при колебательном движении. Затухающие колебания. Вынужденные колебания.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28, 29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из упр. 25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затухающие колебания, вынужденные колебания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отличия свободных и вынужденных колебаний, причина затухания колебаний, превращение энергии при колебаниях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Объяснять физические явления на основе знаний о колебательном движении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28, 29 Упр. 26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  <w:trHeight w:val="857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33/5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по теме «Механические колебания»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Повторение материала, решение качественных задач по теме «Механические колебания»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* П. 30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34/6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31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Составление таблицы сравнительной характеристики волн по п. 32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Проверочная работа</w:t>
            </w:r>
            <w:r w:rsidRPr="00536C64">
              <w:rPr>
                <w:sz w:val="24"/>
                <w:szCs w:val="24"/>
              </w:rPr>
              <w:t xml:space="preserve"> по теме «Механические колебания»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волна, упругая волна, продольная волна, поперечная волна,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условие возникновения волн, отличие продольных и поперечных волн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31, 32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35/7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Длина волны. Скорость распространения волны.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изучение п. 33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№ 435, 437, 436 -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Понятия: длина волны, 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Формула связи периода и длины волны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периода, длины волны, частоты и скорости волны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33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28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36/8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34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Демонстрации</w:t>
            </w:r>
            <w:r w:rsidRPr="00536C64">
              <w:rPr>
                <w:sz w:val="24"/>
                <w:szCs w:val="24"/>
              </w:rPr>
              <w:t xml:space="preserve"> Источники звука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Сообщения учащихся по п. 35, 36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из упр. 30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Проверочная работа</w:t>
            </w:r>
            <w:r w:rsidRPr="00536C64">
              <w:rPr>
                <w:sz w:val="24"/>
                <w:szCs w:val="24"/>
              </w:rPr>
              <w:t xml:space="preserve"> по теме </w:t>
            </w:r>
            <w:r w:rsidRPr="00536C64">
              <w:rPr>
                <w:sz w:val="24"/>
                <w:szCs w:val="24"/>
              </w:rPr>
              <w:lastRenderedPageBreak/>
              <w:t>«Механические волны»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>Понятия: звуковая волна, ультразвук, инфразвук, чистый тон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связь громкости звука и амплитуды колебаний источника, связь частоты колебаний источника и высоты тона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скорости, периода, частоты и длины звуковой волны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34-36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37/9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Распространение звука. Звуковые волны. Скорость звука.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Сообщения учащихся по п. 37, 38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упр. 32 (2 в), 31 (1)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№438, 439 -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особенности распространения звука, скорость распространения звука в воздухе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скорости, периода, частоты и длины звуковой волны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37, 38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31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>. п. 31 - 36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38/10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Отражение звука. Эхо.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Тестовая работа</w:t>
            </w:r>
            <w:r w:rsidRPr="00536C64">
              <w:rPr>
                <w:sz w:val="24"/>
                <w:szCs w:val="24"/>
              </w:rPr>
              <w:t xml:space="preserve"> по теме «Звуковые волны»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Сообщения учащихся по п. 39, </w:t>
            </w:r>
            <w:r w:rsidRPr="00536C64">
              <w:rPr>
                <w:sz w:val="24"/>
                <w:szCs w:val="24"/>
              </w:rPr>
              <w:br/>
              <w:t>* 41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эхо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39/11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по теме «Механические колебания и волны»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Фронтальное и самостоятельное решение типовых задач на расчет характеристик колебаний и волн</w:t>
            </w:r>
          </w:p>
        </w:tc>
        <w:tc>
          <w:tcPr>
            <w:tcW w:w="2977" w:type="dxa"/>
            <w:vMerge w:val="restart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связи периода и частоты колебаний, длины волны и скорости волны; периода колебаний, частоты колебаний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Факты: причина затухания </w:t>
            </w:r>
            <w:proofErr w:type="spellStart"/>
            <w:proofErr w:type="gramStart"/>
            <w:r w:rsidRPr="00536C64">
              <w:rPr>
                <w:sz w:val="24"/>
                <w:szCs w:val="24"/>
              </w:rPr>
              <w:t>колеба-ний</w:t>
            </w:r>
            <w:proofErr w:type="spellEnd"/>
            <w:proofErr w:type="gramEnd"/>
            <w:r w:rsidRPr="00536C64">
              <w:rPr>
                <w:sz w:val="24"/>
                <w:szCs w:val="24"/>
              </w:rPr>
              <w:t>, условие возникновения колебаний</w:t>
            </w:r>
          </w:p>
        </w:tc>
        <w:tc>
          <w:tcPr>
            <w:tcW w:w="2693" w:type="dxa"/>
            <w:vMerge w:val="restart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расчет характеристик колебаний, волн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Читать графики колебательного движения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>. п. 24-26, 28, 29, 31-39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Зад в </w:t>
            </w:r>
            <w:proofErr w:type="spellStart"/>
            <w:r w:rsidRPr="00536C64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40/12</w:t>
            </w:r>
          </w:p>
        </w:tc>
        <w:tc>
          <w:tcPr>
            <w:tcW w:w="2502" w:type="dxa"/>
          </w:tcPr>
          <w:p w:rsidR="00104A72" w:rsidRPr="00536C64" w:rsidRDefault="00104A72" w:rsidP="00A753EF">
            <w:pPr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b/>
                <w:sz w:val="24"/>
                <w:szCs w:val="24"/>
              </w:rPr>
              <w:t xml:space="preserve"> №3</w:t>
            </w:r>
            <w:r w:rsidRPr="00536C64">
              <w:rPr>
                <w:b/>
                <w:sz w:val="24"/>
                <w:szCs w:val="24"/>
              </w:rPr>
              <w:t xml:space="preserve"> по теме «</w:t>
            </w:r>
            <w:r>
              <w:rPr>
                <w:b/>
                <w:sz w:val="24"/>
                <w:szCs w:val="24"/>
              </w:rPr>
              <w:t>К</w:t>
            </w:r>
            <w:r w:rsidRPr="00536C64">
              <w:rPr>
                <w:b/>
                <w:sz w:val="24"/>
                <w:szCs w:val="24"/>
              </w:rPr>
              <w:t xml:space="preserve">олебания </w:t>
            </w:r>
            <w:r>
              <w:rPr>
                <w:b/>
                <w:sz w:val="24"/>
                <w:szCs w:val="24"/>
              </w:rPr>
              <w:t>и волны. З</w:t>
            </w:r>
            <w:r w:rsidRPr="00536C64">
              <w:rPr>
                <w:b/>
                <w:sz w:val="24"/>
                <w:szCs w:val="24"/>
              </w:rPr>
              <w:t>вук»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2977" w:type="dxa"/>
            <w:vMerge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>. п.</w:t>
            </w:r>
            <w:r w:rsidRPr="00536C64">
              <w:rPr>
                <w:sz w:val="24"/>
                <w:szCs w:val="24"/>
              </w:rPr>
              <w:br/>
              <w:t xml:space="preserve"> 56-61 (Физика-8)</w:t>
            </w:r>
          </w:p>
        </w:tc>
      </w:tr>
      <w:tr w:rsidR="00615805" w:rsidRPr="00536C64" w:rsidTr="00001451">
        <w:tc>
          <w:tcPr>
            <w:tcW w:w="1418" w:type="dxa"/>
            <w:gridSpan w:val="2"/>
          </w:tcPr>
          <w:p w:rsidR="00615805" w:rsidRPr="00536C64" w:rsidRDefault="00615805" w:rsidP="00014477">
            <w:pPr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7"/>
          </w:tcPr>
          <w:p w:rsidR="00615805" w:rsidRPr="00536C64" w:rsidRDefault="00615805" w:rsidP="00A347F0">
            <w:pPr>
              <w:jc w:val="center"/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Электромагнитн</w:t>
            </w:r>
            <w:r w:rsidR="00A347F0" w:rsidRPr="00536C64">
              <w:rPr>
                <w:b/>
                <w:sz w:val="24"/>
                <w:szCs w:val="24"/>
              </w:rPr>
              <w:t xml:space="preserve">ое поле </w:t>
            </w:r>
            <w:r w:rsidRPr="00536C64">
              <w:rPr>
                <w:b/>
                <w:sz w:val="24"/>
                <w:szCs w:val="24"/>
              </w:rPr>
              <w:t>(13 часов)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41/1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43, 44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упр. 33 (1), 34 (1)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Понятия: магнитное поле, однородное магнитное поле, неоднородное магнитное поле 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связь густоты силовых линий и величины магнитного поля, гипотеза Ампера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Объяснять физические явления на основе знаний о магнитном поле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43, 44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33 (2), 34 (2)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42/2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Направление тока и направление линий его магнитного поля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45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упр. 35 (3,4, 5)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Правила правой руки, буравчика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Определять направление магнитных линий, направление тока с помощью правил буравчика, правой руки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45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35 (1,4, *6)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43/3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Обнаружение магнитного поля по его действию на электрический ток. </w:t>
            </w:r>
            <w:r w:rsidRPr="00536C64">
              <w:rPr>
                <w:sz w:val="24"/>
                <w:szCs w:val="24"/>
              </w:rPr>
              <w:lastRenderedPageBreak/>
              <w:t>Правило левой руки.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>Объяснение учителя п. 46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типовых задач на применение правила левой руки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Правила левой руки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Применять правила левой руки для определения направления силы, </w:t>
            </w:r>
            <w:r w:rsidRPr="00536C64">
              <w:rPr>
                <w:sz w:val="24"/>
                <w:szCs w:val="24"/>
              </w:rPr>
              <w:lastRenderedPageBreak/>
              <w:t>действующей на проводник, на заряженную частицу в магнитном поле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>П. 46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36 (5)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44/4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Индукция магнитного поля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47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Решение задач упр. 37 (1,2), №830, 832 -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Понятия: магнитная индукция, линии магнитной индукции, </w:t>
            </w:r>
            <w:proofErr w:type="spellStart"/>
            <w:proofErr w:type="gramStart"/>
            <w:r w:rsidRPr="00536C64">
              <w:rPr>
                <w:sz w:val="24"/>
                <w:szCs w:val="24"/>
              </w:rPr>
              <w:t>одно-родное</w:t>
            </w:r>
            <w:proofErr w:type="spellEnd"/>
            <w:proofErr w:type="gramEnd"/>
            <w:r w:rsidRPr="00536C64">
              <w:rPr>
                <w:sz w:val="24"/>
                <w:szCs w:val="24"/>
              </w:rPr>
              <w:t xml:space="preserve"> магнитное поле, неоднородное магнитное поле,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Формула и единицы магнитной индукции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Решать задачи на применение формулы магнитной индукции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45-47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37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№831 -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45/5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Магнитный поток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48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 xml:space="preserve">Самостоятельная работа  </w:t>
            </w:r>
            <w:r w:rsidRPr="00536C64">
              <w:rPr>
                <w:sz w:val="24"/>
                <w:szCs w:val="24"/>
              </w:rPr>
              <w:t>«Магнитная индукция»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Понятие магнитный поток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зависимость магнитного потока от величины магнитного поля, от площади контура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Объяснять физические явления на основе знаний о магнитном потоке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48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38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46/6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49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 xml:space="preserve">Демонстрации </w:t>
            </w:r>
            <w:r w:rsidRPr="00536C64">
              <w:rPr>
                <w:sz w:val="24"/>
                <w:szCs w:val="24"/>
              </w:rPr>
              <w:t>Явление электромагнитной индукции рис. 125, 126, зависимость величины индукционного тока от величины магнитного поля, скорости изменения магнитного потока</w:t>
            </w:r>
          </w:p>
        </w:tc>
        <w:tc>
          <w:tcPr>
            <w:tcW w:w="2977" w:type="dxa"/>
            <w:vMerge w:val="restart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электромагнитная индукция, индукционный ток</w:t>
            </w:r>
          </w:p>
        </w:tc>
        <w:tc>
          <w:tcPr>
            <w:tcW w:w="2693" w:type="dxa"/>
            <w:vMerge w:val="restart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Объяснять физические явления на основе знаний об электромагнитной индукции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49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39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47/7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Лабораторная работа №4 «Изучение явления электромагнитной индукции»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Инструктаж по ТБ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Выполнение работы по инструкции с. 235 под руководством учителя</w:t>
            </w:r>
          </w:p>
        </w:tc>
        <w:tc>
          <w:tcPr>
            <w:tcW w:w="2977" w:type="dxa"/>
            <w:vMerge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49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№902 -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48/8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Получение переменного электрического тока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50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Демонстрации</w:t>
            </w:r>
            <w:r w:rsidRPr="00536C64">
              <w:rPr>
                <w:sz w:val="24"/>
                <w:szCs w:val="24"/>
              </w:rPr>
              <w:t xml:space="preserve"> ГПТ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типовых задач на чтение графиков переменного тока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генератор переменного тока, переменный ток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устройство, назначение, принцип действия генератора переменного тока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Читать графики переменного тока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50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40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49/9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Электромагнитное </w:t>
            </w:r>
            <w:r w:rsidRPr="00536C64">
              <w:rPr>
                <w:sz w:val="24"/>
                <w:szCs w:val="24"/>
              </w:rPr>
              <w:lastRenderedPageBreak/>
              <w:t>поле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>Объяснение учителя п. 51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Проверочная работа</w:t>
            </w:r>
            <w:r w:rsidRPr="00536C64">
              <w:rPr>
                <w:sz w:val="24"/>
                <w:szCs w:val="24"/>
              </w:rPr>
              <w:t xml:space="preserve"> «Электромагнитная индукция, переменный ток»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 xml:space="preserve">Понятия: </w:t>
            </w:r>
            <w:r w:rsidRPr="00536C64">
              <w:rPr>
                <w:sz w:val="24"/>
                <w:szCs w:val="24"/>
              </w:rPr>
              <w:lastRenderedPageBreak/>
              <w:t>электромагнитное поле, вихревое поле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отличия электростатического поля и вихревого поля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51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50/10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Электромагнитные волны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52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№987, 986, 995 –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42 (4, 5)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электромагнитная волна, напряженность электрического поля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скорость, условие излучения электромагнитных волн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Формула связи дины волны и скорости 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характеристики электромагнитных волн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52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42 (1-3)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51/11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Электромагнитная природа света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изучение п. 54</w:t>
            </w:r>
          </w:p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Самостоятельная работа</w:t>
            </w:r>
            <w:r w:rsidRPr="00536C64">
              <w:rPr>
                <w:sz w:val="24"/>
                <w:szCs w:val="24"/>
              </w:rPr>
              <w:t xml:space="preserve"> «Электромагнитные волны»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природа света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характеристики электромагнитных волн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>. п. 43-52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52/12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по теме «Электромагнитные явления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типовых задач (подготовка к контрольной работе)</w:t>
            </w:r>
          </w:p>
        </w:tc>
        <w:tc>
          <w:tcPr>
            <w:tcW w:w="2977" w:type="dxa"/>
            <w:vMerge w:val="restart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магнитной индукции, связи скорости и длины электромагнитной волны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Правила буравчика, левой руки, правой руки</w:t>
            </w:r>
          </w:p>
        </w:tc>
        <w:tc>
          <w:tcPr>
            <w:tcW w:w="2693" w:type="dxa"/>
            <w:vMerge w:val="restart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период, частоту, длину электромагнитных волн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Читать графики переменного тока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магнитную индукцию, силу, действующую на проводник в магнитном поле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43-52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Зад в </w:t>
            </w:r>
            <w:proofErr w:type="spellStart"/>
            <w:r w:rsidRPr="00536C64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  <w:trHeight w:val="1287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53/13</w:t>
            </w:r>
          </w:p>
        </w:tc>
        <w:tc>
          <w:tcPr>
            <w:tcW w:w="2502" w:type="dxa"/>
          </w:tcPr>
          <w:p w:rsidR="00104A72" w:rsidRPr="00D97D17" w:rsidRDefault="00104A72" w:rsidP="00014477">
            <w:pPr>
              <w:rPr>
                <w:b/>
                <w:sz w:val="24"/>
                <w:szCs w:val="24"/>
              </w:rPr>
            </w:pPr>
            <w:r w:rsidRPr="00D97D17">
              <w:rPr>
                <w:b/>
                <w:sz w:val="24"/>
                <w:szCs w:val="24"/>
              </w:rPr>
              <w:t>Контрольная работа №4 по теме «Электромагнитное поле»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2977" w:type="dxa"/>
            <w:vMerge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536C64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 xml:space="preserve"> п. 30 (Физика 8)</w:t>
            </w:r>
          </w:p>
        </w:tc>
      </w:tr>
      <w:tr w:rsidR="00615805" w:rsidRPr="00536C64" w:rsidTr="00001451">
        <w:tc>
          <w:tcPr>
            <w:tcW w:w="1418" w:type="dxa"/>
            <w:gridSpan w:val="2"/>
          </w:tcPr>
          <w:p w:rsidR="00615805" w:rsidRPr="00536C64" w:rsidRDefault="00615805" w:rsidP="00014477">
            <w:pPr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7"/>
          </w:tcPr>
          <w:p w:rsidR="00615805" w:rsidRPr="00536C64" w:rsidRDefault="00615805" w:rsidP="00014477">
            <w:pPr>
              <w:jc w:val="center"/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Строение атома и атомного ядра. Использование энергии атомных ядер (12 часов)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54//1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Радиоактивность как свидетельство сложного строения атомов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55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радиоактивность, альфа-, бет</w:t>
            </w:r>
            <w:proofErr w:type="gramStart"/>
            <w:r w:rsidRPr="00536C64">
              <w:rPr>
                <w:sz w:val="24"/>
                <w:szCs w:val="24"/>
              </w:rPr>
              <w:t>а-</w:t>
            </w:r>
            <w:proofErr w:type="gramEnd"/>
            <w:r w:rsidRPr="00536C64">
              <w:rPr>
                <w:sz w:val="24"/>
                <w:szCs w:val="24"/>
              </w:rPr>
              <w:t xml:space="preserve">, </w:t>
            </w:r>
            <w:proofErr w:type="spellStart"/>
            <w:r w:rsidRPr="00536C64">
              <w:rPr>
                <w:sz w:val="24"/>
                <w:szCs w:val="24"/>
              </w:rPr>
              <w:t>гамма-частицы</w:t>
            </w:r>
            <w:proofErr w:type="spellEnd"/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55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55/2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Модели атомов. Опыт Резерфорда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56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типовых задач на описание и схематическое изображение состава атома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сущность планетарной модели атома</w:t>
            </w: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  <w:p w:rsidR="00104A72" w:rsidRPr="00536C64" w:rsidRDefault="00104A72" w:rsidP="00536C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Описывать состав атома, схематически изображать строение атома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56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Зад в </w:t>
            </w:r>
            <w:proofErr w:type="spellStart"/>
            <w:r w:rsidRPr="00536C64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56/3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57, 63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типовых задач на написание ядерных реакций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Законы сохранения заряда и массового числа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Правила смещения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Находить недостающие элементы в ядерных реакциях, записывать реакции альф</w:t>
            </w:r>
            <w:proofErr w:type="gramStart"/>
            <w:r w:rsidRPr="00536C64">
              <w:rPr>
                <w:sz w:val="24"/>
                <w:szCs w:val="24"/>
              </w:rPr>
              <w:t>а-</w:t>
            </w:r>
            <w:proofErr w:type="gramEnd"/>
            <w:r w:rsidRPr="00536C64">
              <w:rPr>
                <w:sz w:val="24"/>
                <w:szCs w:val="24"/>
              </w:rPr>
              <w:t xml:space="preserve"> и бета-распадов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57, 63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43 (1-3), упр. 47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57/4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изучение п. 58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(Просмотр диафильма №</w:t>
            </w:r>
            <w:proofErr w:type="gramStart"/>
            <w:r w:rsidRPr="00536C64">
              <w:rPr>
                <w:sz w:val="24"/>
                <w:szCs w:val="24"/>
              </w:rPr>
              <w:t xml:space="preserve">       )</w:t>
            </w:r>
            <w:proofErr w:type="gramEnd"/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Самостоятельная работа</w:t>
            </w:r>
            <w:r w:rsidRPr="00536C64">
              <w:rPr>
                <w:sz w:val="24"/>
                <w:szCs w:val="24"/>
              </w:rPr>
              <w:t xml:space="preserve"> «Состав атома, правила смещения»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</w:t>
            </w:r>
            <w:proofErr w:type="gramStart"/>
            <w:r w:rsidRPr="00536C64">
              <w:rPr>
                <w:sz w:val="24"/>
                <w:szCs w:val="24"/>
              </w:rPr>
              <w:t>6</w:t>
            </w:r>
            <w:proofErr w:type="gramEnd"/>
            <w:r w:rsidRPr="00536C64">
              <w:rPr>
                <w:sz w:val="24"/>
                <w:szCs w:val="24"/>
              </w:rPr>
              <w:t xml:space="preserve"> устройство, назначение, принцип действия счетчика Гейгера, камеры Вильсона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58</w:t>
            </w:r>
          </w:p>
        </w:tc>
      </w:tr>
      <w:tr w:rsidR="00104A72" w:rsidRPr="00536C64" w:rsidTr="00001451"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58/5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Открытие протона и нейтрона. Состав атомного ядра. 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Сообщения учащихся по п. 59, 60, заполнение таблицы «Общие сведения о протоне и нейтроне»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 п. 61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массовое число, зарядовое число,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сущность протонно-нейтронной модели ядра, общие сведения о протоне и нейтроне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Описывать состав ядра атома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59-61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№1178- </w:t>
            </w:r>
            <w:proofErr w:type="gramStart"/>
            <w:r w:rsidRPr="00536C64">
              <w:rPr>
                <w:sz w:val="24"/>
                <w:szCs w:val="24"/>
              </w:rPr>
              <w:t>Р</w:t>
            </w:r>
            <w:proofErr w:type="gramEnd"/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Упр. 45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59/6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Ядерные силы. Энергия связи. Дефект масс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64, 65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Нахождение дефекта масс, энергии связи лития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дефект масс, энергия связи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дефекта масс, энергии связи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общие сведения о ядерных силах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дефект масс, энергию связи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64, 65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Зад в </w:t>
            </w:r>
            <w:proofErr w:type="spellStart"/>
            <w:r w:rsidRPr="00536C64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60/7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Деление ядер урана.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Цепная реакция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66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изучение п. 67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Проверочная работа</w:t>
            </w:r>
            <w:r w:rsidRPr="00536C64">
              <w:rPr>
                <w:sz w:val="24"/>
                <w:szCs w:val="24"/>
              </w:rPr>
              <w:t xml:space="preserve"> «Дефект масс, энергия связи»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цепная реакция, критическая масса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механизм деления ядер урана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66, 67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61/8</w:t>
            </w:r>
          </w:p>
        </w:tc>
        <w:tc>
          <w:tcPr>
            <w:tcW w:w="2502" w:type="dxa"/>
          </w:tcPr>
          <w:p w:rsidR="00104A72" w:rsidRDefault="00104A72" w:rsidP="00014477">
            <w:pPr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 xml:space="preserve">Лабораторная </w:t>
            </w:r>
            <w:r w:rsidRPr="00536C64">
              <w:rPr>
                <w:b/>
                <w:sz w:val="24"/>
                <w:szCs w:val="24"/>
              </w:rPr>
              <w:lastRenderedPageBreak/>
              <w:t>работа №5 «Изучение деления ядра атома урана по фотографии треков»</w:t>
            </w:r>
          </w:p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lastRenderedPageBreak/>
              <w:t xml:space="preserve">Выполнение работы по инструкции с. </w:t>
            </w:r>
            <w:r w:rsidRPr="00536C64">
              <w:rPr>
                <w:sz w:val="24"/>
                <w:szCs w:val="24"/>
              </w:rPr>
              <w:lastRenderedPageBreak/>
              <w:t>237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Default="00104A72" w:rsidP="00D97D17">
            <w:pPr>
              <w:rPr>
                <w:b/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* п. 62</w:t>
            </w:r>
            <w:r w:rsidRPr="00536C64">
              <w:rPr>
                <w:b/>
                <w:sz w:val="24"/>
                <w:szCs w:val="24"/>
              </w:rPr>
              <w:t xml:space="preserve"> </w:t>
            </w:r>
            <w:r w:rsidRPr="00104A72">
              <w:rPr>
                <w:sz w:val="24"/>
                <w:szCs w:val="24"/>
              </w:rPr>
              <w:lastRenderedPageBreak/>
              <w:t>Лабораторная работа №6 «Изучение треков заряженных частиц по  готовым фотографиям»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62/9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Атомная энергетика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Объяснение учителя п. 68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Сообщения учащихся по п. 69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Доклад «Чернобыльская катастрофа»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ядерный реактор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принцип действия ядерного реактора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68, 69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63/10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Биологическое действие радиации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изучение п. 70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Понятия: поглощенная доза излучения, коэффициент качества, эквивалентная доза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П. 70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>. п. 55-69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64/11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Термоядерная реакция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задач по теме «Ядерная физика»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изучение п. 71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типовых задач на описание состава атома, нахождение дефекта масс, энергии связи, написание ядерных реакций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Понятие термоядерная реакция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Факты: условие осуществления термоядерной реакции, значение термоядерных реакций</w:t>
            </w:r>
          </w:p>
        </w:tc>
        <w:tc>
          <w:tcPr>
            <w:tcW w:w="2693" w:type="dxa"/>
            <w:vMerge w:val="restart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энергию связи, дефект масс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Записывать ядерные реакции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Описывать состав атома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 xml:space="preserve"> п. 55-71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435F7F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65/12</w:t>
            </w:r>
          </w:p>
        </w:tc>
        <w:tc>
          <w:tcPr>
            <w:tcW w:w="2502" w:type="dxa"/>
          </w:tcPr>
          <w:p w:rsidR="00104A72" w:rsidRPr="00536C64" w:rsidRDefault="00104A72" w:rsidP="00A753EF">
            <w:pPr>
              <w:rPr>
                <w:b/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Контрольная работа №5 по теме «</w:t>
            </w:r>
            <w:r>
              <w:rPr>
                <w:b/>
                <w:sz w:val="24"/>
                <w:szCs w:val="24"/>
              </w:rPr>
              <w:t>Строение атома и атомного ядра</w:t>
            </w:r>
            <w:r w:rsidRPr="00536C6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Правила смещения, Формулы дефекта масс, энергии связи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Сущность планетарной модели атома, протонно-нейтронной модели ядра</w:t>
            </w:r>
          </w:p>
        </w:tc>
        <w:tc>
          <w:tcPr>
            <w:tcW w:w="2693" w:type="dxa"/>
            <w:vMerge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 xml:space="preserve"> п. </w:t>
            </w:r>
            <w:r w:rsidRPr="00536C64">
              <w:rPr>
                <w:sz w:val="24"/>
                <w:szCs w:val="24"/>
              </w:rPr>
              <w:br/>
              <w:t>1- 23</w:t>
            </w:r>
          </w:p>
        </w:tc>
      </w:tr>
      <w:tr w:rsidR="00615805" w:rsidRPr="00536C64" w:rsidTr="00001451">
        <w:tblPrEx>
          <w:tblLook w:val="04A0"/>
        </w:tblPrEx>
        <w:tc>
          <w:tcPr>
            <w:tcW w:w="1418" w:type="dxa"/>
            <w:gridSpan w:val="2"/>
          </w:tcPr>
          <w:p w:rsidR="00615805" w:rsidRPr="00536C64" w:rsidRDefault="00615805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5805" w:rsidRPr="00536C64" w:rsidRDefault="00615805" w:rsidP="00014477">
            <w:pPr>
              <w:rPr>
                <w:sz w:val="24"/>
                <w:szCs w:val="24"/>
              </w:rPr>
            </w:pPr>
          </w:p>
        </w:tc>
        <w:tc>
          <w:tcPr>
            <w:tcW w:w="13559" w:type="dxa"/>
            <w:gridSpan w:val="6"/>
          </w:tcPr>
          <w:p w:rsidR="00615805" w:rsidRPr="00536C64" w:rsidRDefault="00615805" w:rsidP="00536C64">
            <w:pPr>
              <w:rPr>
                <w:sz w:val="24"/>
                <w:szCs w:val="24"/>
              </w:rPr>
            </w:pPr>
            <w:r w:rsidRPr="00536C64">
              <w:rPr>
                <w:b/>
                <w:sz w:val="24"/>
                <w:szCs w:val="24"/>
              </w:rPr>
              <w:t>Итоговое повторение (</w:t>
            </w:r>
            <w:r w:rsidR="00536C64">
              <w:rPr>
                <w:b/>
                <w:sz w:val="24"/>
                <w:szCs w:val="24"/>
              </w:rPr>
              <w:t xml:space="preserve">5 </w:t>
            </w:r>
            <w:r w:rsidRPr="00536C64">
              <w:rPr>
                <w:b/>
                <w:sz w:val="24"/>
                <w:szCs w:val="24"/>
              </w:rPr>
              <w:t xml:space="preserve"> час</w:t>
            </w:r>
            <w:r w:rsidR="00536C64">
              <w:rPr>
                <w:b/>
                <w:sz w:val="24"/>
                <w:szCs w:val="24"/>
              </w:rPr>
              <w:t>ов</w:t>
            </w:r>
            <w:r w:rsidRPr="00536C64">
              <w:rPr>
                <w:b/>
                <w:sz w:val="24"/>
                <w:szCs w:val="24"/>
              </w:rPr>
              <w:t>)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66/1</w:t>
            </w:r>
          </w:p>
        </w:tc>
        <w:tc>
          <w:tcPr>
            <w:tcW w:w="2502" w:type="dxa"/>
          </w:tcPr>
          <w:p w:rsidR="00104A72" w:rsidRPr="00536C64" w:rsidRDefault="00104A72" w:rsidP="00A347F0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 xml:space="preserve">Повторение материала 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Анализ контрольной работы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типовых задач на расчет характеристик равномерного и равноускоренного движения, чтение графиков движения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скорости, ускорения, перемещения при прямолинейном равноускоренном движении, импульса тела, первой космической скорости, уравнения свободного падения тел, законы Ньютона, закон сохранения импульса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характеристики прямолинейного равноускоренного движения, свободного падения, читать графики скорости ПРУД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Объяснять причины движения тел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>. п. 25-39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67/2</w:t>
            </w:r>
          </w:p>
        </w:tc>
        <w:tc>
          <w:tcPr>
            <w:tcW w:w="2502" w:type="dxa"/>
          </w:tcPr>
          <w:p w:rsidR="00104A72" w:rsidRPr="00536C64" w:rsidRDefault="00104A72" w:rsidP="00536C64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Повторение материала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типовых задач на расчет характеристик колебательного движения, волн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Формулы периода, частоты колебаний,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Связи периода и частоты колебаний, длины волны и скорости волны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Читать графики колебательного движения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Рассчитывать скорость волны, период, частоту, длину волн; период, частоту колебаний</w:t>
            </w: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proofErr w:type="spellStart"/>
            <w:r w:rsidRPr="00536C64">
              <w:rPr>
                <w:sz w:val="24"/>
                <w:szCs w:val="24"/>
              </w:rPr>
              <w:t>Повт</w:t>
            </w:r>
            <w:proofErr w:type="spellEnd"/>
            <w:r w:rsidRPr="00536C64">
              <w:rPr>
                <w:sz w:val="24"/>
                <w:szCs w:val="24"/>
              </w:rPr>
              <w:t>. п. 43-52</w:t>
            </w: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A347F0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68/3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Повторение материала</w:t>
            </w:r>
          </w:p>
        </w:tc>
        <w:tc>
          <w:tcPr>
            <w:tcW w:w="4111" w:type="dxa"/>
          </w:tcPr>
          <w:p w:rsidR="00104A72" w:rsidRPr="00536C64" w:rsidRDefault="00104A72" w:rsidP="00EB2269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Тестирование учащихся</w:t>
            </w: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A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69/4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Повторение материала</w:t>
            </w:r>
          </w:p>
        </w:tc>
        <w:tc>
          <w:tcPr>
            <w:tcW w:w="4111" w:type="dxa"/>
          </w:tcPr>
          <w:p w:rsidR="00104A72" w:rsidRPr="00536C64" w:rsidRDefault="00104A72" w:rsidP="00EB2269">
            <w:pPr>
              <w:rPr>
                <w:sz w:val="24"/>
                <w:szCs w:val="24"/>
              </w:rPr>
            </w:pPr>
            <w:r w:rsidRPr="00536C64">
              <w:rPr>
                <w:sz w:val="24"/>
                <w:szCs w:val="24"/>
              </w:rPr>
              <w:t>Решение типовых задач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</w:tr>
      <w:tr w:rsidR="00104A72" w:rsidRPr="00536C64" w:rsidTr="00001451">
        <w:tblPrEx>
          <w:tblLook w:val="04A0"/>
        </w:tblPrEx>
        <w:trPr>
          <w:gridAfter w:val="1"/>
          <w:wAfter w:w="16" w:type="dxa"/>
        </w:trPr>
        <w:tc>
          <w:tcPr>
            <w:tcW w:w="85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4A72" w:rsidRPr="00536C64" w:rsidRDefault="00104A72" w:rsidP="00A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70/5</w:t>
            </w:r>
          </w:p>
        </w:tc>
        <w:tc>
          <w:tcPr>
            <w:tcW w:w="2502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4111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Наблюдение и объяснение физических явлений</w:t>
            </w:r>
          </w:p>
        </w:tc>
        <w:tc>
          <w:tcPr>
            <w:tcW w:w="2977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</w:t>
            </w:r>
          </w:p>
        </w:tc>
        <w:tc>
          <w:tcPr>
            <w:tcW w:w="2693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4A72" w:rsidRPr="00536C64" w:rsidRDefault="00104A72" w:rsidP="00014477">
            <w:pPr>
              <w:rPr>
                <w:sz w:val="24"/>
                <w:szCs w:val="24"/>
              </w:rPr>
            </w:pPr>
          </w:p>
        </w:tc>
      </w:tr>
    </w:tbl>
    <w:p w:rsidR="00615805" w:rsidRPr="00536C64" w:rsidRDefault="00615805" w:rsidP="00D97D17">
      <w:pPr>
        <w:rPr>
          <w:rFonts w:ascii="Times New Roman" w:hAnsi="Times New Roman" w:cs="Times New Roman"/>
          <w:sz w:val="24"/>
          <w:szCs w:val="24"/>
        </w:rPr>
      </w:pPr>
    </w:p>
    <w:sectPr w:rsidR="00615805" w:rsidRPr="00536C64" w:rsidSect="00A347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1ED2"/>
    <w:multiLevelType w:val="hybridMultilevel"/>
    <w:tmpl w:val="ECFE86B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805"/>
    <w:rsid w:val="00001451"/>
    <w:rsid w:val="00014477"/>
    <w:rsid w:val="000F4234"/>
    <w:rsid w:val="00104A72"/>
    <w:rsid w:val="002C1C06"/>
    <w:rsid w:val="002E149D"/>
    <w:rsid w:val="00400BD4"/>
    <w:rsid w:val="00402691"/>
    <w:rsid w:val="00435F7F"/>
    <w:rsid w:val="004B30AF"/>
    <w:rsid w:val="00536C64"/>
    <w:rsid w:val="00615805"/>
    <w:rsid w:val="00860CDD"/>
    <w:rsid w:val="008B497A"/>
    <w:rsid w:val="009166E9"/>
    <w:rsid w:val="00A347F0"/>
    <w:rsid w:val="00A753EF"/>
    <w:rsid w:val="00C45D6E"/>
    <w:rsid w:val="00D97D17"/>
    <w:rsid w:val="00DB4452"/>
    <w:rsid w:val="00E67581"/>
    <w:rsid w:val="00EB2269"/>
    <w:rsid w:val="00EF51E7"/>
    <w:rsid w:val="00F6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613B-E0F0-4A09-9294-A6916CAD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14</cp:revision>
  <cp:lastPrinted>2013-09-14T13:23:00Z</cp:lastPrinted>
  <dcterms:created xsi:type="dcterms:W3CDTF">2011-09-26T10:06:00Z</dcterms:created>
  <dcterms:modified xsi:type="dcterms:W3CDTF">2013-09-25T02:10:00Z</dcterms:modified>
</cp:coreProperties>
</file>