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AA" w:rsidRPr="004718F5" w:rsidRDefault="008717AA" w:rsidP="00C663A2">
      <w:pPr>
        <w:spacing w:after="0" w:line="240" w:lineRule="auto"/>
        <w:rPr>
          <w:sz w:val="21"/>
          <w:szCs w:val="21"/>
        </w:rPr>
      </w:pPr>
      <w:r w:rsidRPr="004718F5">
        <w:rPr>
          <w:b/>
          <w:sz w:val="21"/>
          <w:szCs w:val="21"/>
          <w:u w:val="double"/>
        </w:rPr>
        <w:t xml:space="preserve">Тема урока: </w:t>
      </w:r>
      <w:r w:rsidRPr="004718F5">
        <w:rPr>
          <w:sz w:val="21"/>
          <w:szCs w:val="21"/>
        </w:rPr>
        <w:t xml:space="preserve">  </w:t>
      </w:r>
      <w:r w:rsidRPr="004718F5">
        <w:rPr>
          <w:sz w:val="21"/>
          <w:szCs w:val="21"/>
        </w:rPr>
        <w:tab/>
        <w:t>« Основные источники радиации в Белгородской области, их воздействие на Биосферу».</w:t>
      </w:r>
    </w:p>
    <w:p w:rsidR="008717AA" w:rsidRPr="004718F5" w:rsidRDefault="008717AA" w:rsidP="00C663A2">
      <w:pPr>
        <w:spacing w:after="0" w:line="240" w:lineRule="auto"/>
        <w:rPr>
          <w:sz w:val="21"/>
          <w:szCs w:val="21"/>
        </w:rPr>
      </w:pPr>
      <w:r w:rsidRPr="004718F5">
        <w:rPr>
          <w:b/>
          <w:sz w:val="21"/>
          <w:szCs w:val="21"/>
          <w:u w:val="double"/>
        </w:rPr>
        <w:t xml:space="preserve">Тип урока: </w:t>
      </w:r>
      <w:r w:rsidRPr="004718F5">
        <w:rPr>
          <w:sz w:val="21"/>
          <w:szCs w:val="21"/>
        </w:rPr>
        <w:t xml:space="preserve"> </w:t>
      </w:r>
      <w:r w:rsidRPr="004718F5">
        <w:rPr>
          <w:sz w:val="21"/>
          <w:szCs w:val="21"/>
        </w:rPr>
        <w:tab/>
        <w:t xml:space="preserve">Урок актуализации ранее полученных знаний, с применением современных компьютерных </w:t>
      </w:r>
      <w:r w:rsidRPr="004718F5">
        <w:rPr>
          <w:sz w:val="21"/>
          <w:szCs w:val="21"/>
        </w:rPr>
        <w:tab/>
      </w:r>
      <w:r w:rsidRPr="004718F5">
        <w:rPr>
          <w:sz w:val="21"/>
          <w:szCs w:val="21"/>
        </w:rPr>
        <w:tab/>
        <w:t>технологий.</w:t>
      </w:r>
    </w:p>
    <w:p w:rsidR="008717AA" w:rsidRPr="004718F5" w:rsidRDefault="008717AA" w:rsidP="00C663A2">
      <w:pPr>
        <w:spacing w:after="0" w:line="240" w:lineRule="auto"/>
        <w:rPr>
          <w:sz w:val="21"/>
          <w:szCs w:val="21"/>
        </w:rPr>
      </w:pPr>
      <w:r w:rsidRPr="004718F5">
        <w:rPr>
          <w:b/>
          <w:sz w:val="21"/>
          <w:szCs w:val="21"/>
          <w:u w:val="double"/>
        </w:rPr>
        <w:t>Форма урока:</w:t>
      </w:r>
      <w:r w:rsidRPr="004718F5">
        <w:rPr>
          <w:sz w:val="21"/>
          <w:szCs w:val="21"/>
        </w:rPr>
        <w:tab/>
        <w:t>интегрированный урок-практикум (урок пресс-конференция)</w:t>
      </w:r>
    </w:p>
    <w:p w:rsidR="008717AA" w:rsidRPr="004718F5" w:rsidRDefault="008717AA" w:rsidP="00C663A2">
      <w:pPr>
        <w:spacing w:after="0" w:line="240" w:lineRule="auto"/>
        <w:rPr>
          <w:sz w:val="21"/>
          <w:szCs w:val="21"/>
        </w:rPr>
      </w:pPr>
      <w:r w:rsidRPr="004718F5">
        <w:rPr>
          <w:b/>
          <w:sz w:val="21"/>
          <w:szCs w:val="21"/>
          <w:u w:val="double"/>
        </w:rPr>
        <w:t xml:space="preserve">Технология: </w:t>
      </w:r>
      <w:r w:rsidRPr="004718F5">
        <w:rPr>
          <w:sz w:val="21"/>
          <w:szCs w:val="21"/>
        </w:rPr>
        <w:tab/>
        <w:t>личностно-ориентированная, проблемно-исследовательская.</w:t>
      </w:r>
    </w:p>
    <w:p w:rsidR="008717AA" w:rsidRPr="004718F5" w:rsidRDefault="008717AA" w:rsidP="00C663A2">
      <w:pPr>
        <w:spacing w:after="0" w:line="240" w:lineRule="auto"/>
        <w:rPr>
          <w:color w:val="C00000"/>
          <w:sz w:val="21"/>
          <w:szCs w:val="21"/>
        </w:rPr>
      </w:pPr>
      <w:r w:rsidRPr="004718F5">
        <w:rPr>
          <w:b/>
          <w:color w:val="C00000"/>
          <w:sz w:val="21"/>
          <w:szCs w:val="21"/>
          <w:u w:val="double"/>
        </w:rPr>
        <w:t>Цели и задачи урока:</w:t>
      </w:r>
      <w:r w:rsidRPr="004718F5">
        <w:rPr>
          <w:color w:val="C00000"/>
          <w:sz w:val="21"/>
          <w:szCs w:val="21"/>
        </w:rPr>
        <w:tab/>
      </w:r>
    </w:p>
    <w:p w:rsidR="008717AA" w:rsidRPr="004718F5" w:rsidRDefault="008717AA" w:rsidP="00C663A2">
      <w:pPr>
        <w:spacing w:after="0" w:line="240" w:lineRule="auto"/>
        <w:rPr>
          <w:b/>
          <w:sz w:val="21"/>
          <w:szCs w:val="21"/>
        </w:rPr>
      </w:pPr>
      <w:r w:rsidRPr="004718F5">
        <w:rPr>
          <w:b/>
          <w:sz w:val="21"/>
          <w:szCs w:val="21"/>
          <w:u w:val="double"/>
        </w:rPr>
        <w:t xml:space="preserve">Образовательные: </w:t>
      </w:r>
      <w:r w:rsidR="00907952" w:rsidRPr="004718F5">
        <w:rPr>
          <w:b/>
          <w:sz w:val="21"/>
          <w:szCs w:val="21"/>
        </w:rPr>
        <w:tab/>
      </w:r>
    </w:p>
    <w:p w:rsidR="00907952" w:rsidRPr="004718F5" w:rsidRDefault="00907952" w:rsidP="00C663A2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sz w:val="21"/>
          <w:szCs w:val="21"/>
        </w:rPr>
      </w:pPr>
      <w:r w:rsidRPr="004718F5">
        <w:rPr>
          <w:sz w:val="21"/>
          <w:szCs w:val="21"/>
        </w:rPr>
        <w:t>Проверить уровень усвоения материала «Экстремальные воздействия на биосферу на территории области».</w:t>
      </w:r>
    </w:p>
    <w:p w:rsidR="00907952" w:rsidRPr="004718F5" w:rsidRDefault="00907952" w:rsidP="00C663A2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sz w:val="21"/>
          <w:szCs w:val="21"/>
        </w:rPr>
      </w:pPr>
      <w:r w:rsidRPr="004718F5">
        <w:rPr>
          <w:sz w:val="21"/>
          <w:szCs w:val="21"/>
        </w:rPr>
        <w:t>Актуализировать и углубить знания о техногенной экологической катастрофе на примере аварии на Чернобыльской АЭС и мероприятия</w:t>
      </w:r>
      <w:r w:rsidR="00F94FE2">
        <w:rPr>
          <w:sz w:val="21"/>
          <w:szCs w:val="21"/>
        </w:rPr>
        <w:t>х</w:t>
      </w:r>
      <w:r w:rsidRPr="004718F5">
        <w:rPr>
          <w:sz w:val="21"/>
          <w:szCs w:val="21"/>
        </w:rPr>
        <w:t xml:space="preserve"> по защите человека от радиации.</w:t>
      </w:r>
    </w:p>
    <w:p w:rsidR="00907952" w:rsidRPr="004718F5" w:rsidRDefault="00907952" w:rsidP="00C663A2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sz w:val="21"/>
          <w:szCs w:val="21"/>
        </w:rPr>
      </w:pPr>
      <w:r w:rsidRPr="004718F5">
        <w:rPr>
          <w:sz w:val="21"/>
          <w:szCs w:val="21"/>
        </w:rPr>
        <w:t>Обобщить и повторить изученный материал, включить его в систему уже имеющихся знаний.</w:t>
      </w:r>
    </w:p>
    <w:p w:rsidR="00907952" w:rsidRPr="004718F5" w:rsidRDefault="00907952" w:rsidP="00C663A2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sz w:val="21"/>
          <w:szCs w:val="21"/>
        </w:rPr>
      </w:pPr>
      <w:r w:rsidRPr="004718F5">
        <w:rPr>
          <w:sz w:val="21"/>
          <w:szCs w:val="21"/>
        </w:rPr>
        <w:t>Стимулировать познавательный интерес учащихся к предметам  экология основа опасности и жизнедеятельности.</w:t>
      </w:r>
    </w:p>
    <w:p w:rsidR="008717AA" w:rsidRPr="004718F5" w:rsidRDefault="008717AA" w:rsidP="00C663A2">
      <w:pPr>
        <w:spacing w:after="0" w:line="240" w:lineRule="auto"/>
        <w:rPr>
          <w:b/>
          <w:sz w:val="21"/>
          <w:szCs w:val="21"/>
          <w:u w:val="double"/>
        </w:rPr>
      </w:pPr>
      <w:r w:rsidRPr="004718F5">
        <w:rPr>
          <w:b/>
          <w:sz w:val="21"/>
          <w:szCs w:val="21"/>
          <w:u w:val="double"/>
        </w:rPr>
        <w:t>Развивающие:</w:t>
      </w:r>
    </w:p>
    <w:p w:rsidR="00907952" w:rsidRPr="004718F5" w:rsidRDefault="00907952" w:rsidP="00C663A2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sz w:val="21"/>
          <w:szCs w:val="21"/>
        </w:rPr>
      </w:pPr>
      <w:r w:rsidRPr="004718F5">
        <w:rPr>
          <w:sz w:val="21"/>
          <w:szCs w:val="21"/>
        </w:rPr>
        <w:t>Способствовать развитию логического мышления, умения выражать речью результаты мыслительной деятельности</w:t>
      </w:r>
      <w:r w:rsidR="00F94FE2">
        <w:rPr>
          <w:sz w:val="21"/>
          <w:szCs w:val="21"/>
        </w:rPr>
        <w:t>.</w:t>
      </w:r>
      <w:r w:rsidRPr="004718F5">
        <w:rPr>
          <w:sz w:val="21"/>
          <w:szCs w:val="21"/>
        </w:rPr>
        <w:t xml:space="preserve"> </w:t>
      </w:r>
    </w:p>
    <w:p w:rsidR="00907952" w:rsidRPr="004718F5" w:rsidRDefault="00907952" w:rsidP="00C663A2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sz w:val="21"/>
          <w:szCs w:val="21"/>
        </w:rPr>
      </w:pPr>
      <w:r w:rsidRPr="004718F5">
        <w:rPr>
          <w:sz w:val="21"/>
          <w:szCs w:val="21"/>
        </w:rPr>
        <w:t>Способствовать овладению учащи</w:t>
      </w:r>
      <w:r w:rsidR="00F94FE2">
        <w:rPr>
          <w:sz w:val="21"/>
          <w:szCs w:val="21"/>
        </w:rPr>
        <w:t>ми</w:t>
      </w:r>
      <w:r w:rsidRPr="004718F5">
        <w:rPr>
          <w:sz w:val="21"/>
          <w:szCs w:val="21"/>
        </w:rPr>
        <w:t>ся умениями и навыками самостоятельной работы, в том числе, исследовательскими.</w:t>
      </w:r>
    </w:p>
    <w:p w:rsidR="00907952" w:rsidRPr="004718F5" w:rsidRDefault="00907952" w:rsidP="00C663A2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sz w:val="21"/>
          <w:szCs w:val="21"/>
        </w:rPr>
      </w:pPr>
      <w:r w:rsidRPr="004718F5">
        <w:rPr>
          <w:sz w:val="21"/>
          <w:szCs w:val="21"/>
        </w:rPr>
        <w:t xml:space="preserve">Продолжить развитие познавательного интереса и творческой активности школьников при индивидуальной и групповой работе, в том числе, подготовке домашних заданий посредством информационных технологий, литературных источников. </w:t>
      </w:r>
    </w:p>
    <w:p w:rsidR="00907952" w:rsidRPr="004718F5" w:rsidRDefault="00907952" w:rsidP="00C663A2">
      <w:pPr>
        <w:spacing w:after="0" w:line="240" w:lineRule="auto"/>
        <w:rPr>
          <w:b/>
          <w:sz w:val="21"/>
          <w:szCs w:val="21"/>
          <w:u w:val="double"/>
        </w:rPr>
      </w:pPr>
      <w:r w:rsidRPr="004718F5">
        <w:rPr>
          <w:b/>
          <w:sz w:val="21"/>
          <w:szCs w:val="21"/>
          <w:u w:val="double"/>
        </w:rPr>
        <w:t>Воспитательные:</w:t>
      </w:r>
    </w:p>
    <w:p w:rsidR="00907952" w:rsidRPr="004718F5" w:rsidRDefault="00907952" w:rsidP="00C663A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sz w:val="21"/>
          <w:szCs w:val="21"/>
        </w:rPr>
      </w:pPr>
      <w:r w:rsidRPr="004718F5">
        <w:rPr>
          <w:sz w:val="21"/>
          <w:szCs w:val="21"/>
        </w:rPr>
        <w:t>Воспитание культуры взаимоотношений при работе в группе, развитие способности понимать друг - друга.</w:t>
      </w:r>
    </w:p>
    <w:p w:rsidR="00907952" w:rsidRPr="004718F5" w:rsidRDefault="007942EE" w:rsidP="00C663A2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sz w:val="21"/>
          <w:szCs w:val="21"/>
        </w:rPr>
      </w:pPr>
      <w:r w:rsidRPr="004718F5">
        <w:rPr>
          <w:sz w:val="21"/>
          <w:szCs w:val="21"/>
        </w:rPr>
        <w:t xml:space="preserve">Воспитывать ответственное отношение к учебному труду, культуре мышления  и речи. </w:t>
      </w:r>
    </w:p>
    <w:p w:rsidR="008717AA" w:rsidRPr="004718F5" w:rsidRDefault="008717AA" w:rsidP="00C663A2">
      <w:pPr>
        <w:spacing w:after="0" w:line="240" w:lineRule="auto"/>
        <w:rPr>
          <w:sz w:val="21"/>
          <w:szCs w:val="21"/>
        </w:rPr>
      </w:pPr>
      <w:r w:rsidRPr="004718F5">
        <w:rPr>
          <w:b/>
          <w:sz w:val="21"/>
          <w:szCs w:val="21"/>
          <w:u w:val="double"/>
        </w:rPr>
        <w:t>Методическая:</w:t>
      </w:r>
      <w:r w:rsidR="007942EE" w:rsidRPr="004718F5">
        <w:rPr>
          <w:b/>
          <w:sz w:val="21"/>
          <w:szCs w:val="21"/>
          <w:u w:val="double"/>
        </w:rPr>
        <w:t xml:space="preserve"> </w:t>
      </w:r>
      <w:r w:rsidR="007942EE" w:rsidRPr="004718F5">
        <w:rPr>
          <w:sz w:val="21"/>
          <w:szCs w:val="21"/>
        </w:rPr>
        <w:t xml:space="preserve"> Показать технологию проведения интегрированного урока</w:t>
      </w:r>
      <w:r w:rsidR="00F94FE2">
        <w:rPr>
          <w:sz w:val="21"/>
          <w:szCs w:val="21"/>
        </w:rPr>
        <w:t>.</w:t>
      </w:r>
      <w:r w:rsidR="007942EE" w:rsidRPr="004718F5">
        <w:rPr>
          <w:sz w:val="21"/>
          <w:szCs w:val="21"/>
        </w:rPr>
        <w:t xml:space="preserve"> </w:t>
      </w:r>
    </w:p>
    <w:p w:rsidR="007942EE" w:rsidRPr="004718F5" w:rsidRDefault="007942EE" w:rsidP="00C663A2">
      <w:pPr>
        <w:spacing w:after="0" w:line="240" w:lineRule="auto"/>
        <w:rPr>
          <w:b/>
          <w:sz w:val="21"/>
          <w:szCs w:val="21"/>
          <w:u w:val="double"/>
        </w:rPr>
      </w:pPr>
      <w:r w:rsidRPr="004718F5">
        <w:rPr>
          <w:b/>
          <w:sz w:val="21"/>
          <w:szCs w:val="21"/>
          <w:u w:val="double"/>
        </w:rPr>
        <w:t xml:space="preserve">Обеспечение урока: </w:t>
      </w:r>
    </w:p>
    <w:p w:rsidR="007942EE" w:rsidRPr="004718F5" w:rsidRDefault="007942EE" w:rsidP="00C663A2">
      <w:p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>- физическая карта «Белгородская область»;</w:t>
      </w:r>
    </w:p>
    <w:p w:rsidR="007942EE" w:rsidRPr="004718F5" w:rsidRDefault="007942EE" w:rsidP="00C663A2">
      <w:p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 xml:space="preserve">- компьютер; </w:t>
      </w:r>
    </w:p>
    <w:p w:rsidR="007942EE" w:rsidRDefault="007942EE" w:rsidP="00C663A2">
      <w:p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>- проектор;</w:t>
      </w:r>
    </w:p>
    <w:p w:rsidR="00F94FE2" w:rsidRPr="004718F5" w:rsidRDefault="00F94FE2" w:rsidP="00C663A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-комплект карточек с тестовыми заданиями по изученной теме;</w:t>
      </w:r>
    </w:p>
    <w:p w:rsidR="007942EE" w:rsidRPr="004718F5" w:rsidRDefault="007942EE" w:rsidP="00C663A2">
      <w:p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>- комплект заданий для выполнения практической работы;</w:t>
      </w:r>
    </w:p>
    <w:p w:rsidR="007942EE" w:rsidRPr="004718F5" w:rsidRDefault="007942EE" w:rsidP="00C663A2">
      <w:p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>- комплект карточек для проведения релаксации на уроке;</w:t>
      </w:r>
    </w:p>
    <w:p w:rsidR="007942EE" w:rsidRPr="004718F5" w:rsidRDefault="007942EE" w:rsidP="00C663A2">
      <w:p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 xml:space="preserve">- учебник «Экология Белгородской области» Петин А.Н., </w:t>
      </w:r>
      <w:proofErr w:type="gramStart"/>
      <w:r w:rsidRPr="004718F5">
        <w:rPr>
          <w:sz w:val="21"/>
          <w:szCs w:val="21"/>
        </w:rPr>
        <w:t>Новых</w:t>
      </w:r>
      <w:proofErr w:type="gramEnd"/>
      <w:r w:rsidRPr="004718F5">
        <w:rPr>
          <w:sz w:val="21"/>
          <w:szCs w:val="21"/>
        </w:rPr>
        <w:t xml:space="preserve"> Л.Л; М, 2002</w:t>
      </w:r>
      <w:r w:rsidR="00F94FE2">
        <w:rPr>
          <w:sz w:val="21"/>
          <w:szCs w:val="21"/>
        </w:rPr>
        <w:t>г.</w:t>
      </w:r>
    </w:p>
    <w:p w:rsidR="008717AA" w:rsidRPr="004718F5" w:rsidRDefault="008717AA" w:rsidP="00C663A2">
      <w:pPr>
        <w:spacing w:after="0" w:line="240" w:lineRule="auto"/>
        <w:rPr>
          <w:sz w:val="21"/>
          <w:szCs w:val="21"/>
        </w:rPr>
      </w:pPr>
      <w:r w:rsidRPr="004718F5">
        <w:rPr>
          <w:b/>
          <w:sz w:val="21"/>
          <w:szCs w:val="21"/>
          <w:u w:val="double"/>
        </w:rPr>
        <w:t>Методы и приёмы обучения:</w:t>
      </w:r>
      <w:r w:rsidR="007942EE" w:rsidRPr="004718F5">
        <w:rPr>
          <w:b/>
          <w:sz w:val="21"/>
          <w:szCs w:val="21"/>
          <w:u w:val="double"/>
        </w:rPr>
        <w:t xml:space="preserve"> </w:t>
      </w:r>
    </w:p>
    <w:p w:rsidR="007942EE" w:rsidRDefault="00C663A2" w:rsidP="00C663A2">
      <w:p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>- методы словесной передачи и слухового восприятия информации  (приемы:  беседа, дискуссия);</w:t>
      </w:r>
    </w:p>
    <w:p w:rsidR="00BB2882" w:rsidRPr="004718F5" w:rsidRDefault="00BB2882" w:rsidP="00C663A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-методы исследовательской деятельности (</w:t>
      </w:r>
      <w:proofErr w:type="spellStart"/>
      <w:r>
        <w:rPr>
          <w:sz w:val="21"/>
          <w:szCs w:val="21"/>
        </w:rPr>
        <w:t>приёмы</w:t>
      </w:r>
      <w:proofErr w:type="gramStart"/>
      <w:r>
        <w:rPr>
          <w:sz w:val="21"/>
          <w:szCs w:val="21"/>
        </w:rPr>
        <w:t>:т</w:t>
      </w:r>
      <w:proofErr w:type="gramEnd"/>
      <w:r>
        <w:rPr>
          <w:sz w:val="21"/>
          <w:szCs w:val="21"/>
        </w:rPr>
        <w:t>естирование</w:t>
      </w:r>
      <w:proofErr w:type="spellEnd"/>
      <w:r>
        <w:rPr>
          <w:sz w:val="21"/>
          <w:szCs w:val="21"/>
        </w:rPr>
        <w:t>);</w:t>
      </w:r>
    </w:p>
    <w:p w:rsidR="00C663A2" w:rsidRPr="004718F5" w:rsidRDefault="00C663A2" w:rsidP="00C663A2">
      <w:p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>- методы наглядной передачи зрительного восприятия информации (приемы: наблюдение, демонстрация);</w:t>
      </w:r>
    </w:p>
    <w:p w:rsidR="00C663A2" w:rsidRPr="00BB2882" w:rsidRDefault="00C663A2" w:rsidP="004718F5">
      <w:p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>- метод стимулирования и мотивации (приемы: сочетание двух учебных дисциплин на одном уроке, индивидуальная практическая деятельность</w:t>
      </w:r>
      <w:proofErr w:type="gramStart"/>
      <w:r w:rsidRPr="004718F5">
        <w:rPr>
          <w:sz w:val="21"/>
          <w:szCs w:val="21"/>
        </w:rPr>
        <w:t xml:space="preserve"> </w:t>
      </w:r>
      <w:r w:rsidR="00BB2882" w:rsidRPr="00BB2882">
        <w:rPr>
          <w:sz w:val="21"/>
          <w:szCs w:val="21"/>
        </w:rPr>
        <w:t>)</w:t>
      </w:r>
      <w:proofErr w:type="gramEnd"/>
      <w:r w:rsidR="00BB2882">
        <w:rPr>
          <w:sz w:val="21"/>
          <w:szCs w:val="21"/>
        </w:rPr>
        <w:t>;</w:t>
      </w:r>
    </w:p>
    <w:p w:rsidR="00C663A2" w:rsidRPr="004718F5" w:rsidRDefault="00C663A2" w:rsidP="004718F5">
      <w:p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 xml:space="preserve">- </w:t>
      </w:r>
      <w:r w:rsidR="004718F5" w:rsidRPr="004718F5">
        <w:rPr>
          <w:sz w:val="21"/>
          <w:szCs w:val="21"/>
        </w:rPr>
        <w:t>методы контроля (приемы: фронтальный и индивидуальный опрос, практическая и самостоятельная работа);</w:t>
      </w:r>
    </w:p>
    <w:p w:rsidR="004718F5" w:rsidRDefault="008717AA" w:rsidP="004718F5">
      <w:p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  <w:u w:val="double"/>
        </w:rPr>
        <w:t>Принципы обучения:</w:t>
      </w:r>
      <w:r w:rsidR="00BB2882">
        <w:rPr>
          <w:sz w:val="21"/>
          <w:szCs w:val="21"/>
          <w:u w:val="double"/>
        </w:rPr>
        <w:t xml:space="preserve"> </w:t>
      </w:r>
      <w:r w:rsidR="00BB2882">
        <w:rPr>
          <w:sz w:val="21"/>
          <w:szCs w:val="21"/>
        </w:rPr>
        <w:t>научность, системность, логичность, наглядность.</w:t>
      </w:r>
    </w:p>
    <w:p w:rsidR="00BB2882" w:rsidRPr="00BB2882" w:rsidRDefault="00BB2882" w:rsidP="00BB2882">
      <w:pPr>
        <w:spacing w:after="0" w:line="240" w:lineRule="auto"/>
        <w:jc w:val="center"/>
        <w:rPr>
          <w:b/>
          <w:i/>
          <w:sz w:val="21"/>
          <w:szCs w:val="21"/>
          <w:u w:val="double"/>
        </w:rPr>
      </w:pPr>
      <w:r w:rsidRPr="00BB2882">
        <w:rPr>
          <w:b/>
          <w:i/>
          <w:sz w:val="21"/>
          <w:szCs w:val="21"/>
          <w:u w:val="double"/>
        </w:rPr>
        <w:t xml:space="preserve">План урока. </w:t>
      </w:r>
    </w:p>
    <w:p w:rsidR="008717AA" w:rsidRPr="004718F5" w:rsidRDefault="004718F5" w:rsidP="004718F5">
      <w:pPr>
        <w:pStyle w:val="a3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>Рефлексия. Организационный момент;</w:t>
      </w:r>
    </w:p>
    <w:p w:rsidR="004718F5" w:rsidRPr="004718F5" w:rsidRDefault="004718F5" w:rsidP="004718F5">
      <w:pPr>
        <w:pStyle w:val="a3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>Сообщение темы, целей урока, постановка проблемного вопроса;</w:t>
      </w:r>
    </w:p>
    <w:p w:rsidR="004718F5" w:rsidRPr="004718F5" w:rsidRDefault="004718F5" w:rsidP="004718F5">
      <w:pPr>
        <w:pStyle w:val="a3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>Вступительное слово учителя</w:t>
      </w:r>
    </w:p>
    <w:p w:rsidR="004718F5" w:rsidRPr="004718F5" w:rsidRDefault="004718F5" w:rsidP="004718F5">
      <w:pPr>
        <w:pStyle w:val="a3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>Сообщение учащихся о результатах исследования;</w:t>
      </w:r>
    </w:p>
    <w:p w:rsidR="004718F5" w:rsidRPr="004718F5" w:rsidRDefault="004718F5" w:rsidP="004718F5">
      <w:pPr>
        <w:pStyle w:val="a3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>Актуализация знаний учащихся о понятиях радиация, радиоактивность, ед</w:t>
      </w:r>
      <w:r w:rsidR="00BB2882">
        <w:rPr>
          <w:sz w:val="21"/>
          <w:szCs w:val="21"/>
        </w:rPr>
        <w:t>и</w:t>
      </w:r>
      <w:r w:rsidRPr="004718F5">
        <w:rPr>
          <w:sz w:val="21"/>
          <w:szCs w:val="21"/>
        </w:rPr>
        <w:t>ницах измерения и дозах облучения, а также, сведения об источниках излучения на территории Белгородской области;</w:t>
      </w:r>
    </w:p>
    <w:p w:rsidR="004718F5" w:rsidRPr="004718F5" w:rsidRDefault="004718F5" w:rsidP="004718F5">
      <w:pPr>
        <w:pStyle w:val="a3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>Выполнение практической работы</w:t>
      </w:r>
      <w:r w:rsidR="00BB2882">
        <w:rPr>
          <w:sz w:val="21"/>
          <w:szCs w:val="21"/>
        </w:rPr>
        <w:t>;</w:t>
      </w:r>
    </w:p>
    <w:p w:rsidR="004718F5" w:rsidRPr="004718F5" w:rsidRDefault="004718F5" w:rsidP="004718F5">
      <w:pPr>
        <w:pStyle w:val="a3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4718F5">
        <w:rPr>
          <w:sz w:val="21"/>
          <w:szCs w:val="21"/>
        </w:rPr>
        <w:t>Сообщение учащихся об аварии на ЧАЭС и её последствиях на биосфере, на территории Белгородской области</w:t>
      </w:r>
      <w:r w:rsidR="00BB2882">
        <w:rPr>
          <w:sz w:val="21"/>
          <w:szCs w:val="21"/>
        </w:rPr>
        <w:t>. Мероприятия по защите человека от радиации;</w:t>
      </w:r>
    </w:p>
    <w:p w:rsidR="004718F5" w:rsidRPr="00F94FE2" w:rsidRDefault="004718F5" w:rsidP="004718F5">
      <w:pPr>
        <w:pStyle w:val="a3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F94FE2">
        <w:rPr>
          <w:sz w:val="21"/>
          <w:szCs w:val="21"/>
        </w:rPr>
        <w:t>Контроль усвоения знаний (тестирование)</w:t>
      </w:r>
      <w:r w:rsidR="00BB2882">
        <w:rPr>
          <w:sz w:val="21"/>
          <w:szCs w:val="21"/>
        </w:rPr>
        <w:t>;</w:t>
      </w:r>
    </w:p>
    <w:p w:rsidR="004718F5" w:rsidRPr="00F94FE2" w:rsidRDefault="004718F5" w:rsidP="004718F5">
      <w:pPr>
        <w:pStyle w:val="a3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F94FE2">
        <w:rPr>
          <w:sz w:val="21"/>
          <w:szCs w:val="21"/>
        </w:rPr>
        <w:t xml:space="preserve">Подведение урока. Работа </w:t>
      </w:r>
      <w:r w:rsidR="00BB2882">
        <w:rPr>
          <w:sz w:val="21"/>
          <w:szCs w:val="21"/>
        </w:rPr>
        <w:t>в группах;</w:t>
      </w:r>
    </w:p>
    <w:p w:rsidR="004718F5" w:rsidRPr="00F94FE2" w:rsidRDefault="004718F5" w:rsidP="004718F5">
      <w:pPr>
        <w:pStyle w:val="a3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F94FE2">
        <w:rPr>
          <w:sz w:val="21"/>
          <w:szCs w:val="21"/>
        </w:rPr>
        <w:t xml:space="preserve">Рефлексия. </w:t>
      </w:r>
    </w:p>
    <w:p w:rsidR="00F94FE2" w:rsidRDefault="00F94FE2" w:rsidP="00F94FE2">
      <w:pPr>
        <w:pStyle w:val="a3"/>
        <w:spacing w:after="0" w:line="240" w:lineRule="auto"/>
        <w:rPr>
          <w:b/>
          <w:sz w:val="21"/>
          <w:szCs w:val="21"/>
        </w:rPr>
      </w:pPr>
    </w:p>
    <w:p w:rsidR="00F94FE2" w:rsidRPr="004718F5" w:rsidRDefault="00F94FE2" w:rsidP="00F94FE2">
      <w:pPr>
        <w:pStyle w:val="a3"/>
        <w:spacing w:after="0" w:line="240" w:lineRule="auto"/>
        <w:rPr>
          <w:b/>
          <w:sz w:val="21"/>
          <w:szCs w:val="21"/>
        </w:rPr>
      </w:pPr>
    </w:p>
    <w:p w:rsidR="00254CF8" w:rsidRPr="007B1492" w:rsidRDefault="007B1492" w:rsidP="00C83B77">
      <w:pPr>
        <w:pStyle w:val="a3"/>
        <w:numPr>
          <w:ilvl w:val="0"/>
          <w:numId w:val="2"/>
        </w:numPr>
        <w:spacing w:after="0" w:line="240" w:lineRule="auto"/>
        <w:ind w:left="993" w:hanging="709"/>
        <w:rPr>
          <w:b/>
        </w:rPr>
      </w:pPr>
      <w:r w:rsidRPr="007B1492">
        <w:rPr>
          <w:b/>
        </w:rPr>
        <w:t>Рефлексия. Организационный момент.</w:t>
      </w:r>
    </w:p>
    <w:p w:rsidR="007B1492" w:rsidRDefault="007B1492" w:rsidP="00B9285E">
      <w:pPr>
        <w:spacing w:after="0" w:line="240" w:lineRule="auto"/>
        <w:ind w:firstLine="348"/>
      </w:pPr>
      <w:r>
        <w:t xml:space="preserve"> - У каждого из вас есть картинки, которые выяв</w:t>
      </w:r>
      <w:r w:rsidR="00BB2882">
        <w:t>ят</w:t>
      </w:r>
      <w:r>
        <w:t xml:space="preserve"> ваш </w:t>
      </w:r>
      <w:proofErr w:type="spellStart"/>
      <w:r>
        <w:t>психо</w:t>
      </w:r>
      <w:proofErr w:type="spellEnd"/>
      <w:r>
        <w:t xml:space="preserve"> - эмоциональный настрой в начале и в конце урока.</w:t>
      </w:r>
    </w:p>
    <w:p w:rsidR="007B1492" w:rsidRDefault="007B1492" w:rsidP="00B9285E">
      <w:pPr>
        <w:spacing w:after="0" w:line="240" w:lineRule="auto"/>
        <w:ind w:firstLine="348"/>
      </w:pPr>
      <w:r>
        <w:t xml:space="preserve"> - На картинке, где изображен курятник со сказочными птицами – курами определи</w:t>
      </w:r>
      <w:r w:rsidR="00BB2882">
        <w:t>те</w:t>
      </w:r>
      <w:r>
        <w:t xml:space="preserve"> себя и своё место в роли одной из птиц, передавая через них своё состояние и настроение здесь и сейчас на уроке.</w:t>
      </w:r>
    </w:p>
    <w:p w:rsidR="007B1492" w:rsidRDefault="007B1492" w:rsidP="00B9285E">
      <w:pPr>
        <w:spacing w:after="0" w:line="240" w:lineRule="auto"/>
        <w:ind w:firstLine="348"/>
      </w:pPr>
      <w:r>
        <w:t>Пусть такой активный, дружный настрой, как на картинке, останется у вас на весь урок.</w:t>
      </w:r>
    </w:p>
    <w:p w:rsidR="007B1492" w:rsidRDefault="007B1492" w:rsidP="00C83B77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b/>
        </w:rPr>
      </w:pPr>
      <w:r>
        <w:rPr>
          <w:b/>
        </w:rPr>
        <w:t>Сообщение темы, целей урока, постановка проблемного вопроса.</w:t>
      </w:r>
    </w:p>
    <w:p w:rsidR="00793019" w:rsidRPr="00B453F4" w:rsidRDefault="00793019" w:rsidP="00B9285E">
      <w:pPr>
        <w:spacing w:after="0" w:line="240" w:lineRule="auto"/>
        <w:ind w:firstLine="372"/>
      </w:pPr>
    </w:p>
    <w:p w:rsidR="000856C0" w:rsidRPr="000856C0" w:rsidRDefault="000856C0" w:rsidP="00793019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i/>
        </w:rPr>
      </w:pPr>
      <w:r>
        <w:rPr>
          <w:i/>
        </w:rPr>
        <w:t>Слайд.</w:t>
      </w:r>
    </w:p>
    <w:p w:rsidR="00B9285E" w:rsidRDefault="000856C0" w:rsidP="000856C0">
      <w:pPr>
        <w:pStyle w:val="a3"/>
        <w:spacing w:after="0" w:line="240" w:lineRule="auto"/>
        <w:ind w:left="0"/>
      </w:pPr>
      <w:r>
        <w:t>Тема нашего интегрированного урока экологии и ОБЖ «Основные источники радиации в Белгородской области, их воздействие на биосферу».</w:t>
      </w:r>
    </w:p>
    <w:p w:rsidR="000856C0" w:rsidRPr="00793019" w:rsidRDefault="000856C0" w:rsidP="000856C0">
      <w:pPr>
        <w:pStyle w:val="a3"/>
        <w:spacing w:after="0" w:line="240" w:lineRule="auto"/>
        <w:ind w:left="0"/>
        <w:rPr>
          <w:i/>
        </w:rPr>
      </w:pPr>
    </w:p>
    <w:p w:rsidR="00B9285E" w:rsidRDefault="007B1492" w:rsidP="00B9285E">
      <w:pPr>
        <w:spacing w:after="0" w:line="240" w:lineRule="auto"/>
        <w:rPr>
          <w:color w:val="000000" w:themeColor="text1"/>
        </w:rPr>
      </w:pPr>
      <w:r w:rsidRPr="00B9285E">
        <w:rPr>
          <w:b/>
          <w:color w:val="000000" w:themeColor="text1"/>
          <w:u w:val="single"/>
        </w:rPr>
        <w:t>Цели нашей пресс-конференции</w:t>
      </w:r>
      <w:r w:rsidRPr="00B9285E">
        <w:rPr>
          <w:color w:val="000000" w:themeColor="text1"/>
          <w:u w:val="single"/>
        </w:rPr>
        <w:t>:</w:t>
      </w:r>
      <w:r w:rsidRPr="00B9285E">
        <w:rPr>
          <w:color w:val="000000" w:themeColor="text1"/>
        </w:rPr>
        <w:t xml:space="preserve"> </w:t>
      </w:r>
    </w:p>
    <w:p w:rsidR="000856C0" w:rsidRDefault="007B1492" w:rsidP="00B9285E">
      <w:pPr>
        <w:pStyle w:val="a3"/>
        <w:numPr>
          <w:ilvl w:val="0"/>
          <w:numId w:val="6"/>
        </w:numPr>
        <w:spacing w:after="0" w:line="240" w:lineRule="auto"/>
        <w:ind w:left="0"/>
        <w:rPr>
          <w:i/>
          <w:color w:val="000000" w:themeColor="text1"/>
        </w:rPr>
      </w:pPr>
      <w:r w:rsidRPr="000856C0">
        <w:rPr>
          <w:i/>
          <w:color w:val="000000" w:themeColor="text1"/>
        </w:rPr>
        <w:t>проверить уровень усвоения предыдущего материала</w:t>
      </w:r>
      <w:r w:rsidR="00B9285E" w:rsidRPr="000856C0">
        <w:rPr>
          <w:i/>
          <w:color w:val="000000" w:themeColor="text1"/>
        </w:rPr>
        <w:t xml:space="preserve">, «Экстремальные воздействия на биосферу </w:t>
      </w:r>
      <w:r w:rsidR="000856C0" w:rsidRPr="000856C0">
        <w:rPr>
          <w:i/>
          <w:color w:val="000000" w:themeColor="text1"/>
        </w:rPr>
        <w:t xml:space="preserve"> на территории области</w:t>
      </w:r>
      <w:r w:rsidR="00B9285E" w:rsidRPr="000856C0">
        <w:rPr>
          <w:i/>
          <w:color w:val="000000" w:themeColor="text1"/>
        </w:rPr>
        <w:t>»</w:t>
      </w:r>
      <w:r w:rsidR="000856C0" w:rsidRPr="000856C0">
        <w:rPr>
          <w:i/>
          <w:color w:val="000000" w:themeColor="text1"/>
        </w:rPr>
        <w:t xml:space="preserve">; </w:t>
      </w:r>
    </w:p>
    <w:p w:rsidR="00B9285E" w:rsidRPr="000856C0" w:rsidRDefault="00B9285E" w:rsidP="00B9285E">
      <w:pPr>
        <w:pStyle w:val="a3"/>
        <w:numPr>
          <w:ilvl w:val="0"/>
          <w:numId w:val="6"/>
        </w:numPr>
        <w:spacing w:after="0" w:line="240" w:lineRule="auto"/>
        <w:ind w:left="0"/>
        <w:rPr>
          <w:i/>
          <w:color w:val="000000" w:themeColor="text1"/>
        </w:rPr>
      </w:pPr>
      <w:r w:rsidRPr="000856C0">
        <w:rPr>
          <w:i/>
          <w:color w:val="000000" w:themeColor="text1"/>
        </w:rPr>
        <w:t>актуализировать и углубить знания о техногенной экологической катастрофе на примере аварии на Чернобыльской АЭС и мероприятиях по защите человека от радиации.</w:t>
      </w:r>
    </w:p>
    <w:p w:rsidR="00793019" w:rsidRPr="000856C0" w:rsidRDefault="000856C0" w:rsidP="00793019">
      <w:pPr>
        <w:pStyle w:val="a3"/>
        <w:numPr>
          <w:ilvl w:val="0"/>
          <w:numId w:val="6"/>
        </w:numPr>
        <w:spacing w:after="0" w:line="240" w:lineRule="auto"/>
        <w:ind w:left="0"/>
        <w:rPr>
          <w:i/>
          <w:color w:val="000000" w:themeColor="text1"/>
        </w:rPr>
      </w:pPr>
      <w:r>
        <w:rPr>
          <w:i/>
          <w:color w:val="000000" w:themeColor="text1"/>
        </w:rPr>
        <w:t>с</w:t>
      </w:r>
      <w:r w:rsidR="00B9285E" w:rsidRPr="000856C0">
        <w:rPr>
          <w:i/>
          <w:color w:val="000000" w:themeColor="text1"/>
        </w:rPr>
        <w:t>тимулировать познавательный интерес к предметам экология и ОБЖ через различные методы и приемы обучения</w:t>
      </w:r>
      <w:r w:rsidR="00B9285E" w:rsidRPr="000856C0">
        <w:rPr>
          <w:b/>
          <w:i/>
          <w:color w:val="000000" w:themeColor="text1"/>
        </w:rPr>
        <w:t>.</w:t>
      </w:r>
    </w:p>
    <w:p w:rsidR="00793019" w:rsidRDefault="00793019" w:rsidP="00793019">
      <w:pPr>
        <w:pStyle w:val="a3"/>
        <w:numPr>
          <w:ilvl w:val="0"/>
          <w:numId w:val="5"/>
        </w:numPr>
        <w:spacing w:after="0" w:line="240" w:lineRule="auto"/>
        <w:ind w:left="426" w:hanging="567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слайд. </w:t>
      </w:r>
    </w:p>
    <w:p w:rsidR="00793019" w:rsidRDefault="00793019" w:rsidP="00793019">
      <w:pPr>
        <w:spacing w:after="0" w:line="240" w:lineRule="auto"/>
        <w:ind w:firstLine="426"/>
        <w:rPr>
          <w:color w:val="000000" w:themeColor="text1"/>
        </w:rPr>
      </w:pPr>
      <w:r>
        <w:rPr>
          <w:color w:val="000000" w:themeColor="text1"/>
        </w:rPr>
        <w:t>Николай Иванович Лобачевский – великий мыслитель, математик говорил:</w:t>
      </w:r>
    </w:p>
    <w:p w:rsidR="00793019" w:rsidRPr="000856C0" w:rsidRDefault="00793019" w:rsidP="00793019">
      <w:pPr>
        <w:spacing w:after="0" w:line="240" w:lineRule="auto"/>
        <w:ind w:firstLine="426"/>
        <w:rPr>
          <w:rFonts w:cs="Arial"/>
          <w:b/>
          <w:color w:val="000000"/>
          <w:u w:val="double"/>
          <w:shd w:val="clear" w:color="auto" w:fill="FFFFFF"/>
        </w:rPr>
      </w:pPr>
      <w:r w:rsidRPr="000856C0">
        <w:rPr>
          <w:b/>
          <w:color w:val="000000" w:themeColor="text1"/>
          <w:u w:val="double"/>
        </w:rPr>
        <w:t>«</w:t>
      </w:r>
      <w:r w:rsidRPr="000856C0">
        <w:rPr>
          <w:rFonts w:cs="Arial"/>
          <w:b/>
          <w:bCs/>
          <w:color w:val="000000"/>
          <w:u w:val="double"/>
          <w:shd w:val="clear" w:color="auto" w:fill="FFFFFF"/>
        </w:rPr>
        <w:t>Человек</w:t>
      </w:r>
      <w:r w:rsidRPr="000856C0">
        <w:rPr>
          <w:rStyle w:val="apple-converted-space"/>
          <w:rFonts w:cs="Arial"/>
          <w:b/>
          <w:color w:val="000000"/>
          <w:u w:val="double"/>
          <w:shd w:val="clear" w:color="auto" w:fill="FFFFFF"/>
        </w:rPr>
        <w:t> </w:t>
      </w:r>
      <w:r w:rsidRPr="000856C0">
        <w:rPr>
          <w:rFonts w:cs="Arial"/>
          <w:b/>
          <w:bCs/>
          <w:color w:val="000000"/>
          <w:u w:val="double"/>
          <w:shd w:val="clear" w:color="auto" w:fill="FFFFFF"/>
        </w:rPr>
        <w:t>родился</w:t>
      </w:r>
      <w:r w:rsidRPr="000856C0">
        <w:rPr>
          <w:rStyle w:val="apple-converted-space"/>
          <w:rFonts w:cs="Arial"/>
          <w:b/>
          <w:color w:val="000000"/>
          <w:u w:val="double"/>
          <w:shd w:val="clear" w:color="auto" w:fill="FFFFFF"/>
        </w:rPr>
        <w:t> </w:t>
      </w:r>
      <w:r w:rsidRPr="000856C0">
        <w:rPr>
          <w:rFonts w:cs="Arial"/>
          <w:b/>
          <w:bCs/>
          <w:color w:val="000000"/>
          <w:u w:val="double"/>
          <w:shd w:val="clear" w:color="auto" w:fill="FFFFFF"/>
        </w:rPr>
        <w:t>быть</w:t>
      </w:r>
      <w:r w:rsidRPr="000856C0">
        <w:rPr>
          <w:rStyle w:val="apple-converted-space"/>
          <w:rFonts w:cs="Arial"/>
          <w:b/>
          <w:color w:val="000000"/>
          <w:u w:val="double"/>
          <w:shd w:val="clear" w:color="auto" w:fill="FFFFFF"/>
        </w:rPr>
        <w:t> </w:t>
      </w:r>
      <w:r w:rsidRPr="000856C0">
        <w:rPr>
          <w:rFonts w:cs="Arial"/>
          <w:b/>
          <w:bCs/>
          <w:color w:val="000000"/>
          <w:u w:val="double"/>
          <w:shd w:val="clear" w:color="auto" w:fill="FFFFFF"/>
        </w:rPr>
        <w:t>господином</w:t>
      </w:r>
      <w:r w:rsidRPr="000856C0">
        <w:rPr>
          <w:rFonts w:cs="Arial"/>
          <w:b/>
          <w:color w:val="000000"/>
          <w:u w:val="double"/>
          <w:shd w:val="clear" w:color="auto" w:fill="FFFFFF"/>
        </w:rPr>
        <w:t>,</w:t>
      </w:r>
      <w:r w:rsidRPr="000856C0">
        <w:rPr>
          <w:rStyle w:val="apple-converted-space"/>
          <w:rFonts w:cs="Arial"/>
          <w:b/>
          <w:color w:val="000000"/>
          <w:u w:val="double"/>
          <w:shd w:val="clear" w:color="auto" w:fill="FFFFFF"/>
        </w:rPr>
        <w:t> «</w:t>
      </w:r>
      <w:r w:rsidRPr="000856C0">
        <w:rPr>
          <w:rFonts w:cs="Arial"/>
          <w:b/>
          <w:color w:val="000000"/>
          <w:u w:val="double"/>
          <w:shd w:val="clear" w:color="auto" w:fill="FFFFFF"/>
        </w:rPr>
        <w:t>повелителем», царем природы, но мудрость, с которой он должен править, не дана ему от рождения</w:t>
      </w:r>
      <w:r w:rsidR="000856C0">
        <w:rPr>
          <w:rFonts w:cs="Arial"/>
          <w:b/>
          <w:color w:val="000000"/>
          <w:u w:val="double"/>
          <w:shd w:val="clear" w:color="auto" w:fill="FFFFFF"/>
        </w:rPr>
        <w:t xml:space="preserve">, </w:t>
      </w:r>
      <w:r w:rsidRPr="000856C0">
        <w:rPr>
          <w:rFonts w:cs="Arial"/>
          <w:b/>
          <w:color w:val="000000"/>
          <w:u w:val="double"/>
          <w:shd w:val="clear" w:color="auto" w:fill="FFFFFF"/>
        </w:rPr>
        <w:t xml:space="preserve"> она приобретается учениями».</w:t>
      </w:r>
    </w:p>
    <w:p w:rsidR="00793019" w:rsidRDefault="00793019" w:rsidP="00793019">
      <w:pPr>
        <w:spacing w:after="0" w:line="240" w:lineRule="auto"/>
        <w:ind w:firstLine="426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Отсюда возникает </w:t>
      </w:r>
      <w:r w:rsidRPr="000856C0">
        <w:rPr>
          <w:rFonts w:cs="Arial"/>
          <w:color w:val="C00000"/>
          <w:u w:val="double"/>
          <w:shd w:val="clear" w:color="auto" w:fill="FFFFFF"/>
        </w:rPr>
        <w:t>проблема,</w:t>
      </w:r>
      <w:r>
        <w:rPr>
          <w:rFonts w:cs="Arial"/>
          <w:color w:val="000000"/>
          <w:shd w:val="clear" w:color="auto" w:fill="FFFFFF"/>
        </w:rPr>
        <w:t xml:space="preserve"> которая формирует современную положительную мотивацию к учению</w:t>
      </w:r>
      <w:r w:rsidR="000856C0">
        <w:rPr>
          <w:rFonts w:cs="Arial"/>
          <w:color w:val="000000"/>
          <w:shd w:val="clear" w:color="auto" w:fill="FFFFFF"/>
        </w:rPr>
        <w:t>:</w:t>
      </w:r>
    </w:p>
    <w:p w:rsidR="00793019" w:rsidRDefault="00793019" w:rsidP="00793019">
      <w:pPr>
        <w:spacing w:after="0" w:line="240" w:lineRule="auto"/>
        <w:ind w:firstLine="426"/>
        <w:rPr>
          <w:rFonts w:cs="Arial"/>
          <w:color w:val="000000"/>
          <w:shd w:val="clear" w:color="auto" w:fill="FFFFFF"/>
        </w:rPr>
      </w:pPr>
      <w:r w:rsidRPr="000856C0">
        <w:rPr>
          <w:rFonts w:cs="Arial"/>
          <w:i/>
          <w:color w:val="000000"/>
          <w:shd w:val="clear" w:color="auto" w:fill="FFFFFF"/>
        </w:rPr>
        <w:t>«Исследование» является универсальным типом мыслительной деятельности, средством формирования экологической культуры школьников.</w:t>
      </w:r>
      <w:r>
        <w:rPr>
          <w:rFonts w:cs="Arial"/>
          <w:color w:val="000000"/>
          <w:shd w:val="clear" w:color="auto" w:fill="FFFFFF"/>
        </w:rPr>
        <w:t xml:space="preserve"> Справедливо ли это утверждение? – стоит выяснить!</w:t>
      </w:r>
    </w:p>
    <w:p w:rsidR="00C83B77" w:rsidRPr="00C83B77" w:rsidRDefault="00793019" w:rsidP="00C83B77">
      <w:pPr>
        <w:pStyle w:val="a3"/>
        <w:numPr>
          <w:ilvl w:val="0"/>
          <w:numId w:val="2"/>
        </w:numPr>
        <w:spacing w:after="0" w:line="240" w:lineRule="auto"/>
        <w:rPr>
          <w:b/>
          <w:color w:val="000000" w:themeColor="text1"/>
        </w:rPr>
      </w:pPr>
      <w:r w:rsidRPr="00C83B77">
        <w:rPr>
          <w:b/>
          <w:color w:val="000000" w:themeColor="text1"/>
        </w:rPr>
        <w:t>Вступительное слово учителя</w:t>
      </w:r>
      <w:r w:rsidR="00C83B77" w:rsidRPr="00C83B77">
        <w:rPr>
          <w:b/>
          <w:color w:val="000000" w:themeColor="text1"/>
        </w:rPr>
        <w:t>.</w:t>
      </w:r>
      <w:r w:rsidR="00C83B77">
        <w:rPr>
          <w:b/>
          <w:color w:val="000000" w:themeColor="text1"/>
        </w:rPr>
        <w:t xml:space="preserve"> </w:t>
      </w:r>
      <w:r w:rsidR="00C83B77" w:rsidRPr="00C83B77">
        <w:rPr>
          <w:b/>
          <w:color w:val="000000" w:themeColor="text1"/>
        </w:rPr>
        <w:t>Блок экология.</w:t>
      </w:r>
    </w:p>
    <w:p w:rsidR="00793019" w:rsidRDefault="00C83B77" w:rsidP="00C83B77">
      <w:pPr>
        <w:pStyle w:val="a3"/>
        <w:numPr>
          <w:ilvl w:val="0"/>
          <w:numId w:val="5"/>
        </w:numPr>
        <w:spacing w:after="0" w:line="240" w:lineRule="auto"/>
        <w:ind w:left="709" w:hanging="709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с</w:t>
      </w:r>
      <w:r w:rsidR="00793019" w:rsidRPr="00793019">
        <w:rPr>
          <w:i/>
          <w:color w:val="000000" w:themeColor="text1"/>
        </w:rPr>
        <w:t>лайд</w:t>
      </w:r>
      <w:r>
        <w:rPr>
          <w:i/>
          <w:color w:val="000000" w:themeColor="text1"/>
        </w:rPr>
        <w:t>.</w:t>
      </w:r>
    </w:p>
    <w:p w:rsidR="00793019" w:rsidRDefault="00C83B77" w:rsidP="005551C6">
      <w:pPr>
        <w:spacing w:after="0" w:line="240" w:lineRule="auto"/>
        <w:rPr>
          <w:color w:val="000000" w:themeColor="text1"/>
        </w:rPr>
      </w:pPr>
      <w:r w:rsidRPr="00C83B77">
        <w:rPr>
          <w:color w:val="000000" w:themeColor="text1"/>
        </w:rPr>
        <w:t>Экология</w:t>
      </w:r>
      <w:r>
        <w:rPr>
          <w:color w:val="000000" w:themeColor="text1"/>
        </w:rPr>
        <w:t xml:space="preserve"> изучает взаимоотношения и взаимодействия организмов с окружающей средой в разных проявлениях. На территории Белгородской области существуют антропогенные и природные экстремальные воздействия. К </w:t>
      </w:r>
      <w:proofErr w:type="gramStart"/>
      <w:r>
        <w:rPr>
          <w:color w:val="000000" w:themeColor="text1"/>
        </w:rPr>
        <w:t>антропогенным</w:t>
      </w:r>
      <w:proofErr w:type="gramEnd"/>
      <w:r>
        <w:rPr>
          <w:color w:val="000000" w:themeColor="text1"/>
        </w:rPr>
        <w:t xml:space="preserve"> относят</w:t>
      </w:r>
      <w:r w:rsidR="000856C0">
        <w:rPr>
          <w:color w:val="000000" w:themeColor="text1"/>
        </w:rPr>
        <w:t>:</w:t>
      </w:r>
      <w:r>
        <w:rPr>
          <w:color w:val="000000" w:themeColor="text1"/>
        </w:rPr>
        <w:t xml:space="preserve"> военные действия, которые на нашей территории, и территорий близлежащих соседей отсутствуют. Аварии, которые, конечно же, возникают, в основном из-за субъективного человеческого фактора. Это Курская  и Воронежская АЭС. Катастрофы – самые мощные по глобальному и экстремальному воздействию и разрушениям.  </w:t>
      </w:r>
      <w:r w:rsidR="000856C0">
        <w:rPr>
          <w:color w:val="000000" w:themeColor="text1"/>
        </w:rPr>
        <w:t xml:space="preserve">Это </w:t>
      </w:r>
      <w:r>
        <w:rPr>
          <w:color w:val="000000" w:themeColor="text1"/>
        </w:rPr>
        <w:t>Чернобыльская АЭС.</w:t>
      </w:r>
    </w:p>
    <w:p w:rsidR="00C83B77" w:rsidRDefault="00C83B77" w:rsidP="005551C6">
      <w:pPr>
        <w:spacing w:after="0"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К природным следует отнести  природные стихии, которые вероятны</w:t>
      </w:r>
      <w:r w:rsidR="00D5044A">
        <w:rPr>
          <w:color w:val="000000" w:themeColor="text1"/>
        </w:rPr>
        <w:t>,</w:t>
      </w:r>
      <w:r>
        <w:rPr>
          <w:color w:val="000000" w:themeColor="text1"/>
        </w:rPr>
        <w:t xml:space="preserve"> в связи с изменением климата.</w:t>
      </w:r>
      <w:proofErr w:type="gramEnd"/>
    </w:p>
    <w:p w:rsidR="00D5044A" w:rsidRPr="00B453F4" w:rsidRDefault="00D5044A" w:rsidP="00D5044A">
      <w:pPr>
        <w:pStyle w:val="a3"/>
        <w:numPr>
          <w:ilvl w:val="0"/>
          <w:numId w:val="2"/>
        </w:numPr>
        <w:spacing w:after="0" w:line="240" w:lineRule="auto"/>
        <w:rPr>
          <w:color w:val="000000" w:themeColor="text1"/>
        </w:rPr>
      </w:pPr>
    </w:p>
    <w:p w:rsidR="00D5044A" w:rsidRPr="00D5044A" w:rsidRDefault="00B453F4" w:rsidP="00D5044A">
      <w:pPr>
        <w:pStyle w:val="a3"/>
        <w:numPr>
          <w:ilvl w:val="0"/>
          <w:numId w:val="5"/>
        </w:numPr>
        <w:spacing w:after="0" w:line="240" w:lineRule="auto"/>
        <w:ind w:left="709" w:hanging="709"/>
        <w:jc w:val="center"/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</w:t>
      </w:r>
      <w:r w:rsidR="00D5044A">
        <w:rPr>
          <w:color w:val="000000" w:themeColor="text1"/>
        </w:rPr>
        <w:t>слайд.</w:t>
      </w:r>
    </w:p>
    <w:p w:rsidR="00D5044A" w:rsidRDefault="00D5044A" w:rsidP="00D5044A">
      <w:pPr>
        <w:spacing w:after="0" w:line="240" w:lineRule="auto"/>
        <w:rPr>
          <w:b/>
          <w:i/>
          <w:color w:val="000000" w:themeColor="text1"/>
        </w:rPr>
      </w:pPr>
      <w:r>
        <w:rPr>
          <w:color w:val="000000" w:themeColor="text1"/>
        </w:rPr>
        <w:t xml:space="preserve">Изучая тему, учащиеся провели исследование с целью </w:t>
      </w:r>
      <w:r w:rsidRPr="00D5044A">
        <w:rPr>
          <w:b/>
          <w:i/>
          <w:color w:val="000000" w:themeColor="text1"/>
        </w:rPr>
        <w:t>«Изучения информации учащихся школы о радиоактивности</w:t>
      </w:r>
      <w:proofErr w:type="gramStart"/>
      <w:r w:rsidRPr="00D5044A">
        <w:rPr>
          <w:b/>
          <w:i/>
          <w:color w:val="000000" w:themeColor="text1"/>
        </w:rPr>
        <w:t>»</w:t>
      </w:r>
      <w:r w:rsidR="0064727C">
        <w:rPr>
          <w:b/>
          <w:i/>
          <w:color w:val="000000" w:themeColor="text1"/>
        </w:rPr>
        <w:t>(</w:t>
      </w:r>
      <w:proofErr w:type="gramEnd"/>
      <w:r w:rsidR="0064727C">
        <w:rPr>
          <w:b/>
          <w:i/>
          <w:color w:val="000000" w:themeColor="text1"/>
        </w:rPr>
        <w:t>приложение № 1)</w:t>
      </w:r>
    </w:p>
    <w:p w:rsidR="00D5044A" w:rsidRDefault="00D5044A" w:rsidP="00D5044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Выступление учеников. (Представление анкеты и результатов.)</w:t>
      </w:r>
    </w:p>
    <w:p w:rsidR="00D5044A" w:rsidRPr="00D5044A" w:rsidRDefault="00B453F4" w:rsidP="00D5044A">
      <w:pPr>
        <w:pStyle w:val="a3"/>
        <w:numPr>
          <w:ilvl w:val="0"/>
          <w:numId w:val="5"/>
        </w:numPr>
        <w:spacing w:after="0" w:line="240" w:lineRule="auto"/>
        <w:ind w:left="709" w:hanging="709"/>
        <w:jc w:val="center"/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</w:t>
      </w:r>
      <w:r w:rsidR="00D5044A">
        <w:rPr>
          <w:color w:val="000000" w:themeColor="text1"/>
        </w:rPr>
        <w:t>слайд.</w:t>
      </w:r>
    </w:p>
    <w:p w:rsidR="005551C6" w:rsidRDefault="00D5044A" w:rsidP="005551C6">
      <w:pPr>
        <w:spacing w:after="0" w:line="240" w:lineRule="auto"/>
        <w:ind w:left="142"/>
        <w:rPr>
          <w:color w:val="000000" w:themeColor="text1"/>
        </w:rPr>
      </w:pPr>
      <w:r>
        <w:rPr>
          <w:color w:val="000000" w:themeColor="text1"/>
        </w:rPr>
        <w:t xml:space="preserve">По </w:t>
      </w:r>
      <w:proofErr w:type="gramStart"/>
      <w:r>
        <w:rPr>
          <w:color w:val="000000" w:themeColor="text1"/>
        </w:rPr>
        <w:t>результатам, представленным в таблице видим</w:t>
      </w:r>
      <w:proofErr w:type="gramEnd"/>
      <w:r w:rsidR="000856C0">
        <w:rPr>
          <w:color w:val="000000" w:themeColor="text1"/>
        </w:rPr>
        <w:t>,</w:t>
      </w:r>
      <w:r>
        <w:rPr>
          <w:color w:val="000000" w:themeColor="text1"/>
        </w:rPr>
        <w:t xml:space="preserve"> что из 30 опро</w:t>
      </w:r>
      <w:r w:rsidR="005551C6">
        <w:rPr>
          <w:color w:val="000000" w:themeColor="text1"/>
        </w:rPr>
        <w:t>шенных учащихся школы с 5 по 10</w:t>
      </w:r>
    </w:p>
    <w:p w:rsidR="00B453F4" w:rsidRDefault="00D5044A" w:rsidP="00B453F4">
      <w:pPr>
        <w:spacing w:after="0" w:line="240" w:lineRule="auto"/>
        <w:ind w:left="142"/>
        <w:rPr>
          <w:color w:val="000000" w:themeColor="text1"/>
        </w:rPr>
      </w:pPr>
      <w:r>
        <w:rPr>
          <w:color w:val="000000" w:themeColor="text1"/>
        </w:rPr>
        <w:t>классы – 100 %</w:t>
      </w:r>
      <w:r w:rsidR="005551C6">
        <w:rPr>
          <w:color w:val="000000" w:themeColor="text1"/>
        </w:rPr>
        <w:t xml:space="preserve"> знания никто не показал. Поэтому считаем, что необходимо чаще затрагивать сегодняшнюю тему, тем самым формируя экологическую культуру подрастающего поколения, что как раз входи</w:t>
      </w:r>
      <w:r w:rsidR="000856C0">
        <w:rPr>
          <w:color w:val="000000" w:themeColor="text1"/>
        </w:rPr>
        <w:t>т</w:t>
      </w:r>
      <w:r w:rsidR="005551C6">
        <w:rPr>
          <w:color w:val="000000" w:themeColor="text1"/>
        </w:rPr>
        <w:t xml:space="preserve"> в сегодняшнюю проблему нашего урока. </w:t>
      </w:r>
    </w:p>
    <w:p w:rsidR="005551C6" w:rsidRPr="00B453F4" w:rsidRDefault="00B453F4" w:rsidP="00B453F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276" w:hanging="850"/>
        <w:rPr>
          <w:color w:val="000000" w:themeColor="text1"/>
        </w:rPr>
      </w:pPr>
      <w:r w:rsidRPr="00B453F4">
        <w:rPr>
          <w:color w:val="000000" w:themeColor="text1"/>
        </w:rPr>
        <w:t xml:space="preserve"> </w:t>
      </w:r>
      <w:r w:rsidRPr="00B453F4">
        <w:rPr>
          <w:color w:val="000000" w:themeColor="text1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 xml:space="preserve">      </w:t>
      </w:r>
      <w:r w:rsidR="005551C6" w:rsidRPr="00B453F4">
        <w:rPr>
          <w:i/>
          <w:color w:val="000000" w:themeColor="text1"/>
        </w:rPr>
        <w:t xml:space="preserve">6-9 </w:t>
      </w:r>
      <w:r w:rsidR="005551C6" w:rsidRPr="00B453F4">
        <w:rPr>
          <w:i/>
          <w:color w:val="000000" w:themeColor="text1"/>
        </w:rPr>
        <w:tab/>
      </w:r>
      <w:r>
        <w:rPr>
          <w:color w:val="000000" w:themeColor="text1"/>
          <w:lang w:val="en-US"/>
        </w:rPr>
        <w:t xml:space="preserve">       </w:t>
      </w:r>
      <w:r w:rsidR="005551C6" w:rsidRPr="00B453F4">
        <w:rPr>
          <w:color w:val="000000" w:themeColor="text1"/>
        </w:rPr>
        <w:t>слайд</w:t>
      </w:r>
      <w:r w:rsidR="000856C0">
        <w:rPr>
          <w:color w:val="000000" w:themeColor="text1"/>
        </w:rPr>
        <w:t>ы</w:t>
      </w:r>
      <w:proofErr w:type="gramStart"/>
      <w:r w:rsidR="000856C0">
        <w:rPr>
          <w:color w:val="000000" w:themeColor="text1"/>
        </w:rPr>
        <w:t xml:space="preserve"> </w:t>
      </w:r>
      <w:r w:rsidR="005551C6" w:rsidRPr="00B453F4">
        <w:rPr>
          <w:color w:val="000000" w:themeColor="text1"/>
        </w:rPr>
        <w:t>.</w:t>
      </w:r>
      <w:proofErr w:type="gramEnd"/>
    </w:p>
    <w:p w:rsidR="005551C6" w:rsidRDefault="005551C6" w:rsidP="005551C6">
      <w:pPr>
        <w:spacing w:after="0" w:line="240" w:lineRule="auto"/>
        <w:ind w:firstLine="142"/>
        <w:rPr>
          <w:color w:val="000000" w:themeColor="text1"/>
        </w:rPr>
      </w:pPr>
      <w:r>
        <w:rPr>
          <w:color w:val="000000" w:themeColor="text1"/>
        </w:rPr>
        <w:t>Давайте рассмотрим основные источники радиации в Белгородской области, повторим основные понятия и единицы измерения.</w:t>
      </w:r>
    </w:p>
    <w:p w:rsidR="005551C6" w:rsidRDefault="005551C6" w:rsidP="005551C6">
      <w:pPr>
        <w:spacing w:after="0" w:line="240" w:lineRule="auto"/>
        <w:ind w:firstLine="142"/>
        <w:jc w:val="center"/>
        <w:rPr>
          <w:color w:val="000000" w:themeColor="text1"/>
        </w:rPr>
      </w:pPr>
      <w:r w:rsidRPr="00B453F4">
        <w:rPr>
          <w:i/>
          <w:color w:val="000000" w:themeColor="text1"/>
        </w:rPr>
        <w:t xml:space="preserve">10 </w:t>
      </w:r>
      <w:r w:rsidR="00B453F4" w:rsidRPr="000856C0">
        <w:rPr>
          <w:color w:val="000000" w:themeColor="text1"/>
        </w:rPr>
        <w:t xml:space="preserve">           </w:t>
      </w:r>
      <w:r>
        <w:rPr>
          <w:color w:val="000000" w:themeColor="text1"/>
        </w:rPr>
        <w:t>слайд.</w:t>
      </w:r>
    </w:p>
    <w:p w:rsidR="005551C6" w:rsidRDefault="005551C6" w:rsidP="005551C6">
      <w:pPr>
        <w:spacing w:after="0" w:line="240" w:lineRule="auto"/>
        <w:ind w:firstLine="142"/>
        <w:rPr>
          <w:color w:val="000000" w:themeColor="text1"/>
        </w:rPr>
      </w:pPr>
      <w:r>
        <w:rPr>
          <w:color w:val="000000" w:themeColor="text1"/>
        </w:rPr>
        <w:t>Повтори</w:t>
      </w:r>
      <w:r w:rsidR="000856C0">
        <w:rPr>
          <w:color w:val="000000" w:themeColor="text1"/>
        </w:rPr>
        <w:t>м</w:t>
      </w:r>
      <w:r>
        <w:rPr>
          <w:color w:val="000000" w:themeColor="text1"/>
        </w:rPr>
        <w:t xml:space="preserve"> основные понятия и единицы измерения радиоактивности. (Выступление учащихся).</w:t>
      </w:r>
    </w:p>
    <w:p w:rsidR="000856C0" w:rsidRDefault="000856C0" w:rsidP="005551C6">
      <w:pPr>
        <w:spacing w:after="0" w:line="240" w:lineRule="auto"/>
        <w:ind w:firstLine="142"/>
        <w:rPr>
          <w:color w:val="000000" w:themeColor="text1"/>
        </w:rPr>
      </w:pPr>
    </w:p>
    <w:p w:rsidR="000856C0" w:rsidRDefault="000856C0" w:rsidP="005551C6">
      <w:pPr>
        <w:spacing w:after="0" w:line="240" w:lineRule="auto"/>
        <w:ind w:firstLine="142"/>
        <w:rPr>
          <w:color w:val="000000" w:themeColor="text1"/>
        </w:rPr>
      </w:pPr>
    </w:p>
    <w:p w:rsidR="005551C6" w:rsidRPr="00D5044A" w:rsidRDefault="005551C6" w:rsidP="005551C6">
      <w:pPr>
        <w:pStyle w:val="a3"/>
        <w:numPr>
          <w:ilvl w:val="0"/>
          <w:numId w:val="10"/>
        </w:numPr>
        <w:spacing w:after="0" w:line="240" w:lineRule="auto"/>
        <w:ind w:left="851" w:hanging="567"/>
        <w:jc w:val="center"/>
        <w:rPr>
          <w:color w:val="000000" w:themeColor="text1"/>
        </w:rPr>
      </w:pPr>
      <w:r w:rsidRPr="00B453F4">
        <w:rPr>
          <w:i/>
          <w:color w:val="000000" w:themeColor="text1"/>
        </w:rPr>
        <w:lastRenderedPageBreak/>
        <w:t>-</w:t>
      </w:r>
      <w:r w:rsidR="000856C0">
        <w:rPr>
          <w:i/>
          <w:color w:val="000000" w:themeColor="text1"/>
        </w:rPr>
        <w:t xml:space="preserve"> </w:t>
      </w:r>
      <w:r w:rsidRPr="00B453F4">
        <w:rPr>
          <w:i/>
          <w:color w:val="000000" w:themeColor="text1"/>
        </w:rPr>
        <w:t>12</w:t>
      </w:r>
      <w:r>
        <w:rPr>
          <w:color w:val="000000" w:themeColor="text1"/>
        </w:rPr>
        <w:t xml:space="preserve"> слайд</w:t>
      </w:r>
      <w:r w:rsidR="000856C0">
        <w:rPr>
          <w:color w:val="000000" w:themeColor="text1"/>
        </w:rPr>
        <w:t>ы</w:t>
      </w:r>
      <w:proofErr w:type="gramStart"/>
      <w:r w:rsidR="000856C0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</w:p>
    <w:p w:rsidR="00B453F4" w:rsidRPr="00B453F4" w:rsidRDefault="005551C6" w:rsidP="00B453F4">
      <w:pPr>
        <w:spacing w:after="0" w:line="240" w:lineRule="auto"/>
        <w:ind w:left="142" w:firstLine="142"/>
        <w:rPr>
          <w:color w:val="000000" w:themeColor="text1"/>
          <w:lang w:val="en-US"/>
        </w:rPr>
      </w:pPr>
      <w:r>
        <w:rPr>
          <w:color w:val="000000" w:themeColor="text1"/>
        </w:rPr>
        <w:t>А что же является источниками радиационного фона</w:t>
      </w:r>
      <w:r w:rsidR="00B453F4">
        <w:rPr>
          <w:color w:val="000000" w:themeColor="text1"/>
        </w:rPr>
        <w:t>,</w:t>
      </w:r>
      <w:r>
        <w:rPr>
          <w:color w:val="000000" w:themeColor="text1"/>
        </w:rPr>
        <w:t xml:space="preserve"> и какие из них присутствуют на т</w:t>
      </w:r>
      <w:r w:rsidR="00B453F4">
        <w:rPr>
          <w:color w:val="000000" w:themeColor="text1"/>
        </w:rPr>
        <w:t>ерритории Белгородской области? (Выступление учащегося)</w:t>
      </w:r>
    </w:p>
    <w:p w:rsidR="00B453F4" w:rsidRPr="00B453F4" w:rsidRDefault="00B453F4" w:rsidP="00B453F4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453F4">
        <w:rPr>
          <w:i/>
          <w:color w:val="000000" w:themeColor="text1"/>
          <w:lang w:val="en-US"/>
        </w:rPr>
        <w:t>13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слайд</w:t>
      </w:r>
      <w:r w:rsidR="000856C0">
        <w:rPr>
          <w:color w:val="000000" w:themeColor="text1"/>
        </w:rPr>
        <w:t>.</w:t>
      </w:r>
    </w:p>
    <w:p w:rsidR="00B453F4" w:rsidRDefault="00B453F4" w:rsidP="000856C0">
      <w:pPr>
        <w:pStyle w:val="a3"/>
        <w:spacing w:after="0" w:line="240" w:lineRule="auto"/>
        <w:ind w:left="567"/>
        <w:rPr>
          <w:color w:val="000000" w:themeColor="text1"/>
        </w:rPr>
      </w:pPr>
      <w:r>
        <w:rPr>
          <w:color w:val="000000" w:themeColor="text1"/>
        </w:rPr>
        <w:t xml:space="preserve">Выполнение практической работы по технологической карте </w:t>
      </w:r>
      <w:r w:rsidRPr="00B453F4">
        <w:rPr>
          <w:color w:val="000000" w:themeColor="text1"/>
        </w:rPr>
        <w:t>(</w:t>
      </w:r>
      <w:r>
        <w:rPr>
          <w:color w:val="000000" w:themeColor="text1"/>
        </w:rPr>
        <w:t>О</w:t>
      </w:r>
      <w:r w:rsidRPr="00B453F4">
        <w:rPr>
          <w:color w:val="000000" w:themeColor="text1"/>
        </w:rPr>
        <w:t>бсуждение полученных результатов, формулировка вывода)</w:t>
      </w:r>
      <w:proofErr w:type="gramStart"/>
      <w:r>
        <w:rPr>
          <w:color w:val="000000" w:themeColor="text1"/>
        </w:rPr>
        <w:t>.</w:t>
      </w:r>
      <w:r w:rsidR="0064727C">
        <w:rPr>
          <w:color w:val="000000" w:themeColor="text1"/>
        </w:rPr>
        <w:t>(</w:t>
      </w:r>
      <w:proofErr w:type="gramEnd"/>
      <w:r w:rsidR="0064727C">
        <w:rPr>
          <w:color w:val="000000" w:themeColor="text1"/>
        </w:rPr>
        <w:t>приложение № 2)</w:t>
      </w:r>
    </w:p>
    <w:p w:rsidR="00B453F4" w:rsidRPr="000856C0" w:rsidRDefault="000856C0" w:rsidP="000856C0">
      <w:pPr>
        <w:pStyle w:val="a3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Блок ОБЖ</w:t>
      </w:r>
      <w:r>
        <w:rPr>
          <w:color w:val="000000" w:themeColor="text1"/>
        </w:rPr>
        <w:tab/>
        <w:t xml:space="preserve">         </w:t>
      </w:r>
      <w:r w:rsidRPr="000856C0">
        <w:rPr>
          <w:color w:val="000000" w:themeColor="text1"/>
        </w:rPr>
        <w:t>14-</w:t>
      </w:r>
      <w:r w:rsidR="00B453F4" w:rsidRPr="000856C0">
        <w:rPr>
          <w:color w:val="000000" w:themeColor="text1"/>
        </w:rPr>
        <w:t>24 слайд</w:t>
      </w:r>
      <w:r>
        <w:rPr>
          <w:color w:val="000000" w:themeColor="text1"/>
        </w:rPr>
        <w:t>ы</w:t>
      </w:r>
      <w:r w:rsidR="00B453F4" w:rsidRPr="000856C0">
        <w:rPr>
          <w:color w:val="000000" w:themeColor="text1"/>
        </w:rPr>
        <w:t>.</w:t>
      </w:r>
    </w:p>
    <w:p w:rsidR="00B453F4" w:rsidRDefault="00B453F4" w:rsidP="00B453F4">
      <w:pPr>
        <w:pStyle w:val="a3"/>
        <w:spacing w:after="0" w:line="240" w:lineRule="auto"/>
        <w:ind w:left="1080"/>
        <w:rPr>
          <w:color w:val="000000" w:themeColor="text1"/>
        </w:rPr>
      </w:pPr>
    </w:p>
    <w:p w:rsidR="00B453F4" w:rsidRDefault="00B453F4" w:rsidP="00B453F4">
      <w:pPr>
        <w:spacing w:after="0" w:line="240" w:lineRule="auto"/>
        <w:ind w:firstLine="708"/>
        <w:rPr>
          <w:color w:val="000000" w:themeColor="text1"/>
        </w:rPr>
      </w:pPr>
      <w:r w:rsidRPr="00B453F4">
        <w:rPr>
          <w:color w:val="000000" w:themeColor="text1"/>
        </w:rPr>
        <w:t>Сообщение учащегося о трагедии Чернобыльской АЭС и последствиях аварии.</w:t>
      </w:r>
      <w:r w:rsidR="000856C0">
        <w:rPr>
          <w:color w:val="000000" w:themeColor="text1"/>
        </w:rPr>
        <w:t xml:space="preserve"> </w:t>
      </w:r>
      <w:r>
        <w:rPr>
          <w:color w:val="000000" w:themeColor="text1"/>
        </w:rPr>
        <w:t>(Обобщение выступления учителем)</w:t>
      </w:r>
    </w:p>
    <w:p w:rsidR="00B453F4" w:rsidRDefault="00B453F4" w:rsidP="00B453F4">
      <w:pPr>
        <w:spacing w:after="0" w:line="240" w:lineRule="auto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25-26 слайд</w:t>
      </w:r>
      <w:r w:rsidR="000856C0">
        <w:rPr>
          <w:color w:val="000000" w:themeColor="text1"/>
        </w:rPr>
        <w:t>ы</w:t>
      </w:r>
    </w:p>
    <w:p w:rsidR="00B453F4" w:rsidRDefault="00B453F4" w:rsidP="00B453F4">
      <w:pPr>
        <w:spacing w:after="0" w:line="240" w:lineRule="auto"/>
        <w:ind w:firstLine="708"/>
        <w:rPr>
          <w:color w:val="000000" w:themeColor="text1"/>
        </w:rPr>
      </w:pPr>
      <w:r>
        <w:rPr>
          <w:color w:val="000000" w:themeColor="text1"/>
        </w:rPr>
        <w:t>Мероприятия  по защите человека от радиации. Приборы для измерения радиоактивности.</w:t>
      </w:r>
    </w:p>
    <w:p w:rsidR="00B453F4" w:rsidRDefault="00B453F4" w:rsidP="00B453F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(Выступление уч</w:t>
      </w:r>
      <w:r w:rsidR="000856C0">
        <w:rPr>
          <w:color w:val="000000" w:themeColor="text1"/>
        </w:rPr>
        <w:t>ителя</w:t>
      </w:r>
      <w:proofErr w:type="gramStart"/>
      <w:r w:rsidR="000856C0">
        <w:rPr>
          <w:color w:val="000000" w:themeColor="text1"/>
        </w:rPr>
        <w:t xml:space="preserve"> </w:t>
      </w:r>
      <w:r>
        <w:rPr>
          <w:color w:val="000000" w:themeColor="text1"/>
        </w:rPr>
        <w:t>)</w:t>
      </w:r>
      <w:proofErr w:type="gramEnd"/>
      <w:r w:rsidR="0064727C">
        <w:rPr>
          <w:color w:val="000000" w:themeColor="text1"/>
        </w:rPr>
        <w:t xml:space="preserve">. </w:t>
      </w:r>
    </w:p>
    <w:p w:rsidR="00B453F4" w:rsidRPr="00B925DB" w:rsidRDefault="00B925DB" w:rsidP="00B925DB">
      <w:pPr>
        <w:pStyle w:val="a3"/>
        <w:numPr>
          <w:ilvl w:val="0"/>
          <w:numId w:val="2"/>
        </w:num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27-28 слайд</w:t>
      </w:r>
      <w:r w:rsidR="000856C0">
        <w:rPr>
          <w:color w:val="000000" w:themeColor="text1"/>
        </w:rPr>
        <w:t>ы</w:t>
      </w:r>
      <w:r>
        <w:rPr>
          <w:color w:val="000000" w:themeColor="text1"/>
        </w:rPr>
        <w:t>.</w:t>
      </w:r>
    </w:p>
    <w:p w:rsidR="00B925DB" w:rsidRPr="00B925DB" w:rsidRDefault="00B925DB" w:rsidP="00B925DB">
      <w:pPr>
        <w:pStyle w:val="a3"/>
        <w:spacing w:after="0" w:line="240" w:lineRule="auto"/>
        <w:ind w:left="1080"/>
        <w:rPr>
          <w:color w:val="000000" w:themeColor="text1"/>
          <w:lang w:val="en-US"/>
        </w:rPr>
      </w:pPr>
    </w:p>
    <w:p w:rsidR="00B925DB" w:rsidRDefault="00B925DB" w:rsidP="00B925DB">
      <w:pPr>
        <w:spacing w:after="0" w:line="240" w:lineRule="auto"/>
        <w:ind w:left="708"/>
        <w:rPr>
          <w:color w:val="000000" w:themeColor="text1"/>
        </w:rPr>
      </w:pPr>
      <w:r>
        <w:rPr>
          <w:color w:val="000000" w:themeColor="text1"/>
        </w:rPr>
        <w:t>Контроль усвоения знаний (в виде теста) по карточкам</w:t>
      </w:r>
      <w:proofErr w:type="gramStart"/>
      <w:r>
        <w:rPr>
          <w:color w:val="000000" w:themeColor="text1"/>
        </w:rPr>
        <w:t>.</w:t>
      </w:r>
      <w:proofErr w:type="gramEnd"/>
      <w:r w:rsidR="0064727C">
        <w:rPr>
          <w:color w:val="000000" w:themeColor="text1"/>
        </w:rPr>
        <w:t xml:space="preserve"> (</w:t>
      </w:r>
      <w:proofErr w:type="gramStart"/>
      <w:r w:rsidR="0064727C">
        <w:rPr>
          <w:color w:val="000000" w:themeColor="text1"/>
        </w:rPr>
        <w:t>п</w:t>
      </w:r>
      <w:proofErr w:type="gramEnd"/>
      <w:r w:rsidR="0064727C">
        <w:rPr>
          <w:color w:val="000000" w:themeColor="text1"/>
        </w:rPr>
        <w:t>риложение № 3)</w:t>
      </w:r>
    </w:p>
    <w:p w:rsidR="00B925DB" w:rsidRDefault="00B925DB" w:rsidP="00B925DB">
      <w:pPr>
        <w:spacing w:after="0" w:line="240" w:lineRule="auto"/>
        <w:ind w:left="708"/>
        <w:jc w:val="center"/>
        <w:rPr>
          <w:color w:val="000000" w:themeColor="text1"/>
        </w:rPr>
      </w:pPr>
      <w:r>
        <w:rPr>
          <w:color w:val="000000" w:themeColor="text1"/>
        </w:rPr>
        <w:t>29 слайд.</w:t>
      </w:r>
    </w:p>
    <w:p w:rsidR="00B925DB" w:rsidRDefault="0064727C" w:rsidP="00B925DB">
      <w:pPr>
        <w:spacing w:after="0" w:line="240" w:lineRule="auto"/>
        <w:ind w:left="708"/>
        <w:rPr>
          <w:color w:val="000000" w:themeColor="text1"/>
        </w:rPr>
      </w:pPr>
      <w:r>
        <w:rPr>
          <w:color w:val="000000" w:themeColor="text1"/>
        </w:rPr>
        <w:t>Взаимоп</w:t>
      </w:r>
      <w:r w:rsidR="00B925DB">
        <w:rPr>
          <w:color w:val="000000" w:themeColor="text1"/>
        </w:rPr>
        <w:t xml:space="preserve">роверка и выставление оценки. (Работа в группах). </w:t>
      </w:r>
    </w:p>
    <w:p w:rsidR="00B925DB" w:rsidRDefault="00B925DB" w:rsidP="00B925DB">
      <w:pPr>
        <w:spacing w:after="0" w:line="240" w:lineRule="auto"/>
        <w:ind w:left="708"/>
        <w:rPr>
          <w:color w:val="000000" w:themeColor="text1"/>
        </w:rPr>
      </w:pPr>
    </w:p>
    <w:p w:rsidR="00B925DB" w:rsidRDefault="00B925DB" w:rsidP="00B925DB">
      <w:pPr>
        <w:pStyle w:val="a3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Подведение итогов урока. Работа в группах. (Блиц опрос.)</w:t>
      </w:r>
    </w:p>
    <w:p w:rsidR="00B925DB" w:rsidRDefault="00B925DB" w:rsidP="00B925DB">
      <w:pPr>
        <w:pStyle w:val="a3"/>
        <w:spacing w:after="0" w:line="240" w:lineRule="auto"/>
        <w:ind w:left="1080"/>
        <w:jc w:val="center"/>
        <w:rPr>
          <w:color w:val="000000" w:themeColor="text1"/>
        </w:rPr>
      </w:pPr>
    </w:p>
    <w:p w:rsidR="00B925DB" w:rsidRDefault="00B925DB" w:rsidP="00B925DB">
      <w:pPr>
        <w:pStyle w:val="a3"/>
        <w:spacing w:after="0" w:line="240" w:lineRule="auto"/>
        <w:ind w:left="1080"/>
        <w:jc w:val="center"/>
        <w:rPr>
          <w:color w:val="000000" w:themeColor="text1"/>
        </w:rPr>
      </w:pPr>
      <w:r>
        <w:rPr>
          <w:color w:val="000000" w:themeColor="text1"/>
        </w:rPr>
        <w:t>30 слайд.</w:t>
      </w:r>
    </w:p>
    <w:p w:rsidR="00B925DB" w:rsidRPr="0064727C" w:rsidRDefault="0064727C" w:rsidP="0064727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925DB" w:rsidRPr="0064727C">
        <w:rPr>
          <w:color w:val="000000" w:themeColor="text1"/>
        </w:rPr>
        <w:t>Всегда ли радиация приносит вред человеку?</w:t>
      </w:r>
    </w:p>
    <w:p w:rsidR="00B925DB" w:rsidRPr="0064727C" w:rsidRDefault="0064727C" w:rsidP="00B925DB">
      <w:pPr>
        <w:spacing w:after="0" w:line="240" w:lineRule="auto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-</w:t>
      </w:r>
      <w:r>
        <w:rPr>
          <w:color w:val="000000" w:themeColor="text1"/>
        </w:rPr>
        <w:t xml:space="preserve"> В чем проявляется положительное использование радиации? Приведите примеры. </w:t>
      </w:r>
    </w:p>
    <w:p w:rsidR="00B925DB" w:rsidRDefault="00B925DB" w:rsidP="00B925DB">
      <w:pPr>
        <w:spacing w:after="0" w:line="240" w:lineRule="auto"/>
        <w:jc w:val="both"/>
        <w:rPr>
          <w:b/>
          <w:i/>
          <w:color w:val="000000" w:themeColor="text1"/>
        </w:rPr>
      </w:pPr>
      <w:r w:rsidRPr="00B925DB">
        <w:rPr>
          <w:b/>
          <w:i/>
          <w:color w:val="000000" w:themeColor="text1"/>
        </w:rPr>
        <w:t>Чтение вывода по уроку учителем.</w:t>
      </w:r>
    </w:p>
    <w:p w:rsidR="00B925DB" w:rsidRPr="00B925DB" w:rsidRDefault="00B925DB" w:rsidP="00B925D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</w:rPr>
      </w:pPr>
      <w:r w:rsidRPr="00B925DB">
        <w:rPr>
          <w:rFonts w:eastAsia="Times New Roman" w:cs="Courier New"/>
          <w:color w:val="000000" w:themeColor="text1"/>
        </w:rPr>
        <w:t>Человек- кузнец своего счастья, и поэтому, если он хочет жить и</w:t>
      </w:r>
    </w:p>
    <w:p w:rsidR="00B925DB" w:rsidRPr="00B925DB" w:rsidRDefault="00B925DB" w:rsidP="00B925D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</w:rPr>
      </w:pPr>
      <w:r w:rsidRPr="00B925DB">
        <w:rPr>
          <w:rFonts w:eastAsia="Times New Roman" w:cs="Courier New"/>
          <w:color w:val="000000" w:themeColor="text1"/>
        </w:rPr>
        <w:t xml:space="preserve">выживать, то он должен научиться </w:t>
      </w:r>
      <w:r w:rsidR="0064727C" w:rsidRPr="0064727C">
        <w:rPr>
          <w:rFonts w:eastAsia="Times New Roman" w:cs="Courier New"/>
          <w:color w:val="000000" w:themeColor="text1"/>
        </w:rPr>
        <w:t>безопасно,</w:t>
      </w:r>
      <w:r w:rsidRPr="00B925DB">
        <w:rPr>
          <w:rFonts w:eastAsia="Times New Roman" w:cs="Courier New"/>
          <w:color w:val="000000" w:themeColor="text1"/>
        </w:rPr>
        <w:t xml:space="preserve"> использовать этого “джина </w:t>
      </w:r>
      <w:proofErr w:type="gramStart"/>
      <w:r w:rsidRPr="00B925DB">
        <w:rPr>
          <w:rFonts w:eastAsia="Times New Roman" w:cs="Courier New"/>
          <w:color w:val="000000" w:themeColor="text1"/>
        </w:rPr>
        <w:t>из</w:t>
      </w:r>
      <w:proofErr w:type="gramEnd"/>
    </w:p>
    <w:p w:rsidR="00B925DB" w:rsidRPr="00B925DB" w:rsidRDefault="00B925DB" w:rsidP="00B925D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</w:rPr>
      </w:pPr>
      <w:r w:rsidRPr="00B925DB">
        <w:rPr>
          <w:rFonts w:eastAsia="Times New Roman" w:cs="Courier New"/>
          <w:color w:val="000000" w:themeColor="text1"/>
        </w:rPr>
        <w:t>бутылки” под названием радиация. Человек еще довольно молод для осознания</w:t>
      </w:r>
    </w:p>
    <w:p w:rsidR="00B925DB" w:rsidRPr="00B925DB" w:rsidRDefault="00B925DB" w:rsidP="00B925D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</w:rPr>
      </w:pPr>
      <w:r w:rsidRPr="00B925DB">
        <w:rPr>
          <w:rFonts w:eastAsia="Times New Roman" w:cs="Courier New"/>
          <w:color w:val="000000" w:themeColor="text1"/>
        </w:rPr>
        <w:t xml:space="preserve">дара, данного природой ему. Если он научится управлять им без вреда </w:t>
      </w:r>
      <w:proofErr w:type="gramStart"/>
      <w:r w:rsidRPr="00B925DB">
        <w:rPr>
          <w:rFonts w:eastAsia="Times New Roman" w:cs="Courier New"/>
          <w:color w:val="000000" w:themeColor="text1"/>
        </w:rPr>
        <w:t>для</w:t>
      </w:r>
      <w:proofErr w:type="gramEnd"/>
    </w:p>
    <w:p w:rsidR="00B925DB" w:rsidRPr="00B925DB" w:rsidRDefault="00B925DB" w:rsidP="00B925D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</w:rPr>
      </w:pPr>
      <w:r w:rsidRPr="00B925DB">
        <w:rPr>
          <w:rFonts w:eastAsia="Times New Roman" w:cs="Courier New"/>
          <w:color w:val="000000" w:themeColor="text1"/>
        </w:rPr>
        <w:t>себя и всего окружающего мира, то он достигнет небывалого рассвета</w:t>
      </w:r>
    </w:p>
    <w:p w:rsidR="00B925DB" w:rsidRPr="00B925DB" w:rsidRDefault="00B925DB" w:rsidP="00B925D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</w:rPr>
      </w:pPr>
      <w:r w:rsidRPr="00B925DB">
        <w:rPr>
          <w:rFonts w:eastAsia="Times New Roman" w:cs="Courier New"/>
          <w:color w:val="000000" w:themeColor="text1"/>
        </w:rPr>
        <w:t>цивилизации. А пока нам необходимо прожить первые робкие шаги, в изучении</w:t>
      </w:r>
    </w:p>
    <w:p w:rsidR="00B925DB" w:rsidRPr="00B925DB" w:rsidRDefault="00B925DB" w:rsidP="00B925D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</w:rPr>
      </w:pPr>
      <w:r w:rsidRPr="00B925DB">
        <w:rPr>
          <w:rFonts w:eastAsia="Times New Roman" w:cs="Courier New"/>
          <w:color w:val="000000" w:themeColor="text1"/>
        </w:rPr>
        <w:t xml:space="preserve">радиации и остаться в живых, сохранив накопленные знания </w:t>
      </w:r>
      <w:proofErr w:type="gramStart"/>
      <w:r w:rsidRPr="00B925DB">
        <w:rPr>
          <w:rFonts w:eastAsia="Times New Roman" w:cs="Courier New"/>
          <w:color w:val="000000" w:themeColor="text1"/>
        </w:rPr>
        <w:t>для</w:t>
      </w:r>
      <w:proofErr w:type="gramEnd"/>
      <w:r w:rsidRPr="00B925DB">
        <w:rPr>
          <w:rFonts w:eastAsia="Times New Roman" w:cs="Courier New"/>
          <w:color w:val="000000" w:themeColor="text1"/>
        </w:rPr>
        <w:t xml:space="preserve"> следующих</w:t>
      </w:r>
    </w:p>
    <w:p w:rsidR="00B925DB" w:rsidRPr="0064727C" w:rsidRDefault="00B925DB" w:rsidP="00B925D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</w:rPr>
      </w:pPr>
      <w:r w:rsidRPr="00B925DB">
        <w:rPr>
          <w:rFonts w:eastAsia="Times New Roman" w:cs="Courier New"/>
          <w:color w:val="000000" w:themeColor="text1"/>
        </w:rPr>
        <w:t>поколений.</w:t>
      </w:r>
    </w:p>
    <w:p w:rsidR="00B53013" w:rsidRPr="0064727C" w:rsidRDefault="00B53013" w:rsidP="00B53013">
      <w:pPr>
        <w:pStyle w:val="a3"/>
        <w:numPr>
          <w:ilvl w:val="0"/>
          <w:numId w:val="2"/>
        </w:num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</w:rPr>
      </w:pPr>
      <w:r w:rsidRPr="0064727C">
        <w:rPr>
          <w:rFonts w:eastAsia="Times New Roman" w:cs="Courier New"/>
          <w:color w:val="000000" w:themeColor="text1"/>
        </w:rPr>
        <w:t xml:space="preserve">Рефлексия </w:t>
      </w:r>
    </w:p>
    <w:p w:rsidR="00B925DB" w:rsidRDefault="00B53013" w:rsidP="00B925D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 Ребята, а теперь вы оцените нашу совместную деятельность, настроение и климатический климат, в котором мы работали.</w:t>
      </w:r>
    </w:p>
    <w:p w:rsidR="00B53013" w:rsidRDefault="00B53013" w:rsidP="00B925D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  Что было самое интересное?</w:t>
      </w:r>
    </w:p>
    <w:p w:rsidR="00B53013" w:rsidRDefault="00B53013" w:rsidP="00B925D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 Сможете ли применять свои знания в жизни?</w:t>
      </w:r>
    </w:p>
    <w:p w:rsidR="00B53013" w:rsidRDefault="00B53013" w:rsidP="00B925D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Как и в начале урока, отметьте на предложенной картинке ту птицу, которая сейчас отражает ваше </w:t>
      </w:r>
      <w:r w:rsidR="0064727C">
        <w:rPr>
          <w:color w:val="000000" w:themeColor="text1"/>
        </w:rPr>
        <w:t>настроение,</w:t>
      </w:r>
      <w:r>
        <w:rPr>
          <w:color w:val="000000" w:themeColor="text1"/>
        </w:rPr>
        <w:t xml:space="preserve"> и поместите картинку на доску.</w:t>
      </w:r>
    </w:p>
    <w:p w:rsidR="00B53013" w:rsidRDefault="00B5301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53013" w:rsidRDefault="00B53013" w:rsidP="00B925D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1.</w:t>
      </w:r>
    </w:p>
    <w:p w:rsidR="00B53013" w:rsidRDefault="00B53013">
      <w:pPr>
        <w:rPr>
          <w:color w:val="000000" w:themeColor="text1"/>
        </w:rPr>
      </w:pPr>
    </w:p>
    <w:p w:rsidR="00B53013" w:rsidRPr="00B53013" w:rsidRDefault="00B53013" w:rsidP="00B53013">
      <w:pPr>
        <w:rPr>
          <w:color w:val="000000" w:themeColor="text1"/>
        </w:rPr>
      </w:pPr>
      <w:r w:rsidRPr="00B53013">
        <w:rPr>
          <w:color w:val="000000" w:themeColor="text1"/>
        </w:rPr>
        <w:t>«Изучение информации учащихся школы о радиоактивности</w:t>
      </w:r>
      <w:proofErr w:type="gramStart"/>
      <w:r w:rsidRPr="00B53013">
        <w:rPr>
          <w:color w:val="000000" w:themeColor="text1"/>
        </w:rPr>
        <w:t>.»</w:t>
      </w:r>
      <w:proofErr w:type="gramEnd"/>
    </w:p>
    <w:p w:rsidR="00B53013" w:rsidRPr="00B53013" w:rsidRDefault="00B53013" w:rsidP="00B53013">
      <w:pPr>
        <w:rPr>
          <w:color w:val="000000" w:themeColor="text1"/>
        </w:rPr>
      </w:pPr>
      <w:r w:rsidRPr="00B53013">
        <w:rPr>
          <w:i/>
          <w:iCs/>
          <w:color w:val="000000" w:themeColor="text1"/>
        </w:rPr>
        <w:t xml:space="preserve">Метод: </w:t>
      </w:r>
      <w:r w:rsidRPr="00B53013">
        <w:rPr>
          <w:i/>
          <w:iCs/>
          <w:color w:val="000000" w:themeColor="text1"/>
          <w:u w:val="single"/>
        </w:rPr>
        <w:t>анкетирование</w:t>
      </w:r>
    </w:p>
    <w:p w:rsidR="00B53013" w:rsidRPr="00B53013" w:rsidRDefault="00B53013" w:rsidP="00B53013">
      <w:pPr>
        <w:rPr>
          <w:color w:val="000000" w:themeColor="text1"/>
        </w:rPr>
      </w:pPr>
      <w:r w:rsidRPr="00B53013">
        <w:rPr>
          <w:i/>
          <w:iCs/>
          <w:color w:val="000000" w:themeColor="text1"/>
          <w:u w:val="single"/>
        </w:rPr>
        <w:t>Вопросы анкетирования:</w:t>
      </w:r>
    </w:p>
    <w:p w:rsidR="00B53013" w:rsidRPr="00B53013" w:rsidRDefault="00B53013" w:rsidP="00B53013">
      <w:pPr>
        <w:rPr>
          <w:color w:val="000000" w:themeColor="text1"/>
        </w:rPr>
      </w:pPr>
      <w:r w:rsidRPr="00B53013">
        <w:rPr>
          <w:i/>
          <w:iCs/>
          <w:color w:val="000000" w:themeColor="text1"/>
        </w:rPr>
        <w:t>1. Что такое радиация?</w:t>
      </w:r>
    </w:p>
    <w:p w:rsidR="00B53013" w:rsidRPr="00B53013" w:rsidRDefault="00B53013" w:rsidP="00B53013">
      <w:pPr>
        <w:rPr>
          <w:color w:val="000000" w:themeColor="text1"/>
        </w:rPr>
      </w:pPr>
      <w:r w:rsidRPr="00B53013">
        <w:rPr>
          <w:i/>
          <w:iCs/>
          <w:color w:val="000000" w:themeColor="text1"/>
        </w:rPr>
        <w:t>2. Какие источники излучения радиации Вам известны?</w:t>
      </w:r>
    </w:p>
    <w:p w:rsidR="00B53013" w:rsidRPr="00B53013" w:rsidRDefault="00B53013" w:rsidP="00B53013">
      <w:pPr>
        <w:rPr>
          <w:color w:val="000000" w:themeColor="text1"/>
        </w:rPr>
      </w:pPr>
      <w:r w:rsidRPr="00B53013">
        <w:rPr>
          <w:i/>
          <w:iCs/>
          <w:color w:val="000000" w:themeColor="text1"/>
        </w:rPr>
        <w:t>3. Какой прибор измеряет радиоактивность?</w:t>
      </w:r>
    </w:p>
    <w:p w:rsidR="00B53013" w:rsidRPr="00B53013" w:rsidRDefault="00B53013" w:rsidP="00B53013">
      <w:pPr>
        <w:rPr>
          <w:color w:val="000000" w:themeColor="text1"/>
        </w:rPr>
      </w:pPr>
      <w:r w:rsidRPr="00B53013">
        <w:rPr>
          <w:i/>
          <w:iCs/>
          <w:color w:val="000000" w:themeColor="text1"/>
        </w:rPr>
        <w:t>4. Как облучение сказывается на состоянии живых организмов?</w:t>
      </w:r>
    </w:p>
    <w:p w:rsidR="00B53013" w:rsidRPr="00B53013" w:rsidRDefault="00B53013" w:rsidP="00B53013">
      <w:pPr>
        <w:rPr>
          <w:color w:val="000000" w:themeColor="text1"/>
        </w:rPr>
      </w:pPr>
      <w:r w:rsidRPr="00B53013">
        <w:rPr>
          <w:i/>
          <w:iCs/>
          <w:color w:val="000000" w:themeColor="text1"/>
        </w:rPr>
        <w:t>5. Сколько лет прошло с момента взрыва на Чернобыльской АЭС?</w:t>
      </w:r>
    </w:p>
    <w:p w:rsidR="00B53013" w:rsidRPr="00B53013" w:rsidRDefault="00B53013" w:rsidP="00B53013">
      <w:pPr>
        <w:rPr>
          <w:color w:val="000000" w:themeColor="text1"/>
        </w:rPr>
      </w:pPr>
      <w:r w:rsidRPr="00B53013">
        <w:rPr>
          <w:i/>
          <w:iCs/>
          <w:color w:val="000000" w:themeColor="text1"/>
        </w:rPr>
        <w:t xml:space="preserve">6. Какие последствия обнаружились в результате аварии </w:t>
      </w:r>
      <w:proofErr w:type="gramStart"/>
      <w:r w:rsidRPr="00B53013">
        <w:rPr>
          <w:i/>
          <w:iCs/>
          <w:color w:val="000000" w:themeColor="text1"/>
        </w:rPr>
        <w:t>на</w:t>
      </w:r>
      <w:proofErr w:type="gramEnd"/>
      <w:r w:rsidRPr="00B53013">
        <w:rPr>
          <w:i/>
          <w:iCs/>
          <w:color w:val="000000" w:themeColor="text1"/>
        </w:rPr>
        <w:t xml:space="preserve"> </w:t>
      </w:r>
    </w:p>
    <w:p w:rsidR="00B53013" w:rsidRPr="00B53013" w:rsidRDefault="00B53013" w:rsidP="00B53013">
      <w:pPr>
        <w:rPr>
          <w:color w:val="000000" w:themeColor="text1"/>
        </w:rPr>
      </w:pPr>
      <w:r w:rsidRPr="00B53013">
        <w:rPr>
          <w:i/>
          <w:iCs/>
          <w:color w:val="000000" w:themeColor="text1"/>
        </w:rPr>
        <w:t>Чернобыльской АЭС?</w:t>
      </w:r>
    </w:p>
    <w:p w:rsidR="00B53013" w:rsidRPr="00B53013" w:rsidRDefault="00B53013" w:rsidP="00B53013">
      <w:pPr>
        <w:rPr>
          <w:color w:val="000000" w:themeColor="text1"/>
        </w:rPr>
      </w:pPr>
      <w:r w:rsidRPr="00B53013">
        <w:rPr>
          <w:i/>
          <w:iCs/>
          <w:color w:val="000000" w:themeColor="text1"/>
        </w:rPr>
        <w:t>7. Существует ли опасность радиоактивного облучения на территории</w:t>
      </w:r>
    </w:p>
    <w:p w:rsidR="00B53013" w:rsidRPr="00B53013" w:rsidRDefault="00B53013" w:rsidP="00B53013">
      <w:pPr>
        <w:rPr>
          <w:color w:val="000000" w:themeColor="text1"/>
        </w:rPr>
      </w:pPr>
      <w:r w:rsidRPr="00B53013">
        <w:rPr>
          <w:i/>
          <w:iCs/>
          <w:color w:val="000000" w:themeColor="text1"/>
        </w:rPr>
        <w:t>Белгородской области? В чем она проявляется?</w:t>
      </w:r>
    </w:p>
    <w:p w:rsidR="00B53013" w:rsidRPr="00B53013" w:rsidRDefault="00B53013" w:rsidP="00B53013">
      <w:pPr>
        <w:rPr>
          <w:color w:val="000000" w:themeColor="text1"/>
        </w:rPr>
      </w:pPr>
      <w:r w:rsidRPr="00B53013">
        <w:rPr>
          <w:i/>
          <w:iCs/>
          <w:color w:val="000000" w:themeColor="text1"/>
        </w:rPr>
        <w:t>8. Как уберечься от чрезмерного облучения?</w:t>
      </w:r>
    </w:p>
    <w:p w:rsidR="00B53013" w:rsidRPr="00B53013" w:rsidRDefault="00B53013" w:rsidP="00B53013">
      <w:pPr>
        <w:rPr>
          <w:color w:val="000000" w:themeColor="text1"/>
        </w:rPr>
      </w:pPr>
      <w:r w:rsidRPr="00B53013">
        <w:rPr>
          <w:i/>
          <w:iCs/>
          <w:color w:val="000000" w:themeColor="text1"/>
        </w:rPr>
        <w:t>9. Необходимы ли меры безопасности при работе с компьютером? Почему?</w:t>
      </w:r>
    </w:p>
    <w:p w:rsidR="00B53013" w:rsidRDefault="00B53013" w:rsidP="00B53013">
      <w:pPr>
        <w:rPr>
          <w:color w:val="000000" w:themeColor="text1"/>
        </w:rPr>
      </w:pPr>
      <w:r w:rsidRPr="00B53013">
        <w:rPr>
          <w:i/>
          <w:iCs/>
          <w:color w:val="000000" w:themeColor="text1"/>
        </w:rPr>
        <w:t>10. Как можно контролировать перемещения радиоактивных веществ?</w:t>
      </w:r>
      <w:r>
        <w:rPr>
          <w:color w:val="000000" w:themeColor="text1"/>
        </w:rPr>
        <w:br w:type="page"/>
      </w:r>
    </w:p>
    <w:p w:rsidR="00B53013" w:rsidRDefault="00B53013" w:rsidP="00B925D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2. </w:t>
      </w:r>
    </w:p>
    <w:p w:rsidR="00B53013" w:rsidRDefault="00B53013" w:rsidP="00B925DB">
      <w:pPr>
        <w:spacing w:after="0" w:line="240" w:lineRule="auto"/>
        <w:jc w:val="both"/>
        <w:rPr>
          <w:color w:val="000000" w:themeColor="text1"/>
        </w:rPr>
      </w:pPr>
    </w:p>
    <w:tbl>
      <w:tblPr>
        <w:tblW w:w="9827" w:type="dxa"/>
        <w:tblInd w:w="570" w:type="dxa"/>
        <w:tblCellMar>
          <w:left w:w="0" w:type="dxa"/>
          <w:right w:w="0" w:type="dxa"/>
        </w:tblCellMar>
        <w:tblLook w:val="04A0"/>
      </w:tblPr>
      <w:tblGrid>
        <w:gridCol w:w="6807"/>
        <w:gridCol w:w="3020"/>
      </w:tblGrid>
      <w:tr w:rsidR="00B53013" w:rsidRPr="00B53013" w:rsidTr="00B53013">
        <w:trPr>
          <w:trHeight w:val="420"/>
        </w:trPr>
        <w:tc>
          <w:tcPr>
            <w:tcW w:w="6807" w:type="dxa"/>
            <w:tcBorders>
              <w:top w:val="single" w:sz="8" w:space="0" w:color="5602C6"/>
              <w:left w:val="single" w:sz="8" w:space="0" w:color="5602C6"/>
              <w:bottom w:val="single" w:sz="24" w:space="0" w:color="5602C6"/>
              <w:right w:val="single" w:sz="8" w:space="0" w:color="5602C6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b/>
                <w:bCs/>
                <w:color w:val="5602C6"/>
                <w:kern w:val="24"/>
                <w:sz w:val="28"/>
                <w:szCs w:val="28"/>
              </w:rPr>
              <w:t xml:space="preserve">Источник радиации </w:t>
            </w:r>
          </w:p>
        </w:tc>
        <w:tc>
          <w:tcPr>
            <w:tcW w:w="3020" w:type="dxa"/>
            <w:tcBorders>
              <w:top w:val="single" w:sz="8" w:space="0" w:color="5602C6"/>
              <w:left w:val="single" w:sz="8" w:space="0" w:color="5602C6"/>
              <w:bottom w:val="single" w:sz="24" w:space="0" w:color="5602C6"/>
              <w:right w:val="single" w:sz="8" w:space="0" w:color="5602C6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b/>
                <w:bCs/>
                <w:color w:val="5602C6"/>
                <w:kern w:val="24"/>
                <w:sz w:val="28"/>
                <w:szCs w:val="28"/>
              </w:rPr>
              <w:t xml:space="preserve">Доза за год, </w:t>
            </w:r>
            <w:proofErr w:type="gramStart"/>
            <w:r w:rsidRPr="00B53013">
              <w:rPr>
                <w:rFonts w:ascii="Arial" w:eastAsia="Times New Roman" w:hAnsi="Arial" w:cs="Arial"/>
                <w:b/>
                <w:bCs/>
                <w:color w:val="5602C6"/>
                <w:kern w:val="24"/>
                <w:sz w:val="28"/>
                <w:szCs w:val="28"/>
              </w:rPr>
              <w:t>Р</w:t>
            </w:r>
            <w:proofErr w:type="gramEnd"/>
            <w:r w:rsidRPr="00B53013">
              <w:rPr>
                <w:rFonts w:ascii="Arial" w:eastAsia="Times New Roman" w:hAnsi="Arial" w:cs="Arial"/>
                <w:b/>
                <w:bCs/>
                <w:color w:val="5602C6"/>
                <w:kern w:val="24"/>
                <w:sz w:val="28"/>
                <w:szCs w:val="28"/>
              </w:rPr>
              <w:t xml:space="preserve"> </w:t>
            </w:r>
          </w:p>
        </w:tc>
      </w:tr>
      <w:tr w:rsidR="00B53013" w:rsidRPr="00B53013" w:rsidTr="00B53013">
        <w:trPr>
          <w:trHeight w:val="420"/>
        </w:trPr>
        <w:tc>
          <w:tcPr>
            <w:tcW w:w="6807" w:type="dxa"/>
            <w:tcBorders>
              <w:top w:val="single" w:sz="24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Космические лучи на уровне моря </w:t>
            </w:r>
          </w:p>
        </w:tc>
        <w:tc>
          <w:tcPr>
            <w:tcW w:w="3020" w:type="dxa"/>
            <w:tcBorders>
              <w:top w:val="single" w:sz="24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30 </w:t>
            </w:r>
          </w:p>
        </w:tc>
      </w:tr>
      <w:tr w:rsidR="00B53013" w:rsidRPr="00B53013" w:rsidTr="00B53013">
        <w:trPr>
          <w:trHeight w:val="893"/>
        </w:trPr>
        <w:tc>
          <w:tcPr>
            <w:tcW w:w="6807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Дополнительно, в зависимости от расположения над уровнем моря:</w:t>
            </w:r>
          </w:p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А)1000 м</w:t>
            </w:r>
          </w:p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Б) 2000 м</w:t>
            </w:r>
          </w:p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В) </w:t>
            </w:r>
            <w:proofErr w:type="gramStart"/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Белгородская</w:t>
            </w:r>
            <w:proofErr w:type="gramEnd"/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 область-200 метров </w:t>
            </w:r>
          </w:p>
        </w:tc>
        <w:tc>
          <w:tcPr>
            <w:tcW w:w="3020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10</w:t>
            </w:r>
          </w:p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30</w:t>
            </w:r>
          </w:p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3 </w:t>
            </w:r>
          </w:p>
        </w:tc>
      </w:tr>
      <w:tr w:rsidR="00B53013" w:rsidRPr="00B53013" w:rsidTr="00B53013">
        <w:trPr>
          <w:trHeight w:val="1258"/>
        </w:trPr>
        <w:tc>
          <w:tcPr>
            <w:tcW w:w="6807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Выберите материал, из которого построен ваш дом:</w:t>
            </w:r>
          </w:p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А) дерево</w:t>
            </w:r>
          </w:p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Б) кирпич</w:t>
            </w:r>
          </w:p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В) бетон </w:t>
            </w:r>
          </w:p>
        </w:tc>
        <w:tc>
          <w:tcPr>
            <w:tcW w:w="3020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40</w:t>
            </w:r>
          </w:p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75</w:t>
            </w:r>
          </w:p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85 </w:t>
            </w:r>
          </w:p>
        </w:tc>
      </w:tr>
      <w:tr w:rsidR="00B53013" w:rsidRPr="00B53013" w:rsidTr="00B53013">
        <w:trPr>
          <w:trHeight w:val="420"/>
        </w:trPr>
        <w:tc>
          <w:tcPr>
            <w:tcW w:w="6807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Радиация от горных пород и почвы </w:t>
            </w:r>
          </w:p>
        </w:tc>
        <w:tc>
          <w:tcPr>
            <w:tcW w:w="3020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15 </w:t>
            </w:r>
          </w:p>
        </w:tc>
      </w:tr>
      <w:tr w:rsidR="00B53013" w:rsidRPr="00B53013" w:rsidTr="00B53013">
        <w:trPr>
          <w:trHeight w:val="420"/>
        </w:trPr>
        <w:tc>
          <w:tcPr>
            <w:tcW w:w="6807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Пища, вода, воздух </w:t>
            </w:r>
          </w:p>
        </w:tc>
        <w:tc>
          <w:tcPr>
            <w:tcW w:w="3020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25 </w:t>
            </w:r>
          </w:p>
        </w:tc>
      </w:tr>
      <w:tr w:rsidR="00B53013" w:rsidRPr="00B53013" w:rsidTr="00B53013">
        <w:trPr>
          <w:trHeight w:val="420"/>
        </w:trPr>
        <w:tc>
          <w:tcPr>
            <w:tcW w:w="6807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Осадки после испытания ядерного оружия (в среднем по стране) </w:t>
            </w:r>
          </w:p>
        </w:tc>
        <w:tc>
          <w:tcPr>
            <w:tcW w:w="3020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4 </w:t>
            </w:r>
          </w:p>
        </w:tc>
      </w:tr>
      <w:tr w:rsidR="00B53013" w:rsidRPr="00B53013" w:rsidTr="00B53013">
        <w:trPr>
          <w:trHeight w:val="420"/>
        </w:trPr>
        <w:tc>
          <w:tcPr>
            <w:tcW w:w="6807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Медицинские рентгеновские лучи</w:t>
            </w:r>
          </w:p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А) флюорография (умножить на число раз за год)</w:t>
            </w:r>
          </w:p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Б) желудочно-кишечный тракт (умножить на число раз за год)</w:t>
            </w:r>
          </w:p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В) рентген костей, зубов (умножить на число раз за год) </w:t>
            </w:r>
          </w:p>
        </w:tc>
        <w:tc>
          <w:tcPr>
            <w:tcW w:w="3020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10</w:t>
            </w: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  <w:lang w:val="en-US"/>
              </w:rPr>
              <w:t>X</w:t>
            </w: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…</w:t>
            </w:r>
          </w:p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200</w:t>
            </w: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  <w:lang w:val="en-US"/>
              </w:rPr>
              <w:t>X</w:t>
            </w: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…</w:t>
            </w:r>
          </w:p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>10</w:t>
            </w: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  <w:lang w:val="en-US"/>
              </w:rPr>
              <w:t>X</w:t>
            </w: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… </w:t>
            </w:r>
          </w:p>
        </w:tc>
      </w:tr>
      <w:tr w:rsidR="00B53013" w:rsidRPr="00B53013" w:rsidTr="00B53013">
        <w:trPr>
          <w:trHeight w:val="420"/>
        </w:trPr>
        <w:tc>
          <w:tcPr>
            <w:tcW w:w="6807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Соседство с АЭС </w:t>
            </w:r>
          </w:p>
        </w:tc>
        <w:tc>
          <w:tcPr>
            <w:tcW w:w="3020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1 </w:t>
            </w:r>
          </w:p>
        </w:tc>
      </w:tr>
      <w:tr w:rsidR="00B53013" w:rsidRPr="00B53013" w:rsidTr="00B53013">
        <w:trPr>
          <w:trHeight w:val="420"/>
        </w:trPr>
        <w:tc>
          <w:tcPr>
            <w:tcW w:w="6807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3013">
              <w:rPr>
                <w:rFonts w:ascii="Arial" w:eastAsia="Times New Roman" w:hAnsi="Arial" w:cs="Arial"/>
                <w:color w:val="A116E0"/>
                <w:kern w:val="24"/>
                <w:sz w:val="28"/>
                <w:szCs w:val="28"/>
              </w:rPr>
              <w:t xml:space="preserve">ИТОГО: </w:t>
            </w:r>
          </w:p>
        </w:tc>
        <w:tc>
          <w:tcPr>
            <w:tcW w:w="3020" w:type="dxa"/>
            <w:tcBorders>
              <w:top w:val="single" w:sz="8" w:space="0" w:color="5602C6"/>
              <w:left w:val="single" w:sz="8" w:space="0" w:color="5602C6"/>
              <w:bottom w:val="single" w:sz="8" w:space="0" w:color="5602C6"/>
              <w:right w:val="single" w:sz="8" w:space="0" w:color="5602C6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3013" w:rsidRPr="00B53013" w:rsidRDefault="00B53013" w:rsidP="00B530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B53013" w:rsidRDefault="00B53013" w:rsidP="008717A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53013" w:rsidRDefault="0064727C" w:rsidP="00B925D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3</w:t>
      </w:r>
      <w:r w:rsidR="00B53013">
        <w:rPr>
          <w:color w:val="000000" w:themeColor="text1"/>
        </w:rPr>
        <w:t>.</w:t>
      </w:r>
    </w:p>
    <w:p w:rsidR="00B53013" w:rsidRDefault="00B53013" w:rsidP="00B925DB">
      <w:pPr>
        <w:spacing w:after="0" w:line="240" w:lineRule="auto"/>
        <w:jc w:val="both"/>
        <w:rPr>
          <w:color w:val="000000" w:themeColor="text1"/>
        </w:rPr>
      </w:pP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Контроль усвоения знаний (тестирование</w:t>
      </w:r>
      <w:proofErr w:type="gramStart"/>
      <w:r w:rsidRPr="008717AA">
        <w:rPr>
          <w:color w:val="000000" w:themeColor="text1"/>
        </w:rPr>
        <w:t xml:space="preserve"> )</w:t>
      </w:r>
      <w:proofErr w:type="gramEnd"/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  <w:u w:val="single"/>
        </w:rPr>
        <w:t>1. Единица измерения радиоактивности в системе СИ: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i/>
          <w:iCs/>
          <w:color w:val="000000" w:themeColor="text1"/>
        </w:rPr>
        <w:t>1) беккерель; 2) грей; 3) кюри; 4) рентген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  <w:u w:val="single"/>
        </w:rPr>
        <w:t xml:space="preserve">2. Источники радиации, от которых получает основную дозу </w:t>
      </w:r>
      <w:r w:rsidRPr="008717AA">
        <w:rPr>
          <w:color w:val="000000" w:themeColor="text1"/>
        </w:rPr>
        <w:t>облучения население Белгородской области: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proofErr w:type="gramStart"/>
      <w:r w:rsidRPr="008717AA">
        <w:rPr>
          <w:i/>
          <w:iCs/>
          <w:color w:val="000000" w:themeColor="text1"/>
        </w:rPr>
        <w:t>1) АЭС в соседних обл.; 2) естественные источники</w:t>
      </w:r>
      <w:proofErr w:type="gramEnd"/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i/>
          <w:iCs/>
          <w:color w:val="000000" w:themeColor="text1"/>
        </w:rPr>
        <w:t xml:space="preserve">3) радиоактивное глобальное загрязнение; 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i/>
          <w:iCs/>
          <w:color w:val="000000" w:themeColor="text1"/>
        </w:rPr>
        <w:t>4) радиационное загрязнение в зоне последствий аварий на ЧАЭС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3. Тяжелый газ, один из значительных естественных источников радиации: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i/>
          <w:iCs/>
          <w:color w:val="000000" w:themeColor="text1"/>
        </w:rPr>
        <w:t>1)ксенон; 2) радон;3) стронций; 4) цезий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4. Мощность экспозиционной дозы гамма излучения на местности составляет, в среднем, для Белгородской области: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i/>
          <w:iCs/>
          <w:color w:val="000000" w:themeColor="text1"/>
        </w:rPr>
        <w:t xml:space="preserve">1) 0,1 </w:t>
      </w:r>
      <w:proofErr w:type="spellStart"/>
      <w:r w:rsidRPr="008717AA">
        <w:rPr>
          <w:i/>
          <w:iCs/>
          <w:color w:val="000000" w:themeColor="text1"/>
        </w:rPr>
        <w:t>мкР</w:t>
      </w:r>
      <w:proofErr w:type="spellEnd"/>
      <w:r w:rsidRPr="008717AA">
        <w:rPr>
          <w:i/>
          <w:iCs/>
          <w:color w:val="000000" w:themeColor="text1"/>
        </w:rPr>
        <w:t xml:space="preserve">/ч.; 2) 1 </w:t>
      </w:r>
      <w:proofErr w:type="spellStart"/>
      <w:r w:rsidRPr="008717AA">
        <w:rPr>
          <w:i/>
          <w:iCs/>
          <w:color w:val="000000" w:themeColor="text1"/>
        </w:rPr>
        <w:t>мкР</w:t>
      </w:r>
      <w:proofErr w:type="spellEnd"/>
      <w:r w:rsidRPr="008717AA">
        <w:rPr>
          <w:i/>
          <w:iCs/>
          <w:color w:val="000000" w:themeColor="text1"/>
        </w:rPr>
        <w:t xml:space="preserve">/ч.; 3) 11 </w:t>
      </w:r>
      <w:proofErr w:type="spellStart"/>
      <w:r w:rsidRPr="008717AA">
        <w:rPr>
          <w:i/>
          <w:iCs/>
          <w:color w:val="000000" w:themeColor="text1"/>
        </w:rPr>
        <w:t>мкР</w:t>
      </w:r>
      <w:proofErr w:type="spellEnd"/>
      <w:r w:rsidRPr="008717AA">
        <w:rPr>
          <w:i/>
          <w:iCs/>
          <w:color w:val="000000" w:themeColor="text1"/>
        </w:rPr>
        <w:t xml:space="preserve">/ч.; 4) 21 </w:t>
      </w:r>
      <w:proofErr w:type="spellStart"/>
      <w:r w:rsidRPr="008717AA">
        <w:rPr>
          <w:i/>
          <w:iCs/>
          <w:color w:val="000000" w:themeColor="text1"/>
        </w:rPr>
        <w:t>мкР</w:t>
      </w:r>
      <w:proofErr w:type="spellEnd"/>
      <w:r w:rsidRPr="008717AA">
        <w:rPr>
          <w:i/>
          <w:iCs/>
          <w:color w:val="000000" w:themeColor="text1"/>
        </w:rPr>
        <w:t>/ч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5. Область РФ, наиболее пострадавшая при аварии на ЧАЭС:</w:t>
      </w:r>
    </w:p>
    <w:p w:rsidR="00B53013" w:rsidRDefault="008717AA" w:rsidP="00B925DB">
      <w:pPr>
        <w:spacing w:after="0" w:line="240" w:lineRule="auto"/>
        <w:jc w:val="both"/>
        <w:rPr>
          <w:color w:val="000000" w:themeColor="text1"/>
        </w:rPr>
      </w:pPr>
      <w:r w:rsidRPr="008717AA">
        <w:rPr>
          <w:i/>
          <w:iCs/>
          <w:color w:val="000000" w:themeColor="text1"/>
        </w:rPr>
        <w:t>1) Белгородская;2) Брянская; 3) Воронежская; 4) Калужская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6. Наиболее пострадавшая часть Белгородской области при аварии на ЧАЭС: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1) северная; 2) южная; 3) западная; 4) восточная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 xml:space="preserve">7. Основной </w:t>
      </w:r>
      <w:proofErr w:type="spellStart"/>
      <w:r w:rsidRPr="008717AA">
        <w:rPr>
          <w:color w:val="000000" w:themeColor="text1"/>
        </w:rPr>
        <w:t>дозообразующий</w:t>
      </w:r>
      <w:proofErr w:type="spellEnd"/>
      <w:r w:rsidRPr="008717AA">
        <w:rPr>
          <w:color w:val="000000" w:themeColor="text1"/>
        </w:rPr>
        <w:t xml:space="preserve"> радионуклид, загрязняющий почвы Белгородской области вследствие аварии на ЧАЭС: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1) калий – 40; 2) стронций – 90; 3) углерод – 14; 4) уран - 238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8.Удаление радиоактивных загрязнений с поверхности различных предметов и сооружений: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1) дезактивация; 2) дезинфекция; 3) дезодорация; 4) дератизация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 xml:space="preserve">9.Выберите район области, где повышено загрязнение почв 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цезием – 137: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 xml:space="preserve">1) </w:t>
      </w:r>
      <w:proofErr w:type="spellStart"/>
      <w:r w:rsidRPr="008717AA">
        <w:rPr>
          <w:color w:val="000000" w:themeColor="text1"/>
        </w:rPr>
        <w:t>Губкинский</w:t>
      </w:r>
      <w:proofErr w:type="spellEnd"/>
      <w:r w:rsidRPr="008717AA">
        <w:rPr>
          <w:color w:val="000000" w:themeColor="text1"/>
        </w:rPr>
        <w:t xml:space="preserve">; 2) </w:t>
      </w:r>
      <w:proofErr w:type="spellStart"/>
      <w:r w:rsidRPr="008717AA">
        <w:rPr>
          <w:color w:val="000000" w:themeColor="text1"/>
        </w:rPr>
        <w:t>Корочанский</w:t>
      </w:r>
      <w:proofErr w:type="spellEnd"/>
      <w:r w:rsidRPr="008717AA">
        <w:rPr>
          <w:color w:val="000000" w:themeColor="text1"/>
        </w:rPr>
        <w:t xml:space="preserve">; 3) </w:t>
      </w:r>
      <w:proofErr w:type="spellStart"/>
      <w:r w:rsidRPr="008717AA">
        <w:rPr>
          <w:color w:val="000000" w:themeColor="text1"/>
        </w:rPr>
        <w:t>Ровеньской</w:t>
      </w:r>
      <w:proofErr w:type="spellEnd"/>
      <w:r w:rsidRPr="008717AA">
        <w:rPr>
          <w:color w:val="000000" w:themeColor="text1"/>
        </w:rPr>
        <w:t xml:space="preserve">; 4) </w:t>
      </w:r>
      <w:proofErr w:type="spellStart"/>
      <w:r w:rsidRPr="008717AA">
        <w:rPr>
          <w:color w:val="000000" w:themeColor="text1"/>
        </w:rPr>
        <w:t>Яковлевский</w:t>
      </w:r>
      <w:proofErr w:type="spellEnd"/>
      <w:r w:rsidRPr="008717AA">
        <w:rPr>
          <w:color w:val="000000" w:themeColor="text1"/>
        </w:rPr>
        <w:t xml:space="preserve"> 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10.Укажите реку области, для которой в донных илах зафиксировано повышение уровня загрязнения цезием – 137: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 xml:space="preserve">1) </w:t>
      </w:r>
      <w:proofErr w:type="spellStart"/>
      <w:r w:rsidRPr="008717AA">
        <w:rPr>
          <w:color w:val="000000" w:themeColor="text1"/>
        </w:rPr>
        <w:t>Везелка</w:t>
      </w:r>
      <w:proofErr w:type="spellEnd"/>
      <w:r w:rsidRPr="008717AA">
        <w:rPr>
          <w:color w:val="000000" w:themeColor="text1"/>
        </w:rPr>
        <w:t xml:space="preserve">; 2) </w:t>
      </w:r>
      <w:proofErr w:type="spellStart"/>
      <w:r w:rsidRPr="008717AA">
        <w:rPr>
          <w:color w:val="000000" w:themeColor="text1"/>
        </w:rPr>
        <w:t>Ворскла</w:t>
      </w:r>
      <w:proofErr w:type="spellEnd"/>
      <w:r w:rsidRPr="008717AA">
        <w:rPr>
          <w:color w:val="000000" w:themeColor="text1"/>
        </w:rPr>
        <w:t xml:space="preserve">; 3) Северский Донец; 4) Тихая Сосна. </w:t>
      </w:r>
    </w:p>
    <w:p w:rsidR="008717AA" w:rsidRDefault="008717AA" w:rsidP="00B925D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Ответы: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 xml:space="preserve">1- </w:t>
      </w:r>
      <w:r>
        <w:rPr>
          <w:color w:val="000000" w:themeColor="text1"/>
        </w:rPr>
        <w:t>1 (беккерель)</w:t>
      </w:r>
      <w:r>
        <w:rPr>
          <w:color w:val="000000" w:themeColor="text1"/>
        </w:rPr>
        <w:tab/>
      </w:r>
      <w:r w:rsidRPr="008717AA">
        <w:rPr>
          <w:color w:val="000000" w:themeColor="text1"/>
        </w:rPr>
        <w:t>2 – 2 (естественные источники)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3 – 2 (радон)</w:t>
      </w:r>
      <w:r w:rsidRPr="008717AA">
        <w:rPr>
          <w:color w:val="000000" w:themeColor="text1"/>
        </w:rPr>
        <w:tab/>
      </w:r>
      <w:r w:rsidRPr="008717AA">
        <w:rPr>
          <w:color w:val="000000" w:themeColor="text1"/>
        </w:rPr>
        <w:tab/>
        <w:t xml:space="preserve">4 – 3 (11 </w:t>
      </w:r>
      <w:proofErr w:type="spellStart"/>
      <w:r w:rsidRPr="008717AA">
        <w:rPr>
          <w:color w:val="000000" w:themeColor="text1"/>
        </w:rPr>
        <w:t>мкР</w:t>
      </w:r>
      <w:proofErr w:type="spellEnd"/>
      <w:r w:rsidRPr="008717AA">
        <w:rPr>
          <w:color w:val="000000" w:themeColor="text1"/>
        </w:rPr>
        <w:t>/ч)</w:t>
      </w:r>
      <w:r w:rsidRPr="008717AA">
        <w:rPr>
          <w:color w:val="000000" w:themeColor="text1"/>
        </w:rPr>
        <w:tab/>
        <w:t xml:space="preserve">  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5 – 2 (Брянская)</w:t>
      </w:r>
      <w:r>
        <w:rPr>
          <w:color w:val="000000" w:themeColor="text1"/>
        </w:rPr>
        <w:tab/>
      </w:r>
      <w:r w:rsidRPr="008717AA">
        <w:rPr>
          <w:color w:val="000000" w:themeColor="text1"/>
        </w:rPr>
        <w:t>6 – 4 (восточная)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7 – 2 (стронций - 90)</w:t>
      </w:r>
      <w:r w:rsidRPr="008717AA">
        <w:rPr>
          <w:color w:val="000000" w:themeColor="text1"/>
        </w:rPr>
        <w:tab/>
        <w:t>8 – 1 (дезактивация)</w:t>
      </w:r>
    </w:p>
    <w:p w:rsidR="008717AA" w:rsidRPr="008717AA" w:rsidRDefault="008717AA" w:rsidP="008717AA">
      <w:pPr>
        <w:spacing w:after="0" w:line="240" w:lineRule="auto"/>
        <w:jc w:val="both"/>
        <w:rPr>
          <w:color w:val="000000" w:themeColor="text1"/>
        </w:rPr>
      </w:pPr>
      <w:r w:rsidRPr="008717AA">
        <w:rPr>
          <w:color w:val="000000" w:themeColor="text1"/>
        </w:rPr>
        <w:t>9 – 4  (</w:t>
      </w:r>
      <w:proofErr w:type="spellStart"/>
      <w:r w:rsidRPr="008717AA">
        <w:rPr>
          <w:color w:val="000000" w:themeColor="text1"/>
        </w:rPr>
        <w:t>Яковлевский</w:t>
      </w:r>
      <w:proofErr w:type="spellEnd"/>
      <w:r w:rsidRPr="008717AA">
        <w:rPr>
          <w:color w:val="000000" w:themeColor="text1"/>
        </w:rPr>
        <w:t>)</w:t>
      </w:r>
      <w:r w:rsidRPr="008717AA">
        <w:rPr>
          <w:color w:val="000000" w:themeColor="text1"/>
        </w:rPr>
        <w:tab/>
        <w:t>10 – 4 (Тихая Сосна)</w:t>
      </w:r>
    </w:p>
    <w:p w:rsidR="008717AA" w:rsidRPr="00B925DB" w:rsidRDefault="008717AA" w:rsidP="00B925DB">
      <w:pPr>
        <w:spacing w:after="0" w:line="240" w:lineRule="auto"/>
        <w:jc w:val="both"/>
        <w:rPr>
          <w:color w:val="000000" w:themeColor="text1"/>
        </w:rPr>
      </w:pPr>
    </w:p>
    <w:sectPr w:rsidR="008717AA" w:rsidRPr="00B925DB" w:rsidSect="00D504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8B1"/>
    <w:multiLevelType w:val="hybridMultilevel"/>
    <w:tmpl w:val="439897E0"/>
    <w:lvl w:ilvl="0" w:tplc="0492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025F"/>
    <w:multiLevelType w:val="hybridMultilevel"/>
    <w:tmpl w:val="CF4C215C"/>
    <w:lvl w:ilvl="0" w:tplc="4078B8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F7480"/>
    <w:multiLevelType w:val="hybridMultilevel"/>
    <w:tmpl w:val="46C8E0FC"/>
    <w:lvl w:ilvl="0" w:tplc="A664F4FA">
      <w:start w:val="11"/>
      <w:numFmt w:val="decimal"/>
      <w:lvlText w:val="%1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DD2A2C"/>
    <w:multiLevelType w:val="hybridMultilevel"/>
    <w:tmpl w:val="D2AA4604"/>
    <w:lvl w:ilvl="0" w:tplc="95A0C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E7DBE"/>
    <w:multiLevelType w:val="hybridMultilevel"/>
    <w:tmpl w:val="5866BBFC"/>
    <w:lvl w:ilvl="0" w:tplc="2356E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E1410"/>
    <w:multiLevelType w:val="hybridMultilevel"/>
    <w:tmpl w:val="5B6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A66D9"/>
    <w:multiLevelType w:val="hybridMultilevel"/>
    <w:tmpl w:val="C400B51A"/>
    <w:lvl w:ilvl="0" w:tplc="87AAE982">
      <w:start w:val="1"/>
      <w:numFmt w:val="decimal"/>
      <w:lvlText w:val="%1."/>
      <w:lvlJc w:val="left"/>
      <w:pPr>
        <w:ind w:left="450" w:hanging="360"/>
      </w:pPr>
      <w:rPr>
        <w:rFonts w:hint="default"/>
        <w:u w:val="double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BA81EC3"/>
    <w:multiLevelType w:val="hybridMultilevel"/>
    <w:tmpl w:val="8E3646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392FC2"/>
    <w:multiLevelType w:val="multilevel"/>
    <w:tmpl w:val="E3C24B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56FE1A45"/>
    <w:multiLevelType w:val="hybridMultilevel"/>
    <w:tmpl w:val="4FEE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304B8"/>
    <w:multiLevelType w:val="hybridMultilevel"/>
    <w:tmpl w:val="5C64E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DA122CD"/>
    <w:multiLevelType w:val="hybridMultilevel"/>
    <w:tmpl w:val="48B6015C"/>
    <w:lvl w:ilvl="0" w:tplc="1D1AC6B2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E501F1"/>
    <w:multiLevelType w:val="hybridMultilevel"/>
    <w:tmpl w:val="5546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06E31"/>
    <w:multiLevelType w:val="hybridMultilevel"/>
    <w:tmpl w:val="F42CE054"/>
    <w:lvl w:ilvl="0" w:tplc="B35A2808">
      <w:start w:val="1"/>
      <w:numFmt w:val="decimal"/>
      <w:lvlText w:val="%1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44434D"/>
    <w:multiLevelType w:val="hybridMultilevel"/>
    <w:tmpl w:val="CCEC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275A1"/>
    <w:multiLevelType w:val="hybridMultilevel"/>
    <w:tmpl w:val="D7C4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B1117"/>
    <w:multiLevelType w:val="hybridMultilevel"/>
    <w:tmpl w:val="822AF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E033E7"/>
    <w:multiLevelType w:val="hybridMultilevel"/>
    <w:tmpl w:val="41802E60"/>
    <w:lvl w:ilvl="0" w:tplc="72467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212EBF"/>
    <w:multiLevelType w:val="hybridMultilevel"/>
    <w:tmpl w:val="0CF6B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17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4"/>
  </w:num>
  <w:num w:numId="13">
    <w:abstractNumId w:val="16"/>
  </w:num>
  <w:num w:numId="14">
    <w:abstractNumId w:val="18"/>
  </w:num>
  <w:num w:numId="15">
    <w:abstractNumId w:val="15"/>
  </w:num>
  <w:num w:numId="16">
    <w:abstractNumId w:val="3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B1492"/>
    <w:rsid w:val="000856C0"/>
    <w:rsid w:val="00254CF8"/>
    <w:rsid w:val="004718F5"/>
    <w:rsid w:val="005551C6"/>
    <w:rsid w:val="0064727C"/>
    <w:rsid w:val="00793019"/>
    <w:rsid w:val="007942EE"/>
    <w:rsid w:val="007B1492"/>
    <w:rsid w:val="008717AA"/>
    <w:rsid w:val="00907952"/>
    <w:rsid w:val="00B453F4"/>
    <w:rsid w:val="00B53013"/>
    <w:rsid w:val="00B925DB"/>
    <w:rsid w:val="00B9285E"/>
    <w:rsid w:val="00BB2882"/>
    <w:rsid w:val="00C663A2"/>
    <w:rsid w:val="00C83B77"/>
    <w:rsid w:val="00D5044A"/>
    <w:rsid w:val="00E517F3"/>
    <w:rsid w:val="00F9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92"/>
    <w:pPr>
      <w:ind w:left="720"/>
      <w:contextualSpacing/>
    </w:pPr>
  </w:style>
  <w:style w:type="character" w:customStyle="1" w:styleId="apple-converted-space">
    <w:name w:val="apple-converted-space"/>
    <w:basedOn w:val="a0"/>
    <w:rsid w:val="00793019"/>
  </w:style>
  <w:style w:type="paragraph" w:styleId="HTML">
    <w:name w:val="HTML Preformatted"/>
    <w:basedOn w:val="a"/>
    <w:link w:val="HTML0"/>
    <w:uiPriority w:val="99"/>
    <w:semiHidden/>
    <w:unhideWhenUsed/>
    <w:rsid w:val="00B92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25DB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5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2012-01-19T17:40:00Z</dcterms:created>
  <dcterms:modified xsi:type="dcterms:W3CDTF">2012-01-22T17:11:00Z</dcterms:modified>
</cp:coreProperties>
</file>