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B" w:rsidRDefault="00BC04A3" w:rsidP="00BC04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A3">
        <w:rPr>
          <w:rFonts w:ascii="Times New Roman" w:hAnsi="Times New Roman" w:cs="Times New Roman"/>
          <w:b/>
          <w:sz w:val="28"/>
          <w:szCs w:val="28"/>
        </w:rPr>
        <w:t>ПЛАВАНИЕ КАК ЭФФЕКТИВНОЕ СРЕДСТВО УКРЕПЛЕНИЯ ЗДОРОВЬЯ И ФИЗИЧЕСКОГО РАЗВИТИЯ ДЕТЕЙ ДОШКОЛЬНОГО ВОЗРАСТА</w:t>
      </w:r>
    </w:p>
    <w:p w:rsidR="00BC04A3" w:rsidRDefault="00BC04A3" w:rsidP="00BC04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A3" w:rsidRDefault="00BC04A3" w:rsidP="00BC04A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04A3">
        <w:rPr>
          <w:rFonts w:ascii="Times New Roman" w:hAnsi="Times New Roman" w:cs="Times New Roman"/>
          <w:b/>
          <w:i/>
          <w:sz w:val="28"/>
          <w:szCs w:val="28"/>
        </w:rPr>
        <w:t>Шевченко Ольга Владимировна</w:t>
      </w:r>
    </w:p>
    <w:p w:rsidR="00BC04A3" w:rsidRPr="00BC04A3" w:rsidRDefault="00BC04A3" w:rsidP="00BC04A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04A3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gramStart"/>
      <w:r w:rsidRPr="00BC04A3">
        <w:rPr>
          <w:rFonts w:ascii="Times New Roman" w:hAnsi="Times New Roman" w:cs="Times New Roman"/>
          <w:i/>
          <w:sz w:val="28"/>
          <w:szCs w:val="28"/>
        </w:rPr>
        <w:t>Начальная</w:t>
      </w:r>
      <w:proofErr w:type="gramEnd"/>
      <w:r w:rsidRPr="00BC04A3">
        <w:rPr>
          <w:rFonts w:ascii="Times New Roman" w:hAnsi="Times New Roman" w:cs="Times New Roman"/>
          <w:i/>
          <w:sz w:val="28"/>
          <w:szCs w:val="28"/>
        </w:rPr>
        <w:t xml:space="preserve"> школа-детский сад № 44» г. Белгорода</w:t>
      </w:r>
    </w:p>
    <w:p w:rsidR="00BC04A3" w:rsidRDefault="00BC04A3" w:rsidP="00BC04A3">
      <w:pPr>
        <w:pStyle w:val="a4"/>
        <w:tabs>
          <w:tab w:val="left" w:pos="13892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4A3" w:rsidRPr="00555CB4" w:rsidRDefault="00BC04A3" w:rsidP="00BC04A3">
      <w:pPr>
        <w:pStyle w:val="a4"/>
        <w:tabs>
          <w:tab w:val="left" w:pos="1389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55CB4">
        <w:rPr>
          <w:rFonts w:ascii="Times New Roman" w:hAnsi="Times New Roman"/>
          <w:sz w:val="28"/>
          <w:szCs w:val="28"/>
        </w:rPr>
        <w:t>а сегодняшний день вопрос о сохранении и укреплении психического и физического здоровья детей в процессе обучения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  <w:r w:rsidRPr="00555CB4">
        <w:rPr>
          <w:rFonts w:ascii="Times New Roman" w:hAnsi="Times New Roman"/>
          <w:sz w:val="28"/>
          <w:szCs w:val="28"/>
        </w:rPr>
        <w:t xml:space="preserve"> является одним из актуальных. Именно в </w:t>
      </w:r>
      <w:r>
        <w:rPr>
          <w:rFonts w:ascii="Times New Roman" w:hAnsi="Times New Roman"/>
          <w:sz w:val="28"/>
          <w:szCs w:val="28"/>
        </w:rPr>
        <w:t>до</w:t>
      </w:r>
      <w:r w:rsidRPr="00555CB4">
        <w:rPr>
          <w:rFonts w:ascii="Times New Roman" w:hAnsi="Times New Roman"/>
          <w:sz w:val="28"/>
          <w:szCs w:val="28"/>
        </w:rPr>
        <w:t xml:space="preserve">школьный период формируется здоровье человека на всю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55CB4">
        <w:rPr>
          <w:rFonts w:ascii="Times New Roman" w:hAnsi="Times New Roman"/>
          <w:sz w:val="28"/>
          <w:szCs w:val="28"/>
        </w:rPr>
        <w:t xml:space="preserve">последующую жизнь. </w:t>
      </w:r>
    </w:p>
    <w:p w:rsidR="00BC04A3" w:rsidRDefault="00BC04A3" w:rsidP="00625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04A3">
        <w:rPr>
          <w:rFonts w:ascii="Times New Roman" w:hAnsi="Times New Roman" w:cs="Times New Roman"/>
          <w:sz w:val="28"/>
          <w:szCs w:val="28"/>
        </w:rPr>
        <w:t>ноябре 2011 года наше образовательное учреждение «</w:t>
      </w:r>
      <w:proofErr w:type="gramStart"/>
      <w:r w:rsidRPr="00BC04A3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BC04A3">
        <w:rPr>
          <w:rFonts w:ascii="Times New Roman" w:hAnsi="Times New Roman" w:cs="Times New Roman"/>
          <w:sz w:val="28"/>
          <w:szCs w:val="28"/>
        </w:rPr>
        <w:t xml:space="preserve"> школа-детский сад № 44» стало экспериментальной площадкой по реализации методики В.Ф. Базарного, главным аспектом которой является создание особого режима обучения, направленного на предупреждение негативных сдвигов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4A3" w:rsidRDefault="00BC04A3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п</w:t>
      </w:r>
      <w:r w:rsidR="0062533B" w:rsidRPr="0062533B">
        <w:rPr>
          <w:rFonts w:ascii="Times New Roman" w:hAnsi="Times New Roman" w:cs="Times New Roman"/>
          <w:sz w:val="28"/>
          <w:szCs w:val="28"/>
        </w:rPr>
        <w:t>лавание</w:t>
      </w:r>
      <w:r>
        <w:rPr>
          <w:rFonts w:ascii="Times New Roman" w:hAnsi="Times New Roman" w:cs="Times New Roman"/>
          <w:sz w:val="28"/>
          <w:szCs w:val="28"/>
        </w:rPr>
        <w:t xml:space="preserve"> как раз и</w:t>
      </w:r>
      <w:r w:rsidR="0062533B" w:rsidRPr="0062533B">
        <w:rPr>
          <w:rFonts w:ascii="Times New Roman" w:hAnsi="Times New Roman" w:cs="Times New Roman"/>
          <w:sz w:val="28"/>
          <w:szCs w:val="28"/>
        </w:rPr>
        <w:t xml:space="preserve"> является одним из эффективнейших средств укрепления здоровья и физического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62533B" w:rsidRPr="0062533B">
        <w:rPr>
          <w:rFonts w:ascii="Times New Roman" w:hAnsi="Times New Roman" w:cs="Times New Roman"/>
          <w:sz w:val="28"/>
          <w:szCs w:val="28"/>
        </w:rPr>
        <w:t>.</w:t>
      </w:r>
      <w:r w:rsidRPr="00BC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п</w:t>
      </w:r>
      <w:r w:rsidRPr="0062533B">
        <w:rPr>
          <w:rFonts w:ascii="Times New Roman" w:hAnsi="Times New Roman" w:cs="Times New Roman"/>
          <w:sz w:val="28"/>
          <w:szCs w:val="28"/>
        </w:rPr>
        <w:t>лавание представляет собой и одно из важнейших средств физического воспитания, благодаря чему оно входит в содержание программ физического воспитания дошкольных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33B">
        <w:rPr>
          <w:rFonts w:ascii="Times New Roman" w:hAnsi="Times New Roman" w:cs="Times New Roman"/>
          <w:sz w:val="28"/>
          <w:szCs w:val="28"/>
        </w:rPr>
        <w:t xml:space="preserve"> </w:t>
      </w:r>
      <w:r w:rsidR="0062533B" w:rsidRPr="0062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3B" w:rsidRPr="0062533B" w:rsidRDefault="00BC04A3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533B" w:rsidRPr="0062533B">
        <w:rPr>
          <w:rFonts w:ascii="Times New Roman" w:hAnsi="Times New Roman" w:cs="Times New Roman"/>
          <w:sz w:val="28"/>
          <w:szCs w:val="28"/>
        </w:rPr>
        <w:t>анятия плаванием оказывают положительное влияние на состояние центральной нервной системы, способствуют формированию уравновешенного и сильного типа нервной деятельности. Приятные ассоциации, связанные с плаванием, поддержкой равновесия тела в воде, благотворно сказываются на состоянии психики, способствуют формированию положительного эмоционального фона, необходимого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62533B">
        <w:rPr>
          <w:rFonts w:ascii="Times New Roman" w:hAnsi="Times New Roman" w:cs="Times New Roman"/>
          <w:sz w:val="28"/>
          <w:szCs w:val="28"/>
        </w:rPr>
        <w:t>ода, мягко обтекая тело, массируя находящиеся в к</w:t>
      </w:r>
      <w:r>
        <w:rPr>
          <w:rFonts w:ascii="Times New Roman" w:hAnsi="Times New Roman" w:cs="Times New Roman"/>
          <w:sz w:val="28"/>
          <w:szCs w:val="28"/>
        </w:rPr>
        <w:t xml:space="preserve">оже и мышцах нервные окончания, </w:t>
      </w:r>
      <w:r w:rsidRPr="0062533B">
        <w:rPr>
          <w:rFonts w:ascii="Times New Roman" w:hAnsi="Times New Roman" w:cs="Times New Roman"/>
          <w:sz w:val="28"/>
          <w:szCs w:val="28"/>
        </w:rPr>
        <w:t xml:space="preserve">успокаивает, снимает утомление. После плавания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62533B">
        <w:rPr>
          <w:rFonts w:ascii="Times New Roman" w:hAnsi="Times New Roman" w:cs="Times New Roman"/>
          <w:sz w:val="28"/>
          <w:szCs w:val="28"/>
        </w:rPr>
        <w:t xml:space="preserve"> лучше засыпа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2533B">
        <w:rPr>
          <w:rFonts w:ascii="Times New Roman" w:hAnsi="Times New Roman" w:cs="Times New Roman"/>
          <w:sz w:val="28"/>
          <w:szCs w:val="28"/>
        </w:rPr>
        <w:t>, крепче сп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533B">
        <w:rPr>
          <w:rFonts w:ascii="Times New Roman" w:hAnsi="Times New Roman" w:cs="Times New Roman"/>
          <w:sz w:val="28"/>
          <w:szCs w:val="28"/>
        </w:rPr>
        <w:t>т, улучша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33B">
        <w:rPr>
          <w:rFonts w:ascii="Times New Roman" w:hAnsi="Times New Roman" w:cs="Times New Roman"/>
          <w:sz w:val="28"/>
          <w:szCs w:val="28"/>
        </w:rPr>
        <w:t xml:space="preserve">тся внимание и память. Также плавание является эффективным средством закаливания, повышения устойчивости к простудным заболеваниям и воздействию низких температур. </w:t>
      </w:r>
      <w:r>
        <w:rPr>
          <w:rFonts w:ascii="Times New Roman" w:hAnsi="Times New Roman" w:cs="Times New Roman"/>
          <w:sz w:val="28"/>
          <w:szCs w:val="28"/>
        </w:rPr>
        <w:t>[</w:t>
      </w:r>
      <w:r w:rsidR="00371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62533B" w:rsidRPr="0062533B" w:rsidRDefault="0062533B" w:rsidP="006253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ab/>
      </w:r>
      <w:r w:rsidR="00BC04A3">
        <w:rPr>
          <w:rFonts w:ascii="Times New Roman" w:hAnsi="Times New Roman" w:cs="Times New Roman"/>
          <w:sz w:val="28"/>
          <w:szCs w:val="28"/>
        </w:rPr>
        <w:t>Также важно отметить, что к</w:t>
      </w:r>
      <w:r w:rsidRPr="0062533B">
        <w:rPr>
          <w:rFonts w:ascii="Times New Roman" w:hAnsi="Times New Roman" w:cs="Times New Roman"/>
          <w:sz w:val="28"/>
          <w:szCs w:val="28"/>
        </w:rPr>
        <w:t>упание, игры в воде, плавание благотворны для всестороннего физического развития ребенка. Работоспособность мышц у дошкольников невелика. Плавание эффективно увеличивает их работоспособность и силу.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Методически правильно организованные занятия в воде способны стать хорошим подспорьем в воспитании здорового, физически и умственно развитого ребенка. Методика обучения плаванию опирается на общепедагогические принципы с учетом индивидуального подхода к ребенку: сознательность и активность, систематичность, наглядность, доступность.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lastRenderedPageBreak/>
        <w:t>Основной формой обучения в дошкольном возрасте должна быть игра, построенная на знакомых ребенку образах и представлениях и сопровождаемая четким выразительным показом.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 xml:space="preserve">Превращению игровой ситуации в </w:t>
      </w:r>
      <w:proofErr w:type="gramStart"/>
      <w:r w:rsidRPr="0062533B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62533B">
        <w:rPr>
          <w:rFonts w:ascii="Times New Roman" w:hAnsi="Times New Roman" w:cs="Times New Roman"/>
          <w:sz w:val="28"/>
          <w:szCs w:val="28"/>
        </w:rPr>
        <w:t xml:space="preserve"> способствует последовательный переход от простого передвижения по дну (привыкание к воде) к разучиванию определенных плавательных движений. Педагогический принцип перехода от простого к сложному выступает как условие усвоения более сложных приемов плавания, их техники и приучения ребенка к самостоятельному выполнению упражнений на все большей глубине (по пояс, по грудь, в рост ребенка).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Для формирования достаточно глубоких навыков выполнения отдельных элементов полезно разучивать их на занятиях в различных сочетаниях. Особо следует отметить, что ребенка чаще пугает не сама вода, а ее обилие. В воде внимание детей рассеивается, в результате они плохо воспринимают незнакомый материал. Поэтому более целесообразным представляется ознакомление с новым материалом в раздевалке до начала занятий на воде, там же подводятся итоги и дается задание на дом.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 xml:space="preserve">Необходимое условие успеха в работе с дошкольниками – это поддержание положительного отношения детей к занятиям на всех этапах обучения. </w:t>
      </w:r>
      <w:r w:rsidR="00BC04A3">
        <w:rPr>
          <w:rFonts w:ascii="Times New Roman" w:hAnsi="Times New Roman" w:cs="Times New Roman"/>
          <w:sz w:val="28"/>
          <w:szCs w:val="28"/>
        </w:rPr>
        <w:t>Инструктор по плаванию</w:t>
      </w:r>
      <w:r w:rsidRPr="0062533B">
        <w:rPr>
          <w:rFonts w:ascii="Times New Roman" w:hAnsi="Times New Roman" w:cs="Times New Roman"/>
          <w:sz w:val="28"/>
          <w:szCs w:val="28"/>
        </w:rPr>
        <w:t xml:space="preserve"> должен стремиться к тому, чтобы упражнения и игры в воде доставляли ребятам удовольствие и радость, побуждали их к самостоятельности и стремлению хорошо плавать. Часто именно похвала ведет к заметному улучшению результата, способствует росту уверенности в собственных силах и развитию волевых качеств ребенка. </w:t>
      </w:r>
      <w:r w:rsidR="003712B6">
        <w:rPr>
          <w:rFonts w:ascii="Times New Roman" w:hAnsi="Times New Roman" w:cs="Times New Roman"/>
          <w:sz w:val="28"/>
          <w:szCs w:val="28"/>
        </w:rPr>
        <w:t>[</w:t>
      </w:r>
      <w:r w:rsidR="003712B6">
        <w:rPr>
          <w:rFonts w:ascii="Times New Roman" w:hAnsi="Times New Roman" w:cs="Times New Roman"/>
          <w:sz w:val="28"/>
          <w:szCs w:val="28"/>
        </w:rPr>
        <w:t>3</w:t>
      </w:r>
      <w:r w:rsidR="003712B6">
        <w:rPr>
          <w:rFonts w:ascii="Times New Roman" w:hAnsi="Times New Roman" w:cs="Times New Roman"/>
          <w:sz w:val="28"/>
          <w:szCs w:val="28"/>
        </w:rPr>
        <w:t>]</w:t>
      </w:r>
    </w:p>
    <w:p w:rsidR="0062533B" w:rsidRPr="0062533B" w:rsidRDefault="0062533B" w:rsidP="00BC04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В процессе занятий плаванием в дошкольных учреждениях могут применяться следующие типы занятий: учебный, учебно-игровой, игровой, контрольный.</w:t>
      </w:r>
      <w:r w:rsidR="003712B6">
        <w:rPr>
          <w:rFonts w:ascii="Times New Roman" w:hAnsi="Times New Roman" w:cs="Times New Roman"/>
          <w:sz w:val="28"/>
          <w:szCs w:val="28"/>
        </w:rPr>
        <w:t xml:space="preserve"> Остановимся в нашей статье на наиболее значимых на наш взгляд типах занятий. 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Учебное занятие посвящается изучению нового материала. Например, на одном из первых занятий дети выполняют ходьбу на небольшой глубине в различных построениях и различными способами: в шеренгах,</w:t>
      </w:r>
      <w:r w:rsidR="003712B6">
        <w:rPr>
          <w:rFonts w:ascii="Times New Roman" w:hAnsi="Times New Roman" w:cs="Times New Roman"/>
          <w:sz w:val="28"/>
          <w:szCs w:val="28"/>
        </w:rPr>
        <w:t xml:space="preserve"> «</w:t>
      </w:r>
      <w:r w:rsidRPr="0062533B">
        <w:rPr>
          <w:rFonts w:ascii="Times New Roman" w:hAnsi="Times New Roman" w:cs="Times New Roman"/>
          <w:sz w:val="28"/>
          <w:szCs w:val="28"/>
        </w:rPr>
        <w:t>змейкой</w:t>
      </w:r>
      <w:r w:rsidR="003712B6">
        <w:rPr>
          <w:rFonts w:ascii="Times New Roman" w:hAnsi="Times New Roman" w:cs="Times New Roman"/>
          <w:sz w:val="28"/>
          <w:szCs w:val="28"/>
        </w:rPr>
        <w:t>»</w:t>
      </w:r>
      <w:r w:rsidRPr="0062533B">
        <w:rPr>
          <w:rFonts w:ascii="Times New Roman" w:hAnsi="Times New Roman" w:cs="Times New Roman"/>
          <w:sz w:val="28"/>
          <w:szCs w:val="28"/>
        </w:rPr>
        <w:t xml:space="preserve">, по диагонали; грудью и спиной вперед и т. д. На следующем занятии эти же передвижения усложняются, изучаются новые варианты ходьбы – левым </w:t>
      </w:r>
      <w:r w:rsidR="003712B6">
        <w:rPr>
          <w:rFonts w:ascii="Times New Roman" w:hAnsi="Times New Roman" w:cs="Times New Roman"/>
          <w:sz w:val="28"/>
          <w:szCs w:val="28"/>
        </w:rPr>
        <w:t>(правым) плечом вперед и т.</w:t>
      </w:r>
      <w:r w:rsidRPr="0062533B">
        <w:rPr>
          <w:rFonts w:ascii="Times New Roman" w:hAnsi="Times New Roman" w:cs="Times New Roman"/>
          <w:sz w:val="28"/>
          <w:szCs w:val="28"/>
        </w:rPr>
        <w:t>д. На каждом последующем заняти</w:t>
      </w:r>
      <w:r w:rsidR="003712B6">
        <w:rPr>
          <w:rFonts w:ascii="Times New Roman" w:hAnsi="Times New Roman" w:cs="Times New Roman"/>
          <w:sz w:val="28"/>
          <w:szCs w:val="28"/>
        </w:rPr>
        <w:t>и</w:t>
      </w:r>
      <w:r w:rsidRPr="0062533B">
        <w:rPr>
          <w:rFonts w:ascii="Times New Roman" w:hAnsi="Times New Roman" w:cs="Times New Roman"/>
          <w:sz w:val="28"/>
          <w:szCs w:val="28"/>
        </w:rPr>
        <w:t xml:space="preserve"> целесообразно повторять материал предыдущего для его закрепления.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Учебно-игровое занятие предполагает изучение новых упражнений и их последующее совершенствование в игре или игровой форме или же совершенствование материала предыдущего занятия. Здесь может быть несколько вариантов.</w:t>
      </w:r>
    </w:p>
    <w:p w:rsidR="0062533B" w:rsidRPr="0062533B" w:rsidRDefault="003712B6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62533B" w:rsidRPr="0062533B">
        <w:rPr>
          <w:rFonts w:ascii="Times New Roman" w:hAnsi="Times New Roman" w:cs="Times New Roman"/>
          <w:sz w:val="28"/>
          <w:szCs w:val="28"/>
        </w:rPr>
        <w:t xml:space="preserve"> выделить несколько этапов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 плаванию в дошкольном возрасте: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 xml:space="preserve">1-й этап. Младший дошкольный возраст (3-4 года). Он начинается с ознакомления ребенка с водой и ее свойствами, заканчивается этот этап, </w:t>
      </w:r>
      <w:r w:rsidRPr="0062533B">
        <w:rPr>
          <w:rFonts w:ascii="Times New Roman" w:hAnsi="Times New Roman" w:cs="Times New Roman"/>
          <w:sz w:val="28"/>
          <w:szCs w:val="28"/>
        </w:rPr>
        <w:lastRenderedPageBreak/>
        <w:t>когда ребенок освоится с водой, сможет безбоязненно и уверенно передвигаться по дну бассейна, совершать простейшие действия, играть.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 xml:space="preserve">2-й этап. Младший и средний дошкольный возраст (4-5лет). На занятиях дети учатся держаться на поверхности, а так же самостоятельно выполняют дыхательное упражнение </w:t>
      </w:r>
      <w:r w:rsidR="003712B6">
        <w:rPr>
          <w:rFonts w:ascii="Times New Roman" w:hAnsi="Times New Roman" w:cs="Times New Roman"/>
          <w:sz w:val="28"/>
          <w:szCs w:val="28"/>
        </w:rPr>
        <w:t>«</w:t>
      </w:r>
      <w:r w:rsidRPr="0062533B">
        <w:rPr>
          <w:rFonts w:ascii="Times New Roman" w:hAnsi="Times New Roman" w:cs="Times New Roman"/>
          <w:sz w:val="28"/>
          <w:szCs w:val="28"/>
        </w:rPr>
        <w:t>вдох-выдох</w:t>
      </w:r>
      <w:r w:rsidR="003712B6">
        <w:rPr>
          <w:rFonts w:ascii="Times New Roman" w:hAnsi="Times New Roman" w:cs="Times New Roman"/>
          <w:sz w:val="28"/>
          <w:szCs w:val="28"/>
        </w:rPr>
        <w:t>»</w:t>
      </w:r>
      <w:r w:rsidRPr="0062533B">
        <w:rPr>
          <w:rFonts w:ascii="Times New Roman" w:hAnsi="Times New Roman" w:cs="Times New Roman"/>
          <w:sz w:val="28"/>
          <w:szCs w:val="28"/>
        </w:rPr>
        <w:t xml:space="preserve"> (не менее 10 раз подряд). Дети приобретают умения и навыки, которые помогут им </w:t>
      </w:r>
      <w:proofErr w:type="gramStart"/>
      <w:r w:rsidRPr="0062533B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="003712B6">
        <w:rPr>
          <w:rFonts w:ascii="Times New Roman" w:hAnsi="Times New Roman" w:cs="Times New Roman"/>
          <w:sz w:val="28"/>
          <w:szCs w:val="28"/>
        </w:rPr>
        <w:t>себя в воде достаточно уверено</w:t>
      </w:r>
      <w:proofErr w:type="gramEnd"/>
      <w:r w:rsidR="003712B6">
        <w:rPr>
          <w:rFonts w:ascii="Times New Roman" w:hAnsi="Times New Roman" w:cs="Times New Roman"/>
          <w:sz w:val="28"/>
          <w:szCs w:val="28"/>
        </w:rPr>
        <w:t>.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3-й этап. Старший дошкольный возраст (6 лет). Основная задача – обучение плаванию избранным способом. К концу этого этапа дети должны проплывать 10-15 метров на мелководье разученным</w:t>
      </w:r>
      <w:r w:rsidR="003712B6">
        <w:rPr>
          <w:rFonts w:ascii="Times New Roman" w:hAnsi="Times New Roman" w:cs="Times New Roman"/>
          <w:sz w:val="28"/>
          <w:szCs w:val="28"/>
        </w:rPr>
        <w:t xml:space="preserve"> способом в полной координации.</w:t>
      </w:r>
    </w:p>
    <w:p w:rsidR="0062533B" w:rsidRPr="0062533B" w:rsidRDefault="0062533B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3B">
        <w:rPr>
          <w:rFonts w:ascii="Times New Roman" w:hAnsi="Times New Roman" w:cs="Times New Roman"/>
          <w:sz w:val="28"/>
          <w:szCs w:val="28"/>
        </w:rPr>
        <w:t>4-й этап. Старший дошкольный и младший школьный возраст (6-7 лет). Основная задача – совершенствование техники избранного способа плавания, выполнения простых поворотов и прыжков в воду. Дети приобретают умение плавать на глубокой воде.</w:t>
      </w:r>
      <w:r w:rsidR="003712B6" w:rsidRPr="003712B6">
        <w:rPr>
          <w:rFonts w:ascii="Times New Roman" w:hAnsi="Times New Roman" w:cs="Times New Roman"/>
          <w:sz w:val="28"/>
          <w:szCs w:val="28"/>
        </w:rPr>
        <w:t xml:space="preserve"> </w:t>
      </w:r>
      <w:r w:rsidR="003712B6">
        <w:rPr>
          <w:rFonts w:ascii="Times New Roman" w:hAnsi="Times New Roman" w:cs="Times New Roman"/>
          <w:sz w:val="28"/>
          <w:szCs w:val="28"/>
        </w:rPr>
        <w:t>[</w:t>
      </w:r>
      <w:r w:rsidR="003712B6">
        <w:rPr>
          <w:rFonts w:ascii="Times New Roman" w:hAnsi="Times New Roman" w:cs="Times New Roman"/>
          <w:sz w:val="28"/>
          <w:szCs w:val="28"/>
        </w:rPr>
        <w:t>4</w:t>
      </w:r>
      <w:r w:rsidR="003712B6">
        <w:rPr>
          <w:rFonts w:ascii="Times New Roman" w:hAnsi="Times New Roman" w:cs="Times New Roman"/>
          <w:sz w:val="28"/>
          <w:szCs w:val="28"/>
        </w:rPr>
        <w:t>]</w:t>
      </w:r>
    </w:p>
    <w:p w:rsidR="003712B6" w:rsidRDefault="003712B6" w:rsidP="003712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можем сказать, что з</w:t>
      </w:r>
      <w:r w:rsidR="0062533B" w:rsidRPr="0062533B">
        <w:rPr>
          <w:rFonts w:ascii="Times New Roman" w:hAnsi="Times New Roman" w:cs="Times New Roman"/>
          <w:sz w:val="28"/>
          <w:szCs w:val="28"/>
        </w:rPr>
        <w:t>анятия плаванием лучше начинать в раннем дошкольном возрасте. Это способствует обучению каждого ребенка жизненно необходимому навыку – с учетом индивидуальных особенностей его развития, уровня физической подготовленности и состояния здоровья.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главное, плавание помогает </w:t>
      </w:r>
      <w:r w:rsidRPr="003712B6">
        <w:rPr>
          <w:rFonts w:ascii="Times New Roman" w:hAnsi="Times New Roman" w:cs="Times New Roman"/>
          <w:sz w:val="28"/>
          <w:szCs w:val="28"/>
        </w:rPr>
        <w:t>укрепить здоровье и физическое развитие детей.</w:t>
      </w:r>
    </w:p>
    <w:p w:rsidR="003712B6" w:rsidRPr="003712B6" w:rsidRDefault="003712B6" w:rsidP="003712B6"/>
    <w:p w:rsidR="003712B6" w:rsidRDefault="003712B6" w:rsidP="003712B6">
      <w:bookmarkStart w:id="0" w:name="_GoBack"/>
      <w:bookmarkEnd w:id="0"/>
    </w:p>
    <w:p w:rsidR="00C71901" w:rsidRDefault="003712B6" w:rsidP="003712B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712B6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3712B6" w:rsidRPr="003712B6" w:rsidRDefault="003712B6" w:rsidP="00371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12B6">
        <w:rPr>
          <w:rFonts w:ascii="Times New Roman" w:hAnsi="Times New Roman" w:cs="Times New Roman"/>
          <w:sz w:val="28"/>
          <w:szCs w:val="28"/>
        </w:rPr>
        <w:t xml:space="preserve">1. </w:t>
      </w:r>
      <w:r w:rsidRPr="003712B6">
        <w:rPr>
          <w:rFonts w:ascii="Times New Roman" w:hAnsi="Times New Roman" w:cs="Times New Roman"/>
          <w:sz w:val="28"/>
          <w:szCs w:val="28"/>
        </w:rPr>
        <w:t>Булгакова Н.Ж. Игры у воды и на воде и под в</w:t>
      </w:r>
      <w:r>
        <w:rPr>
          <w:rFonts w:ascii="Times New Roman" w:hAnsi="Times New Roman" w:cs="Times New Roman"/>
          <w:sz w:val="28"/>
          <w:szCs w:val="28"/>
        </w:rPr>
        <w:t xml:space="preserve">одой. – </w:t>
      </w:r>
      <w:r w:rsidRPr="003712B6">
        <w:rPr>
          <w:rFonts w:ascii="Times New Roman" w:hAnsi="Times New Roman" w:cs="Times New Roman"/>
          <w:sz w:val="28"/>
          <w:szCs w:val="28"/>
        </w:rPr>
        <w:t>М., 2000.</w:t>
      </w:r>
    </w:p>
    <w:p w:rsidR="003712B6" w:rsidRPr="003712B6" w:rsidRDefault="003712B6" w:rsidP="00371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2B6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3712B6">
        <w:rPr>
          <w:rFonts w:ascii="Times New Roman" w:hAnsi="Times New Roman" w:cs="Times New Roman"/>
          <w:sz w:val="28"/>
          <w:szCs w:val="28"/>
        </w:rPr>
        <w:t xml:space="preserve"> Л. Ф. Научите ребенка плавать. Программа обучения плаванию детей дошкольного и младшего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1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B6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712B6">
        <w:rPr>
          <w:rFonts w:ascii="Times New Roman" w:hAnsi="Times New Roman" w:cs="Times New Roman"/>
          <w:sz w:val="28"/>
          <w:szCs w:val="28"/>
        </w:rPr>
        <w:t>., 2005.</w:t>
      </w:r>
    </w:p>
    <w:p w:rsidR="003712B6" w:rsidRPr="003712B6" w:rsidRDefault="003712B6" w:rsidP="00371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2B6">
        <w:rPr>
          <w:rFonts w:ascii="Times New Roman" w:hAnsi="Times New Roman" w:cs="Times New Roman"/>
          <w:sz w:val="28"/>
          <w:szCs w:val="28"/>
        </w:rPr>
        <w:t xml:space="preserve">. Карпенко Е. Н., </w:t>
      </w:r>
      <w:proofErr w:type="spellStart"/>
      <w:r w:rsidRPr="003712B6">
        <w:rPr>
          <w:rFonts w:ascii="Times New Roman" w:hAnsi="Times New Roman" w:cs="Times New Roman"/>
          <w:sz w:val="28"/>
          <w:szCs w:val="28"/>
        </w:rPr>
        <w:t>Коротнова</w:t>
      </w:r>
      <w:proofErr w:type="spellEnd"/>
      <w:r w:rsidRPr="003712B6">
        <w:rPr>
          <w:rFonts w:ascii="Times New Roman" w:hAnsi="Times New Roman" w:cs="Times New Roman"/>
          <w:sz w:val="28"/>
          <w:szCs w:val="28"/>
        </w:rPr>
        <w:t xml:space="preserve"> Т. П., </w:t>
      </w:r>
      <w:proofErr w:type="spellStart"/>
      <w:r w:rsidRPr="003712B6">
        <w:rPr>
          <w:rFonts w:ascii="Times New Roman" w:hAnsi="Times New Roman" w:cs="Times New Roman"/>
          <w:sz w:val="28"/>
          <w:szCs w:val="28"/>
        </w:rPr>
        <w:t>Кошкодан</w:t>
      </w:r>
      <w:proofErr w:type="spellEnd"/>
      <w:r w:rsidRPr="003712B6">
        <w:rPr>
          <w:rFonts w:ascii="Times New Roman" w:hAnsi="Times New Roman" w:cs="Times New Roman"/>
          <w:sz w:val="28"/>
          <w:szCs w:val="28"/>
        </w:rPr>
        <w:t xml:space="preserve"> Е. Н. Плавание. Игровой метод обучения.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12B6">
        <w:rPr>
          <w:rFonts w:ascii="Times New Roman" w:hAnsi="Times New Roman" w:cs="Times New Roman"/>
          <w:sz w:val="28"/>
          <w:szCs w:val="28"/>
        </w:rPr>
        <w:t xml:space="preserve"> М., 2006.</w:t>
      </w:r>
    </w:p>
    <w:p w:rsidR="003712B6" w:rsidRPr="003712B6" w:rsidRDefault="003712B6" w:rsidP="00371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12B6">
        <w:rPr>
          <w:rFonts w:ascii="Times New Roman" w:hAnsi="Times New Roman" w:cs="Times New Roman"/>
          <w:sz w:val="28"/>
          <w:szCs w:val="28"/>
        </w:rPr>
        <w:t xml:space="preserve">. Осокина Т.И., Тимофеева Е.А., </w:t>
      </w:r>
      <w:proofErr w:type="spellStart"/>
      <w:r w:rsidRPr="003712B6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3712B6">
        <w:rPr>
          <w:rFonts w:ascii="Times New Roman" w:hAnsi="Times New Roman" w:cs="Times New Roman"/>
          <w:sz w:val="28"/>
          <w:szCs w:val="28"/>
        </w:rPr>
        <w:t xml:space="preserve"> Т.Л. Обучение плаванию в детском саду. – М.: Просвещение,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3712B6">
        <w:rPr>
          <w:rFonts w:ascii="Times New Roman" w:hAnsi="Times New Roman" w:cs="Times New Roman"/>
          <w:sz w:val="28"/>
          <w:szCs w:val="28"/>
        </w:rPr>
        <w:t>.</w:t>
      </w:r>
    </w:p>
    <w:p w:rsidR="003712B6" w:rsidRPr="003712B6" w:rsidRDefault="003712B6" w:rsidP="00371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2B6"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 w:rsidRPr="003712B6">
        <w:rPr>
          <w:rFonts w:ascii="Times New Roman" w:hAnsi="Times New Roman" w:cs="Times New Roman"/>
          <w:sz w:val="28"/>
          <w:szCs w:val="28"/>
        </w:rPr>
        <w:t xml:space="preserve"> Т.А., Семенов</w:t>
      </w:r>
      <w:r w:rsidRPr="003712B6">
        <w:rPr>
          <w:rFonts w:ascii="Times New Roman" w:hAnsi="Times New Roman" w:cs="Times New Roman"/>
          <w:sz w:val="28"/>
          <w:szCs w:val="28"/>
        </w:rPr>
        <w:t xml:space="preserve"> </w:t>
      </w:r>
      <w:r w:rsidRPr="003712B6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B6">
        <w:rPr>
          <w:rFonts w:ascii="Times New Roman" w:hAnsi="Times New Roman" w:cs="Times New Roman"/>
          <w:sz w:val="28"/>
          <w:szCs w:val="28"/>
        </w:rPr>
        <w:t>Обучение плаванию дошкольников и младших школьников: Практическое пособие. – М.,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B6" w:rsidRPr="003712B6" w:rsidRDefault="003712B6" w:rsidP="003712B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3712B6" w:rsidRPr="0037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B"/>
    <w:rsid w:val="003712B6"/>
    <w:rsid w:val="004707F7"/>
    <w:rsid w:val="0062533B"/>
    <w:rsid w:val="00AD0B65"/>
    <w:rsid w:val="00BC04A3"/>
    <w:rsid w:val="00C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2013-10-11T08:04:00Z</dcterms:created>
  <dcterms:modified xsi:type="dcterms:W3CDTF">2013-10-11T08:35:00Z</dcterms:modified>
</cp:coreProperties>
</file>