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8D" w:rsidRDefault="00083E8D" w:rsidP="00083E8D">
      <w:pPr>
        <w:pStyle w:val="a3"/>
        <w:spacing w:before="105" w:line="360" w:lineRule="auto"/>
        <w:ind w:left="5529" w:right="14" w:firstLine="141"/>
        <w:jc w:val="both"/>
      </w:pPr>
      <w:r>
        <w:t xml:space="preserve">«Урок – «клеточка» педагогического процесса. В нем, как солнце в капле </w:t>
      </w:r>
      <w:r>
        <w:rPr>
          <w:w w:val="112"/>
        </w:rPr>
        <w:t xml:space="preserve">воды, </w:t>
      </w:r>
      <w:r>
        <w:t xml:space="preserve">отражаются все его </w:t>
      </w:r>
      <w:r>
        <w:rPr>
          <w:w w:val="112"/>
        </w:rPr>
        <w:t xml:space="preserve">стороны. </w:t>
      </w:r>
      <w:r>
        <w:t>Если не вся, то значительная часть педагогики концентрируется в уроке».</w:t>
      </w:r>
    </w:p>
    <w:p w:rsidR="00083E8D" w:rsidRDefault="00083E8D" w:rsidP="00083E8D">
      <w:pPr>
        <w:pStyle w:val="a3"/>
        <w:spacing w:line="360" w:lineRule="auto"/>
        <w:ind w:left="5044" w:right="10"/>
        <w:jc w:val="right"/>
        <w:rPr>
          <w:i/>
          <w:iCs/>
          <w:w w:val="107"/>
        </w:rPr>
      </w:pPr>
      <w:r>
        <w:rPr>
          <w:i/>
          <w:iCs/>
        </w:rPr>
        <w:t xml:space="preserve">М. Н. </w:t>
      </w:r>
      <w:proofErr w:type="spellStart"/>
      <w:r>
        <w:rPr>
          <w:i/>
          <w:iCs/>
          <w:w w:val="107"/>
        </w:rPr>
        <w:t>Скаткин</w:t>
      </w:r>
      <w:proofErr w:type="spellEnd"/>
    </w:p>
    <w:p w:rsidR="00083E8D" w:rsidRPr="00420B4C" w:rsidRDefault="00083E8D" w:rsidP="0008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b/>
          <w:sz w:val="24"/>
          <w:szCs w:val="24"/>
        </w:rPr>
        <w:t>Формы организации обучения географии</w:t>
      </w:r>
    </w:p>
    <w:p w:rsidR="00083E8D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По определению Б.Т. Лихачева, “форма обучения представляет собой целенаправленную, четко организованную, содержательно насыщенную и методически оснащенную систему познавательного и воспитательного общения, взаимодействия, отношений учителя и учащихся. Форма обучения реализуется как органическое единство целенаправленной организации содержани</w:t>
      </w:r>
      <w:r>
        <w:rPr>
          <w:rFonts w:ascii="Times New Roman" w:hAnsi="Times New Roman" w:cs="Times New Roman"/>
          <w:sz w:val="24"/>
          <w:szCs w:val="24"/>
        </w:rPr>
        <w:t>я, обучающих средств и методов”.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Урок традиционно является основной формой обучения. Он представляет собой завершенный, целостный элемент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B4C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процесса. Представляет собой универсальную систему взаимодействия учителя и учащихся, работающую на усвоение знаний, приобретение умений и навыков, развитие их способностей, нравственно-духовное и физическое совершенство. Урок — это дидактическая конструкция, в которой в единстве и взаимосвязи представлены цель и результат, организационная форма и содержание, субъект и объект общения, личностные и профессиональные качества учителя, его мастерство и творчество, процесс и методическое обеспечение, предназначенные для реализации целей и задач обучения, развития и воспитания.</w:t>
      </w:r>
      <w:r w:rsidRPr="00420B4C">
        <w:rPr>
          <w:rFonts w:ascii="Times New Roman" w:hAnsi="Times New Roman" w:cs="Times New Roman"/>
          <w:sz w:val="24"/>
          <w:szCs w:val="24"/>
        </w:rPr>
        <w:cr/>
      </w:r>
      <w:r w:rsidRPr="00D52F71">
        <w:rPr>
          <w:rFonts w:ascii="Times New Roman" w:hAnsi="Times New Roman" w:cs="Times New Roman"/>
          <w:sz w:val="24"/>
          <w:szCs w:val="24"/>
        </w:rPr>
        <w:t xml:space="preserve"> Кроме обучения есть еще организация обучения. Организация обучения предполагает организацию деятельности детей и учителя, приведение в порядок учебного процесса, придание ему соответствующей формы. 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D52F71">
        <w:rPr>
          <w:rFonts w:ascii="Times New Roman" w:hAnsi="Times New Roman" w:cs="Times New Roman"/>
          <w:sz w:val="24"/>
          <w:szCs w:val="24"/>
        </w:rPr>
        <w:t>В поисках путей более эффективного использования структуры уроков разных типов особую значимость приобретает форма организации учебной деятельности учащихся на уроке. Существует три  основные формы — фронтальная, индивидуальная и групповая. Первая предполагает совместные действия всех учащихся класса под руководством учителя, вторая — самостоятельную работу каждого ученика в отдельности; групповая — учащиеся работают в группах из 3—6 человек или в парах. Задания для групп могут быть одинаковыми или разными.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D52F71">
        <w:rPr>
          <w:rFonts w:ascii="Times New Roman" w:hAnsi="Times New Roman" w:cs="Times New Roman"/>
          <w:sz w:val="24"/>
          <w:szCs w:val="24"/>
        </w:rPr>
        <w:t xml:space="preserve">Фронтальная форма организации обучения может быть реализована в виде проблемного, информационного и объяснительно-иллюстративного изложения и сопровождаться репродуктивными и творческими заданиями. 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D52F71">
        <w:rPr>
          <w:rFonts w:ascii="Times New Roman" w:hAnsi="Times New Roman" w:cs="Times New Roman"/>
          <w:sz w:val="24"/>
          <w:szCs w:val="24"/>
        </w:rPr>
        <w:t xml:space="preserve">Фронтальная форма учебной работы имеет недостатки. Ученики с низкими учебными возможностями работают медленно, хуже усваивают материал, им требуется больше внимания со стороны учителя, больше времени на выполнение заданий, больше различных упражнений, чем ученикам с высокими учебными возможностями. Сильные же </w:t>
      </w:r>
      <w:r w:rsidRPr="00D52F71">
        <w:rPr>
          <w:rFonts w:ascii="Times New Roman" w:hAnsi="Times New Roman" w:cs="Times New Roman"/>
          <w:sz w:val="24"/>
          <w:szCs w:val="24"/>
        </w:rPr>
        <w:lastRenderedPageBreak/>
        <w:t xml:space="preserve">ученики нуждаются не в увеличении количества заданий, а в усложнении их содержания, заданий поискового, творческого типа, работа над которыми способствует развитию школьников и усвоению знаний на более высоком уровне. 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D52F71">
        <w:rPr>
          <w:rFonts w:ascii="Times New Roman" w:hAnsi="Times New Roman" w:cs="Times New Roman"/>
          <w:sz w:val="24"/>
          <w:szCs w:val="24"/>
        </w:rPr>
        <w:t>Индивидуальная форма организации работы учащихся на уроке, Эта форма организации предполагает, что каждый ученик получает для самостоятельного выполнения задание, специально для него подобранное в соответствии с его подготовкой и учебными возможностями. В качестве таких заданий может быть работа с учебником, другой учебной и научной литературой, разнообразными источниками (справочники, словари, энциклопедии, хрестоматии и т.д.); решение задач, примеров, написание изложений, сочинений, рефератов, докладов; проведение всевозможных наблюдений</w:t>
      </w:r>
      <w:proofErr w:type="gramStart"/>
      <w:r w:rsidRPr="00D52F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D52F71">
        <w:rPr>
          <w:rFonts w:ascii="Times New Roman" w:hAnsi="Times New Roman" w:cs="Times New Roman"/>
          <w:sz w:val="24"/>
          <w:szCs w:val="24"/>
        </w:rPr>
        <w:t>Не менее важным является контроль учителя за ходом выполнения заданий, его своевременная помощь в разрешении возникающих у учащихся затруднений.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D52F71">
        <w:rPr>
          <w:rFonts w:ascii="Times New Roman" w:hAnsi="Times New Roman" w:cs="Times New Roman"/>
          <w:sz w:val="24"/>
          <w:szCs w:val="24"/>
        </w:rPr>
        <w:t>Такая организация учебной работы учащихся на уроке дает возможность каждому ученику в силу своих возможностей, способностей, собранности постепенно, но неуклонно углублять и закреплять полученные и получаемые знания, вырабатывать необходимые умения, навыки, опыт познавательной деятельности, формировать у себя потребности в самообразовании. Но эта форма организации содержит и серьезный недостаток. Способствуя воспитанию самостоятельности учащихся, организованности, настойчивости в достижении цели, индивидуализированная форма учебной работы несколько ограничивает их общение между собой, стремление передавать свои знания другим, участвовать в коллективных достижениях. Эти недостатки можно компенсировать в практической работе учителя сочетанием индивидуальной формы организации учебной работы учащихся с такими формами коллективной работы как фронтальная и групповая.</w:t>
      </w:r>
    </w:p>
    <w:p w:rsidR="00083E8D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D52F71">
        <w:rPr>
          <w:rFonts w:ascii="Times New Roman" w:hAnsi="Times New Roman" w:cs="Times New Roman"/>
          <w:i/>
          <w:sz w:val="24"/>
          <w:szCs w:val="24"/>
        </w:rPr>
        <w:t xml:space="preserve">Групповая форма организации учебной работы учащихся: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признаки: 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52F71">
        <w:rPr>
          <w:rFonts w:ascii="Times New Roman" w:hAnsi="Times New Roman" w:cs="Times New Roman"/>
          <w:sz w:val="24"/>
          <w:szCs w:val="24"/>
        </w:rPr>
        <w:t xml:space="preserve">    класс на данном уроке делится на группы для решения конкретных учебных задач;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52F71">
        <w:rPr>
          <w:rFonts w:ascii="Times New Roman" w:hAnsi="Times New Roman" w:cs="Times New Roman"/>
          <w:sz w:val="24"/>
          <w:szCs w:val="24"/>
        </w:rPr>
        <w:t xml:space="preserve">   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учителя;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52F71">
        <w:rPr>
          <w:rFonts w:ascii="Times New Roman" w:hAnsi="Times New Roman" w:cs="Times New Roman"/>
          <w:sz w:val="24"/>
          <w:szCs w:val="24"/>
        </w:rPr>
        <w:t xml:space="preserve">    задания в группе выполняются таким способом, который позволяет учитывать и оценивать индивидуальный вклад каждого члена группы;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52F71">
        <w:rPr>
          <w:rFonts w:ascii="Times New Roman" w:hAnsi="Times New Roman" w:cs="Times New Roman"/>
          <w:sz w:val="24"/>
          <w:szCs w:val="24"/>
        </w:rPr>
        <w:t xml:space="preserve">    состав группы непостоянный, он подбирается с учетом того, чтобы с максимальной </w:t>
      </w:r>
      <w:proofErr w:type="spellStart"/>
      <w:r w:rsidRPr="00D52F71">
        <w:rPr>
          <w:rFonts w:ascii="Times New Roman" w:hAnsi="Times New Roman" w:cs="Times New Roman"/>
          <w:sz w:val="24"/>
          <w:szCs w:val="24"/>
        </w:rPr>
        <w:t>ффективностью</w:t>
      </w:r>
      <w:proofErr w:type="spellEnd"/>
      <w:r w:rsidRPr="00D52F71">
        <w:rPr>
          <w:rFonts w:ascii="Times New Roman" w:hAnsi="Times New Roman" w:cs="Times New Roman"/>
          <w:sz w:val="24"/>
          <w:szCs w:val="24"/>
        </w:rPr>
        <w:t xml:space="preserve"> для коллектива могли реализоваться учебные возможности каждого члена группы.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D52F71">
        <w:rPr>
          <w:rFonts w:ascii="Times New Roman" w:hAnsi="Times New Roman" w:cs="Times New Roman"/>
          <w:sz w:val="24"/>
          <w:szCs w:val="24"/>
        </w:rPr>
        <w:t>Величина групп различна (3-6 человек). Состав групп</w:t>
      </w:r>
      <w:r>
        <w:rPr>
          <w:rFonts w:ascii="Times New Roman" w:hAnsi="Times New Roman" w:cs="Times New Roman"/>
          <w:sz w:val="24"/>
          <w:szCs w:val="24"/>
        </w:rPr>
        <w:t xml:space="preserve">ы не постоянный. Он меняется, в </w:t>
      </w:r>
      <w:r w:rsidRPr="00D52F71">
        <w:rPr>
          <w:rFonts w:ascii="Times New Roman" w:hAnsi="Times New Roman" w:cs="Times New Roman"/>
          <w:sz w:val="24"/>
          <w:szCs w:val="24"/>
        </w:rPr>
        <w:t>зависимости от содержания и характера предстоящей работы. При этом не менее половины его должны составлять ученики, способные успешно заниматься самостоятельной работой.</w:t>
      </w:r>
    </w:p>
    <w:p w:rsidR="00083E8D" w:rsidRPr="00D52F71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D52F71">
        <w:rPr>
          <w:rFonts w:ascii="Times New Roman" w:hAnsi="Times New Roman" w:cs="Times New Roman"/>
          <w:sz w:val="24"/>
          <w:szCs w:val="24"/>
        </w:rPr>
        <w:lastRenderedPageBreak/>
        <w:t xml:space="preserve">В группу подбираются школьники разного уровня </w:t>
      </w:r>
      <w:proofErr w:type="spellStart"/>
      <w:r w:rsidRPr="00D52F7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52F71">
        <w:rPr>
          <w:rFonts w:ascii="Times New Roman" w:hAnsi="Times New Roman" w:cs="Times New Roman"/>
          <w:sz w:val="24"/>
          <w:szCs w:val="24"/>
        </w:rPr>
        <w:t xml:space="preserve">, совместимости учащихся, что позволяет им взаимно дополнять и компенсировать достоинства и недостатки друг друга. Однородная групповая работа предполагает выполнение небольшими группами учащихся одинакового для всех задания, а дифференцированная - выполнение различных заданий разными группами. В ходе работы членам группы разрешается совместное обсуждение хода и результатов работы, обращение за советом друг к другу.   </w:t>
      </w:r>
    </w:p>
    <w:p w:rsidR="00083E8D" w:rsidRPr="001E5D70" w:rsidRDefault="00083E8D" w:rsidP="0008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5D70">
        <w:rPr>
          <w:rFonts w:ascii="Times New Roman" w:hAnsi="Times New Roman" w:cs="Times New Roman"/>
          <w:sz w:val="24"/>
          <w:szCs w:val="24"/>
        </w:rPr>
        <w:t xml:space="preserve"> методи</w:t>
      </w:r>
      <w:r>
        <w:rPr>
          <w:rFonts w:ascii="Times New Roman" w:hAnsi="Times New Roman" w:cs="Times New Roman"/>
          <w:sz w:val="24"/>
          <w:szCs w:val="24"/>
        </w:rPr>
        <w:t xml:space="preserve">ческой литературе много пишется </w:t>
      </w:r>
      <w:r w:rsidRPr="001E5D70">
        <w:rPr>
          <w:rFonts w:ascii="Times New Roman" w:hAnsi="Times New Roman" w:cs="Times New Roman"/>
          <w:sz w:val="24"/>
          <w:szCs w:val="24"/>
        </w:rPr>
        <w:t xml:space="preserve"> о поиске форм пров</w:t>
      </w:r>
      <w:r>
        <w:rPr>
          <w:rFonts w:ascii="Times New Roman" w:hAnsi="Times New Roman" w:cs="Times New Roman"/>
          <w:sz w:val="24"/>
          <w:szCs w:val="24"/>
        </w:rPr>
        <w:t>едения занятий по географии</w:t>
      </w:r>
      <w:r w:rsidRPr="001E5D70">
        <w:rPr>
          <w:rFonts w:ascii="Times New Roman" w:hAnsi="Times New Roman" w:cs="Times New Roman"/>
          <w:sz w:val="24"/>
          <w:szCs w:val="24"/>
        </w:rPr>
        <w:t xml:space="preserve"> с целью активизировать познавательную деятельность учащихся, сформировать интерес к уче</w:t>
      </w:r>
      <w:r>
        <w:rPr>
          <w:rFonts w:ascii="Times New Roman" w:hAnsi="Times New Roman" w:cs="Times New Roman"/>
          <w:sz w:val="24"/>
          <w:szCs w:val="24"/>
        </w:rPr>
        <w:t>нию, усилить творческое начало. Примерами таких форм организации учебной деятельности является:</w:t>
      </w: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1E5D70">
        <w:rPr>
          <w:rFonts w:ascii="Times New Roman" w:hAnsi="Times New Roman" w:cs="Times New Roman"/>
          <w:i/>
          <w:sz w:val="24"/>
          <w:szCs w:val="24"/>
          <w:u w:val="single"/>
        </w:rPr>
        <w:t>Урок-семинар</w:t>
      </w:r>
      <w:r w:rsidRPr="001E5D70">
        <w:rPr>
          <w:rFonts w:ascii="Times New Roman" w:hAnsi="Times New Roman" w:cs="Times New Roman"/>
          <w:sz w:val="24"/>
          <w:szCs w:val="24"/>
        </w:rPr>
        <w:t xml:space="preserve"> – одна из форм организации учебной деятельности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1E5D70">
        <w:rPr>
          <w:rFonts w:ascii="Times New Roman" w:hAnsi="Times New Roman" w:cs="Times New Roman"/>
          <w:sz w:val="24"/>
          <w:szCs w:val="24"/>
        </w:rPr>
        <w:t xml:space="preserve">а уроке-семинаре выявляется не столько степень усвоения учащимися теоретического материала, сколько </w:t>
      </w:r>
      <w:proofErr w:type="spellStart"/>
      <w:r w:rsidRPr="001E5D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E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7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E5D70">
        <w:rPr>
          <w:rFonts w:ascii="Times New Roman" w:hAnsi="Times New Roman" w:cs="Times New Roman"/>
          <w:sz w:val="24"/>
          <w:szCs w:val="24"/>
        </w:rPr>
        <w:t xml:space="preserve"> умений и навыков, определенных программой при изучении указанного материала, причем ученик должен практически применить знания и умения </w:t>
      </w:r>
      <w:proofErr w:type="gramStart"/>
      <w:r w:rsidRPr="001E5D7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E5D70">
        <w:rPr>
          <w:rFonts w:ascii="Times New Roman" w:hAnsi="Times New Roman" w:cs="Times New Roman"/>
          <w:sz w:val="24"/>
          <w:szCs w:val="24"/>
        </w:rPr>
        <w:t xml:space="preserve"> только в известных ему, привычных, но и в новых ситуациях. Вот почему урок-семинар – не та форма работы с учениками, которую можно использовать ежедневно, но при этом трудно переоценить ее роль в воспитании самостоятельности учащихся, формировании умения работать со справочной литературой и развитии навыков монологической речи. Урок-семинар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20B4C">
        <w:rPr>
          <w:rFonts w:ascii="Times New Roman" w:hAnsi="Times New Roman" w:cs="Times New Roman"/>
          <w:sz w:val="24"/>
          <w:szCs w:val="24"/>
        </w:rPr>
        <w:t>озволяет включить весь класс в активную самостоятельную работу, стимулировать усвоение материала, приучить к самообразованию. Способствует развитию самостоятельности, осознанности, системному обобщению и приобретению знаний в различных учебных и жизненных ситуациях.</w:t>
      </w: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Урок-экскурсия -  в </w:t>
      </w:r>
      <w:r w:rsidRPr="00420B4C">
        <w:rPr>
          <w:rFonts w:ascii="Times New Roman" w:hAnsi="Times New Roman" w:cs="Times New Roman"/>
          <w:sz w:val="24"/>
          <w:szCs w:val="24"/>
        </w:rPr>
        <w:t xml:space="preserve"> зависимости от того, на каком этапе изучения темы проводится экскурсия — до начала, в момент или после, различают вводные, текущие, итоговые, заключительные. Объектами экскурсии бывают музеи, выставки, различные предприятия и т.д. Они обеспечивают учащимся непосредственное знакомство с явлениями окружающей жизни в их статике и динамике, взаимосвязях с другими явлениями.</w:t>
      </w: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1E5D70">
        <w:rPr>
          <w:rFonts w:ascii="Times New Roman" w:hAnsi="Times New Roman" w:cs="Times New Roman"/>
          <w:i/>
          <w:sz w:val="24"/>
          <w:szCs w:val="24"/>
          <w:u w:val="single"/>
        </w:rPr>
        <w:t>Урок лабораторно-практических занятий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20B4C">
        <w:rPr>
          <w:rFonts w:ascii="Times New Roman" w:hAnsi="Times New Roman" w:cs="Times New Roman"/>
          <w:sz w:val="24"/>
          <w:szCs w:val="24"/>
        </w:rPr>
        <w:t xml:space="preserve"> направлен на соединение знаний с практическим самостоятельным выполнением различных упражнений, практикумов, опытов, решение задач. Задания могут выполняться как индивидуально, так и в группах с обязательным выполнением каждым намеченного объема работ. Проведение таких уроков способствует развитию умений и навыков самостоятельного получения знаний, профессиональной ориентации учащихся, инициативы и творчества в поисках своих решений.</w:t>
      </w:r>
    </w:p>
    <w:p w:rsidR="00083E8D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В настоящее время в практике школ получили распространение курсы по выбору, ориентированные на работу с детьми, особо успевающими по отдельным учебным предметам. Занятия проводятся по желанию детей. Различаются: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20B4C">
        <w:rPr>
          <w:rFonts w:ascii="Times New Roman" w:hAnsi="Times New Roman" w:cs="Times New Roman"/>
          <w:sz w:val="24"/>
          <w:szCs w:val="24"/>
        </w:rPr>
        <w:t>оддерживающие и стимулирующие занятия. Организуются для неуспевающих учащихся как дополнительные занятия по предмету. На занятиях прорабатывается неусвоенный учащимися материал, исправляются полученные ранее неудовлетворительные отметки. Такие занятия помогают и значительно отставшим в учебе учащимся добиться более высоких результатов.</w:t>
      </w: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lastRenderedPageBreak/>
        <w:t xml:space="preserve">Группы, классы выравнивания организуются для специальных занятий со слабоуспевающими учащимися использовался для работы </w:t>
      </w:r>
      <w:proofErr w:type="gramStart"/>
      <w:r w:rsidRPr="00420B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0B4C">
        <w:rPr>
          <w:rFonts w:ascii="Times New Roman" w:hAnsi="Times New Roman" w:cs="Times New Roman"/>
          <w:sz w:val="24"/>
          <w:szCs w:val="24"/>
        </w:rPr>
        <w:t xml:space="preserve"> отстающими. В такие классы выравнивания входят учащиеся одной параллели и занимающиеся по адаптированной программе. Ликвидация пробелов в знаниях позволяет вернуться учащимся в свои классы.</w:t>
      </w: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К другим формам учебных занятий относятся консультации и индивидуальные занятия, ученические исследовательские группы, кружки, лаборатории, репетиторство (индивидуальные или групповые дополнительные занятия по отдельным темам, или целому учебному курсу, по школьным учебным курсам). Благодаря такой форме занятий ликвидируются пробелы в знаниях и развитии детей, а также достигается более высокий уровень подготовки, развития специальных способностей и дарований.</w:t>
      </w:r>
    </w:p>
    <w:p w:rsidR="00083E8D" w:rsidRDefault="00083E8D" w:rsidP="00083E8D">
      <w:pPr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Традиционно применяемые в школьной практике типы и виды уроков  не могли в полной мере удовлетворить потребности школьников в новых знаниях, в развитости и самостоятельности мышления и суждений, в разносторонних познавательных интересах; обеспечить формирование творческой личности, реализацию духовных и профессиональных потребностей. Все это не удовлетворя</w:t>
      </w:r>
      <w:r>
        <w:rPr>
          <w:rFonts w:ascii="Times New Roman" w:hAnsi="Times New Roman" w:cs="Times New Roman"/>
          <w:sz w:val="24"/>
          <w:szCs w:val="24"/>
        </w:rPr>
        <w:t>ло и творческую натуру учителя.</w:t>
      </w:r>
      <w:r w:rsidRPr="00420B4C">
        <w:rPr>
          <w:rFonts w:ascii="Times New Roman" w:hAnsi="Times New Roman" w:cs="Times New Roman"/>
          <w:sz w:val="24"/>
          <w:szCs w:val="24"/>
        </w:rPr>
        <w:t xml:space="preserve"> В свою очередь это и </w:t>
      </w:r>
      <w:r>
        <w:rPr>
          <w:rFonts w:ascii="Times New Roman" w:hAnsi="Times New Roman" w:cs="Times New Roman"/>
          <w:sz w:val="24"/>
          <w:szCs w:val="24"/>
        </w:rPr>
        <w:t>повлекло к поиску</w:t>
      </w:r>
      <w:r w:rsidRPr="00420B4C">
        <w:rPr>
          <w:rFonts w:ascii="Times New Roman" w:hAnsi="Times New Roman" w:cs="Times New Roman"/>
          <w:sz w:val="24"/>
          <w:szCs w:val="24"/>
        </w:rPr>
        <w:t xml:space="preserve"> оптимальных видов и форм учебной работы, включение в традиционный учебный процесс заданий творческого характера</w:t>
      </w:r>
    </w:p>
    <w:p w:rsidR="00083E8D" w:rsidRPr="00E653D2" w:rsidRDefault="00083E8D" w:rsidP="00083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D2">
        <w:rPr>
          <w:rFonts w:ascii="Times New Roman" w:hAnsi="Times New Roman" w:cs="Times New Roman"/>
          <w:sz w:val="24"/>
          <w:szCs w:val="24"/>
        </w:rPr>
        <w:t xml:space="preserve">Использование активных методов обучения приводит к изменению привычных форм общения на уроке, когда учитель излагает материал, опрашивает и оценивает учеников, которые отвечают на вопросы, проявляя тем самым свою активность и самостоятельность. Нашедшие в настоящее время широкое распространение нестандартные уроки (урок-тестирование, урок-исследование, урок-семинар, урок-игра, урок-КВН, урок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53D2">
        <w:rPr>
          <w:rFonts w:ascii="Times New Roman" w:hAnsi="Times New Roman" w:cs="Times New Roman"/>
          <w:sz w:val="24"/>
          <w:szCs w:val="24"/>
        </w:rPr>
        <w:t xml:space="preserve"> викторина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53D2">
        <w:rPr>
          <w:rFonts w:ascii="Times New Roman" w:hAnsi="Times New Roman" w:cs="Times New Roman"/>
          <w:sz w:val="24"/>
          <w:szCs w:val="24"/>
        </w:rPr>
        <w:t xml:space="preserve"> позволяют каждому ученику поучаствовать в подготовке и проведении урока, выступить на каком-то этапе в роли учителя. </w:t>
      </w:r>
    </w:p>
    <w:p w:rsidR="00083E8D" w:rsidRPr="00E653D2" w:rsidRDefault="00083E8D" w:rsidP="00083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3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53D2">
        <w:rPr>
          <w:rFonts w:ascii="Times New Roman" w:hAnsi="Times New Roman" w:cs="Times New Roman"/>
          <w:sz w:val="24"/>
          <w:szCs w:val="24"/>
        </w:rPr>
        <w:t>Такие уроки – один из наиболее эффективных путей формирования умения учиться, поскольку при такой организации деятельности учащихся происходит не просто овладение знаниями, умениями и навыками, но и накоп</w:t>
      </w:r>
      <w:r>
        <w:rPr>
          <w:rFonts w:ascii="Times New Roman" w:hAnsi="Times New Roman" w:cs="Times New Roman"/>
          <w:sz w:val="24"/>
          <w:szCs w:val="24"/>
        </w:rPr>
        <w:t>ление опыта творчества, передача</w:t>
      </w:r>
      <w:r w:rsidRPr="00E653D2">
        <w:rPr>
          <w:rFonts w:ascii="Times New Roman" w:hAnsi="Times New Roman" w:cs="Times New Roman"/>
          <w:sz w:val="24"/>
          <w:szCs w:val="24"/>
        </w:rPr>
        <w:t xml:space="preserve"> этого опыта другим ученикам, осознание при этом потребности в приобретении знаний, обсуждение своих учебных действий с учителем, сверстниками, сотрудничество с ними.</w:t>
      </w:r>
      <w:proofErr w:type="gramEnd"/>
    </w:p>
    <w:p w:rsidR="00083E8D" w:rsidRPr="00E653D2" w:rsidRDefault="00083E8D" w:rsidP="00083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D2">
        <w:rPr>
          <w:rFonts w:ascii="Times New Roman" w:hAnsi="Times New Roman" w:cs="Times New Roman"/>
          <w:sz w:val="24"/>
          <w:szCs w:val="24"/>
        </w:rPr>
        <w:t xml:space="preserve">  </w:t>
      </w:r>
      <w:r w:rsidRPr="00E653D2">
        <w:rPr>
          <w:rFonts w:ascii="Times New Roman" w:hAnsi="Times New Roman" w:cs="Times New Roman"/>
          <w:sz w:val="24"/>
          <w:szCs w:val="24"/>
        </w:rPr>
        <w:tab/>
        <w:t xml:space="preserve"> В 6-7 классах целесообразно проводить урок-игру, или урок-викторину. Для детей данного возраста это приемлемые формы проведения урока, особенно при обобщении материала, в старших классах (10-11) лучше практиковать урок-семинар или урок-конференцию. Учащиеся готовят выступления или презентации для проведения данного урока. Это повышает интерес, развивает самостоятельность.</w:t>
      </w:r>
    </w:p>
    <w:p w:rsidR="00083E8D" w:rsidRPr="00E653D2" w:rsidRDefault="00083E8D" w:rsidP="00083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D2">
        <w:rPr>
          <w:rFonts w:ascii="Times New Roman" w:hAnsi="Times New Roman" w:cs="Times New Roman"/>
          <w:sz w:val="24"/>
          <w:szCs w:val="24"/>
        </w:rPr>
        <w:t xml:space="preserve">    </w:t>
      </w:r>
      <w:r w:rsidRPr="00E653D2">
        <w:rPr>
          <w:rFonts w:ascii="Times New Roman" w:hAnsi="Times New Roman" w:cs="Times New Roman"/>
          <w:sz w:val="24"/>
          <w:szCs w:val="24"/>
        </w:rPr>
        <w:tab/>
        <w:t>Тестирование провожу на любом этапе урока. Чаще всего использую тесты после изучения определённой темы или итоговые тесты  в конце учебного года, четверти</w:t>
      </w:r>
      <w:proofErr w:type="gramStart"/>
      <w:r w:rsidRPr="00E653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53D2">
        <w:rPr>
          <w:rFonts w:ascii="Times New Roman" w:hAnsi="Times New Roman" w:cs="Times New Roman"/>
          <w:sz w:val="24"/>
          <w:szCs w:val="24"/>
        </w:rPr>
        <w:t xml:space="preserve">Это </w:t>
      </w:r>
      <w:r w:rsidRPr="00E653D2">
        <w:rPr>
          <w:rFonts w:ascii="Times New Roman" w:hAnsi="Times New Roman" w:cs="Times New Roman"/>
          <w:sz w:val="24"/>
          <w:szCs w:val="24"/>
        </w:rPr>
        <w:lastRenderedPageBreak/>
        <w:t>способствует проверке знаний учащихся и, как правило, самооценке. Такая система повышает интерес учащихся к обучению.</w:t>
      </w:r>
    </w:p>
    <w:p w:rsidR="00083E8D" w:rsidRPr="00E653D2" w:rsidRDefault="00083E8D" w:rsidP="00083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D2">
        <w:rPr>
          <w:rFonts w:ascii="Times New Roman" w:hAnsi="Times New Roman" w:cs="Times New Roman"/>
          <w:sz w:val="24"/>
          <w:szCs w:val="24"/>
        </w:rPr>
        <w:t xml:space="preserve">   </w:t>
      </w:r>
      <w:r w:rsidRPr="00E653D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653D2">
        <w:rPr>
          <w:rFonts w:ascii="Times New Roman" w:hAnsi="Times New Roman" w:cs="Times New Roman"/>
          <w:sz w:val="24"/>
          <w:szCs w:val="24"/>
        </w:rPr>
        <w:tab/>
        <w:t xml:space="preserve"> Географии принадлежит видное место в решении задач по формированию научного мировоззрения, высокой нравственности, практической подготовки молодёжи к жизни. Один из способов, призванных решению этих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3D2">
        <w:rPr>
          <w:rFonts w:ascii="Times New Roman" w:hAnsi="Times New Roman" w:cs="Times New Roman"/>
          <w:sz w:val="24"/>
          <w:szCs w:val="24"/>
        </w:rPr>
        <w:t>- это внедрение в практику активной самостоятельной работы учащихся, так как она создаёт условия для развития умственных способностей и творческого подхода в учебной работе.</w:t>
      </w:r>
    </w:p>
    <w:p w:rsidR="00083E8D" w:rsidRPr="005C7D5A" w:rsidRDefault="00083E8D" w:rsidP="00083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D2">
        <w:rPr>
          <w:rFonts w:ascii="Times New Roman" w:hAnsi="Times New Roman" w:cs="Times New Roman"/>
          <w:sz w:val="24"/>
          <w:szCs w:val="24"/>
        </w:rPr>
        <w:t xml:space="preserve">   </w:t>
      </w:r>
      <w:r w:rsidRPr="00E653D2">
        <w:rPr>
          <w:rFonts w:ascii="Times New Roman" w:hAnsi="Times New Roman" w:cs="Times New Roman"/>
          <w:sz w:val="24"/>
          <w:szCs w:val="24"/>
        </w:rPr>
        <w:tab/>
      </w:r>
      <w:r w:rsidRPr="005C7D5A">
        <w:rPr>
          <w:rFonts w:ascii="Times New Roman" w:hAnsi="Times New Roman" w:cs="Times New Roman"/>
          <w:sz w:val="24"/>
          <w:szCs w:val="24"/>
        </w:rPr>
        <w:t>Одним из видов самостоятельных работ, активизирующих развитие познавательной деятельности учащихся, является реферат.</w:t>
      </w:r>
    </w:p>
    <w:p w:rsidR="00083E8D" w:rsidRPr="005C7D5A" w:rsidRDefault="00083E8D" w:rsidP="00083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 xml:space="preserve">   </w:t>
      </w:r>
      <w:r w:rsidRPr="005C7D5A">
        <w:rPr>
          <w:rFonts w:ascii="Times New Roman" w:hAnsi="Times New Roman" w:cs="Times New Roman"/>
          <w:sz w:val="24"/>
          <w:szCs w:val="24"/>
        </w:rPr>
        <w:tab/>
        <w:t>Реферат – одна из трудных форм  работы, так как это краткое изложение в письменном виде или в форме доклада научного труда по определённой проблеме.</w:t>
      </w:r>
    </w:p>
    <w:p w:rsidR="00083E8D" w:rsidRPr="005C7D5A" w:rsidRDefault="00083E8D" w:rsidP="00083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 xml:space="preserve">   </w:t>
      </w:r>
      <w:r w:rsidRPr="005C7D5A">
        <w:rPr>
          <w:rFonts w:ascii="Times New Roman" w:hAnsi="Times New Roman" w:cs="Times New Roman"/>
          <w:sz w:val="24"/>
          <w:szCs w:val="24"/>
        </w:rPr>
        <w:tab/>
        <w:t>Систему обучения рефератной работе необходимо выстраивать дифференцированно с учётом возраста (постепенно увеличивать объём излагаемого материала). В основном эту работу выполняют сильные учащиеся.</w:t>
      </w:r>
    </w:p>
    <w:p w:rsidR="00083E8D" w:rsidRPr="005C7D5A" w:rsidRDefault="00083E8D" w:rsidP="00083E8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C7D5A">
        <w:rPr>
          <w:rFonts w:ascii="Times New Roman" w:hAnsi="Times New Roman" w:cs="Times New Roman"/>
          <w:sz w:val="24"/>
          <w:szCs w:val="24"/>
        </w:rPr>
        <w:t>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занятия.</w:t>
      </w:r>
    </w:p>
    <w:p w:rsidR="00083E8D" w:rsidRPr="005C7D5A" w:rsidRDefault="00083E8D" w:rsidP="00083E8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>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</w:t>
      </w:r>
    </w:p>
    <w:p w:rsidR="00083E8D" w:rsidRPr="005C7D5A" w:rsidRDefault="00083E8D" w:rsidP="00083E8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>Такие формы проведения занятий "снимают" традиционность урока, оживляют мысль. Однако необходимо отметить, что слишком частое обращение к подобным формам организации учебного процесса нецелесообразно, так как нетрадиционное может быстро стать традиционным, что, в конечном счете, приведет к падению у учащихся интереса к предмету.</w:t>
      </w:r>
    </w:p>
    <w:p w:rsidR="00083E8D" w:rsidRPr="005C7D5A" w:rsidRDefault="00083E8D" w:rsidP="00083E8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>Развивающий и воспитывающий потенциал нетрадиционных форм урока можно охарактеризовать с помощью определения следующих целей обучения:</w:t>
      </w:r>
    </w:p>
    <w:p w:rsidR="00083E8D" w:rsidRPr="005C7D5A" w:rsidRDefault="00083E8D" w:rsidP="00083E8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>- воспитание культуры общения;</w:t>
      </w:r>
    </w:p>
    <w:p w:rsidR="00083E8D" w:rsidRPr="005C7D5A" w:rsidRDefault="00083E8D" w:rsidP="00083E8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>- развитие интеллектуальных и познавательных способностей, развитие ценностных ориентаций, чувств и эмоций ученика.</w:t>
      </w:r>
    </w:p>
    <w:p w:rsidR="00083E8D" w:rsidRPr="005C7D5A" w:rsidRDefault="00083E8D" w:rsidP="00083E8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E8D" w:rsidRPr="00420B4C" w:rsidRDefault="00083E8D" w:rsidP="0008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420B4C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</w:t>
      </w: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1.Бабанский Ю.К. Оптимизация учебно-воспитательного процесса. М.;1989.</w:t>
      </w: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2.Душина И.В. Педагогические технологии обучения географии. География в школе №3.2001.</w:t>
      </w: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3.Крылова О.В.Современный урок. География в школе № 2.2006.</w:t>
      </w: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4.Новенко Д.В. Новые информационные технологии в обучении. География в школе №5.2004.</w:t>
      </w: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5.Пантелеева Н.К. Реферат-Один из активных видов самостоятельной деятельности учащихся. География в школе №7.2001.</w:t>
      </w: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6.Скатова Н.Н., Попова Е.А. Современные педагогические технологии: групповая работа на уроках географии. География в школе №8.2000.</w:t>
      </w: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7.Уткина И.Ю. Развивающее обучение невозможно без карты. География в школе № 4.2001.</w:t>
      </w: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8.Щукина Г.И. Педагогические проблемы формирования познавательных интересов учащихся. М..: Педагогика, 1988.</w:t>
      </w: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9.Яковлева Н.В. Уроки учительского мастерства. Волгоград.2009.</w:t>
      </w: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</w:p>
    <w:p w:rsidR="00083E8D" w:rsidRPr="00420B4C" w:rsidRDefault="00083E8D" w:rsidP="00083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E8D" w:rsidRPr="00420B4C" w:rsidRDefault="00083E8D" w:rsidP="00083E8D">
      <w:pPr>
        <w:rPr>
          <w:rFonts w:ascii="Times New Roman" w:hAnsi="Times New Roman" w:cs="Times New Roman"/>
          <w:sz w:val="24"/>
          <w:szCs w:val="24"/>
        </w:rPr>
      </w:pPr>
    </w:p>
    <w:p w:rsidR="00083E8D" w:rsidRDefault="00083E8D" w:rsidP="00083E8D"/>
    <w:p w:rsidR="00083E8D" w:rsidRDefault="00083E8D" w:rsidP="00083E8D"/>
    <w:p w:rsidR="00083E8D" w:rsidRDefault="00083E8D" w:rsidP="00083E8D"/>
    <w:p w:rsidR="00DD3CBD" w:rsidRDefault="00DD3CBD"/>
    <w:sectPr w:rsidR="00DD3CBD" w:rsidSect="00DD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8D"/>
    <w:rsid w:val="00083E8D"/>
    <w:rsid w:val="00DD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3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2080</Words>
  <Characters>11856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2013-07-09T18:46:00Z</dcterms:created>
  <dcterms:modified xsi:type="dcterms:W3CDTF">2013-07-09T18:47:00Z</dcterms:modified>
</cp:coreProperties>
</file>