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8E" w:rsidRDefault="00600F8E" w:rsidP="00600F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F8E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 w:rsidRPr="00600F8E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600F8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«Виды теплопередачи»</w:t>
      </w:r>
    </w:p>
    <w:p w:rsidR="00600F8E" w:rsidRPr="00600F8E" w:rsidRDefault="00600F8E" w:rsidP="00600F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:rsidR="00385B10" w:rsidRPr="00600F8E" w:rsidRDefault="00942D87">
      <w:pPr>
        <w:rPr>
          <w:rFonts w:ascii="Times New Roman" w:hAnsi="Times New Roman" w:cs="Times New Roman"/>
          <w:sz w:val="28"/>
          <w:szCs w:val="28"/>
        </w:rPr>
      </w:pPr>
      <w:r w:rsidRPr="00600F8E">
        <w:rPr>
          <w:rFonts w:ascii="Times New Roman" w:hAnsi="Times New Roman" w:cs="Times New Roman"/>
          <w:sz w:val="28"/>
          <w:szCs w:val="28"/>
        </w:rPr>
        <w:t>Урок изучения нового материала</w:t>
      </w:r>
      <w:proofErr w:type="gramStart"/>
      <w:r w:rsidRPr="00600F8E">
        <w:rPr>
          <w:rFonts w:ascii="Times New Roman" w:hAnsi="Times New Roman" w:cs="Times New Roman"/>
          <w:sz w:val="28"/>
          <w:szCs w:val="28"/>
        </w:rPr>
        <w:t xml:space="preserve"> </w:t>
      </w:r>
      <w:r w:rsidR="00600F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0F8E" w:rsidRDefault="00942D87">
      <w:pPr>
        <w:rPr>
          <w:rFonts w:ascii="Times New Roman" w:hAnsi="Times New Roman" w:cs="Times New Roman"/>
          <w:sz w:val="28"/>
          <w:szCs w:val="28"/>
        </w:rPr>
      </w:pPr>
      <w:r w:rsidRPr="00600F8E">
        <w:rPr>
          <w:rFonts w:ascii="Times New Roman" w:hAnsi="Times New Roman" w:cs="Times New Roman"/>
          <w:sz w:val="28"/>
          <w:szCs w:val="28"/>
        </w:rPr>
        <w:t>Образовательная цель урока:</w:t>
      </w:r>
    </w:p>
    <w:p w:rsidR="00942D87" w:rsidRPr="00600F8E" w:rsidRDefault="00600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2D87" w:rsidRPr="00600F8E">
        <w:rPr>
          <w:rFonts w:ascii="Times New Roman" w:hAnsi="Times New Roman" w:cs="Times New Roman"/>
          <w:sz w:val="28"/>
          <w:szCs w:val="28"/>
        </w:rPr>
        <w:t xml:space="preserve"> знакомство с тремя видами теплопередачи и их использованием в жизни человека.</w:t>
      </w:r>
    </w:p>
    <w:p w:rsidR="00600F8E" w:rsidRDefault="009B7257">
      <w:pPr>
        <w:rPr>
          <w:rFonts w:ascii="Times New Roman" w:hAnsi="Times New Roman" w:cs="Times New Roman"/>
          <w:sz w:val="28"/>
          <w:szCs w:val="28"/>
        </w:rPr>
      </w:pPr>
      <w:r w:rsidRPr="00600F8E">
        <w:rPr>
          <w:rFonts w:ascii="Times New Roman" w:hAnsi="Times New Roman" w:cs="Times New Roman"/>
          <w:sz w:val="28"/>
          <w:szCs w:val="28"/>
        </w:rPr>
        <w:t>Воспитательная цель урока:</w:t>
      </w:r>
    </w:p>
    <w:p w:rsidR="009B7257" w:rsidRPr="00600F8E" w:rsidRDefault="00600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257" w:rsidRPr="00600F8E">
        <w:rPr>
          <w:rFonts w:ascii="Times New Roman" w:hAnsi="Times New Roman" w:cs="Times New Roman"/>
          <w:sz w:val="28"/>
          <w:szCs w:val="28"/>
        </w:rPr>
        <w:t xml:space="preserve"> формирование навыков работы в парах (</w:t>
      </w:r>
      <w:proofErr w:type="spellStart"/>
      <w:r w:rsidR="009B7257" w:rsidRPr="00600F8E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9B7257" w:rsidRPr="00600F8E">
        <w:rPr>
          <w:rFonts w:ascii="Times New Roman" w:hAnsi="Times New Roman" w:cs="Times New Roman"/>
          <w:sz w:val="28"/>
          <w:szCs w:val="28"/>
        </w:rPr>
        <w:t>) и в коллективе класса в целом.</w:t>
      </w:r>
    </w:p>
    <w:p w:rsidR="00600F8E" w:rsidRDefault="009B7257">
      <w:pPr>
        <w:rPr>
          <w:rFonts w:ascii="Times New Roman" w:hAnsi="Times New Roman" w:cs="Times New Roman"/>
          <w:sz w:val="28"/>
          <w:szCs w:val="28"/>
        </w:rPr>
      </w:pPr>
      <w:r w:rsidRPr="00600F8E">
        <w:rPr>
          <w:rFonts w:ascii="Times New Roman" w:hAnsi="Times New Roman" w:cs="Times New Roman"/>
          <w:sz w:val="28"/>
          <w:szCs w:val="28"/>
        </w:rPr>
        <w:t xml:space="preserve">Развивающая цель урока: </w:t>
      </w:r>
    </w:p>
    <w:p w:rsidR="009B7257" w:rsidRPr="00600F8E" w:rsidRDefault="00600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257" w:rsidRPr="00600F8E">
        <w:rPr>
          <w:rFonts w:ascii="Times New Roman" w:hAnsi="Times New Roman" w:cs="Times New Roman"/>
          <w:sz w:val="28"/>
          <w:szCs w:val="28"/>
        </w:rPr>
        <w:t xml:space="preserve">развитие памяти, мышления в процессе проблемно-диагностического ведения урока,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B7257" w:rsidRPr="00600F8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9B7257" w:rsidRPr="00600F8E">
        <w:rPr>
          <w:rFonts w:ascii="Times New Roman" w:hAnsi="Times New Roman" w:cs="Times New Roman"/>
          <w:sz w:val="28"/>
          <w:szCs w:val="28"/>
        </w:rPr>
        <w:t>ормирование универсальных учебных действий (УУД)</w:t>
      </w:r>
    </w:p>
    <w:p w:rsidR="009B7257" w:rsidRPr="00600F8E" w:rsidRDefault="009B7257">
      <w:pPr>
        <w:rPr>
          <w:rFonts w:ascii="Times New Roman" w:hAnsi="Times New Roman" w:cs="Times New Roman"/>
          <w:sz w:val="28"/>
          <w:szCs w:val="28"/>
        </w:rPr>
      </w:pPr>
      <w:r w:rsidRPr="00600F8E">
        <w:rPr>
          <w:rFonts w:ascii="Times New Roman" w:hAnsi="Times New Roman" w:cs="Times New Roman"/>
          <w:sz w:val="28"/>
          <w:szCs w:val="28"/>
        </w:rPr>
        <w:t>Оборудование: школьная доска с перечнем проблемных вопросов; или при наличии</w:t>
      </w:r>
      <w:r w:rsidR="00E926C2" w:rsidRPr="00600F8E"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="00E926C2" w:rsidRPr="00600F8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E926C2" w:rsidRPr="00600F8E">
        <w:rPr>
          <w:rFonts w:ascii="Times New Roman" w:hAnsi="Times New Roman" w:cs="Times New Roman"/>
          <w:sz w:val="28"/>
          <w:szCs w:val="28"/>
        </w:rPr>
        <w:t xml:space="preserve"> проектор, интерактивная доска или экран. На демонстрационном столе спиртовка, биметаллический стержень с прикреплёнными воском кнопками, сосуд с прозрачной водой, кристаллики марганцовки, мощная электролампа с ИП, термостолбик.</w:t>
      </w:r>
    </w:p>
    <w:p w:rsidR="00E926C2" w:rsidRPr="00600F8E" w:rsidRDefault="00E926C2">
      <w:pPr>
        <w:rPr>
          <w:rFonts w:ascii="Times New Roman" w:hAnsi="Times New Roman" w:cs="Times New Roman"/>
          <w:sz w:val="28"/>
          <w:szCs w:val="28"/>
        </w:rPr>
      </w:pPr>
      <w:r w:rsidRPr="00600F8E">
        <w:rPr>
          <w:rFonts w:ascii="Times New Roman" w:hAnsi="Times New Roman" w:cs="Times New Roman"/>
          <w:sz w:val="28"/>
          <w:szCs w:val="28"/>
        </w:rPr>
        <w:t>У учащихся: на парте – металлические ножницы, деревянные линейки, конверты с заданиями.</w:t>
      </w:r>
    </w:p>
    <w:p w:rsidR="0000724C" w:rsidRPr="00600F8E" w:rsidRDefault="000072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61" w:type="dxa"/>
        <w:tblLayout w:type="fixed"/>
        <w:tblLook w:val="04A0"/>
      </w:tblPr>
      <w:tblGrid>
        <w:gridCol w:w="817"/>
        <w:gridCol w:w="1843"/>
        <w:gridCol w:w="2410"/>
        <w:gridCol w:w="4905"/>
        <w:gridCol w:w="1086"/>
      </w:tblGrid>
      <w:tr w:rsidR="0000724C" w:rsidRPr="00600F8E" w:rsidTr="00055418">
        <w:tc>
          <w:tcPr>
            <w:tcW w:w="817" w:type="dxa"/>
            <w:vMerge w:val="restart"/>
          </w:tcPr>
          <w:p w:rsidR="0000724C" w:rsidRPr="00600F8E" w:rsidRDefault="0000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</w:tcPr>
          <w:p w:rsidR="0000724C" w:rsidRPr="00600F8E" w:rsidRDefault="00E8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315" w:type="dxa"/>
            <w:gridSpan w:val="2"/>
          </w:tcPr>
          <w:p w:rsidR="0000724C" w:rsidRPr="00600F8E" w:rsidRDefault="0000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Методы и приёмы</w:t>
            </w:r>
          </w:p>
        </w:tc>
        <w:tc>
          <w:tcPr>
            <w:tcW w:w="1086" w:type="dxa"/>
            <w:vMerge w:val="restart"/>
          </w:tcPr>
          <w:p w:rsidR="0000724C" w:rsidRPr="00600F8E" w:rsidRDefault="0000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00724C" w:rsidRPr="00600F8E" w:rsidRDefault="0000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(мин.)</w:t>
            </w:r>
          </w:p>
        </w:tc>
      </w:tr>
      <w:tr w:rsidR="0000724C" w:rsidRPr="00600F8E" w:rsidTr="00055418">
        <w:tc>
          <w:tcPr>
            <w:tcW w:w="817" w:type="dxa"/>
            <w:vMerge/>
          </w:tcPr>
          <w:p w:rsidR="0000724C" w:rsidRPr="00600F8E" w:rsidRDefault="0000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0724C" w:rsidRPr="00600F8E" w:rsidRDefault="0000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724C" w:rsidRPr="00600F8E" w:rsidRDefault="0000724C" w:rsidP="0000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  <w:p w:rsidR="0000724C" w:rsidRPr="00600F8E" w:rsidRDefault="0000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:rsidR="0000724C" w:rsidRPr="00600F8E" w:rsidRDefault="0000724C" w:rsidP="0000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086" w:type="dxa"/>
            <w:vMerge/>
          </w:tcPr>
          <w:p w:rsidR="0000724C" w:rsidRPr="00600F8E" w:rsidRDefault="0000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D48" w:rsidRPr="00600F8E" w:rsidTr="00055418">
        <w:tc>
          <w:tcPr>
            <w:tcW w:w="817" w:type="dxa"/>
          </w:tcPr>
          <w:p w:rsidR="00E808EA" w:rsidRPr="00600F8E" w:rsidRDefault="00E808EA" w:rsidP="00E808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08EA" w:rsidRPr="00600F8E" w:rsidRDefault="00E808EA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proofErr w:type="spellEnd"/>
          </w:p>
          <w:p w:rsidR="00E808EA" w:rsidRPr="00600F8E" w:rsidRDefault="00E808EA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</w:p>
        </w:tc>
        <w:tc>
          <w:tcPr>
            <w:tcW w:w="2410" w:type="dxa"/>
          </w:tcPr>
          <w:p w:rsidR="00E808EA" w:rsidRPr="00600F8E" w:rsidRDefault="00E808EA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Формулирует тему урока, цели и задачи урока, основные этапы работы.</w:t>
            </w:r>
          </w:p>
        </w:tc>
        <w:tc>
          <w:tcPr>
            <w:tcW w:w="4905" w:type="dxa"/>
          </w:tcPr>
          <w:p w:rsidR="00E808EA" w:rsidRPr="00600F8E" w:rsidRDefault="00E808EA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Концентрация внимания на словах учителя</w:t>
            </w:r>
          </w:p>
        </w:tc>
        <w:tc>
          <w:tcPr>
            <w:tcW w:w="1086" w:type="dxa"/>
          </w:tcPr>
          <w:p w:rsidR="00E808EA" w:rsidRPr="00600F8E" w:rsidRDefault="00E8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7D48" w:rsidRPr="00600F8E" w:rsidTr="00055418">
        <w:tc>
          <w:tcPr>
            <w:tcW w:w="817" w:type="dxa"/>
          </w:tcPr>
          <w:p w:rsidR="00E808EA" w:rsidRPr="00600F8E" w:rsidRDefault="00E808EA" w:rsidP="00E808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08EA" w:rsidRPr="00600F8E" w:rsidRDefault="00E808EA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</w:p>
          <w:p w:rsidR="00E808EA" w:rsidRPr="00600F8E" w:rsidRDefault="00E808EA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проблемного</w:t>
            </w:r>
          </w:p>
          <w:p w:rsidR="00E808EA" w:rsidRPr="00600F8E" w:rsidRDefault="00E808EA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2410" w:type="dxa"/>
          </w:tcPr>
          <w:p w:rsidR="00E808EA" w:rsidRPr="00600F8E" w:rsidRDefault="00E808EA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 xml:space="preserve">Вопрос: потрогайте ножницы и линейку. Одинаково ли они нагреты на </w:t>
            </w:r>
            <w:r w:rsidRPr="00600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ощупь? Почему?</w:t>
            </w:r>
          </w:p>
        </w:tc>
        <w:tc>
          <w:tcPr>
            <w:tcW w:w="4905" w:type="dxa"/>
          </w:tcPr>
          <w:p w:rsidR="00E808EA" w:rsidRPr="00600F8E" w:rsidRDefault="00E808EA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организации диалога с высказыванием разных вариантов ответов, от ребят потребуется осознание необходимости получения новых знаний (старых недостаточно: тела на ощупь имеют разную </w:t>
            </w:r>
            <w:r w:rsidRPr="00600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температуру, хотя находятся рядом)</w:t>
            </w:r>
          </w:p>
        </w:tc>
        <w:tc>
          <w:tcPr>
            <w:tcW w:w="1086" w:type="dxa"/>
          </w:tcPr>
          <w:p w:rsidR="00E808EA" w:rsidRPr="00600F8E" w:rsidRDefault="00E8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0D7D48" w:rsidRPr="00600F8E" w:rsidTr="00055418">
        <w:tc>
          <w:tcPr>
            <w:tcW w:w="817" w:type="dxa"/>
          </w:tcPr>
          <w:p w:rsidR="00E808EA" w:rsidRPr="00600F8E" w:rsidRDefault="00E808EA" w:rsidP="00E808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08EA" w:rsidRPr="00600F8E" w:rsidRDefault="00E8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Погружение в учебную тему занятия</w:t>
            </w:r>
          </w:p>
        </w:tc>
        <w:tc>
          <w:tcPr>
            <w:tcW w:w="2410" w:type="dxa"/>
          </w:tcPr>
          <w:p w:rsidR="00E808EA" w:rsidRPr="00600F8E" w:rsidRDefault="00E808EA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Демонстрация опыта с биметаллическим стержнем.</w:t>
            </w:r>
          </w:p>
          <w:p w:rsidR="00E808EA" w:rsidRPr="00600F8E" w:rsidRDefault="00E808EA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Организация фронтальной устной работы по ответам на вопросы или на доске или на слайдах</w:t>
            </w:r>
          </w:p>
        </w:tc>
        <w:tc>
          <w:tcPr>
            <w:tcW w:w="4905" w:type="dxa"/>
          </w:tcPr>
          <w:p w:rsidR="00E808EA" w:rsidRPr="00600F8E" w:rsidRDefault="00E808EA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В диалоге ожидаемый ответ ребят: все твёрдые тела проводят тепло в разной степени, с разной скоростью.</w:t>
            </w:r>
          </w:p>
          <w:p w:rsidR="00E808EA" w:rsidRPr="00600F8E" w:rsidRDefault="00E808EA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Содержание вопросов и ответов на них ребят приводит к выводам: все твёрдые тела проводят тепло в разной степени</w:t>
            </w:r>
            <w:proofErr w:type="gramStart"/>
            <w:r w:rsidRPr="00600F8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00F8E">
              <w:rPr>
                <w:rFonts w:ascii="Times New Roman" w:hAnsi="Times New Roman" w:cs="Times New Roman"/>
                <w:sz w:val="28"/>
                <w:szCs w:val="28"/>
              </w:rPr>
              <w:t xml:space="preserve"> однако как же обстоит дело с жидкостями и газами? (Этот вопрос ожидается от ребят)</w:t>
            </w:r>
          </w:p>
        </w:tc>
        <w:tc>
          <w:tcPr>
            <w:tcW w:w="1086" w:type="dxa"/>
          </w:tcPr>
          <w:p w:rsidR="00E808EA" w:rsidRPr="00600F8E" w:rsidRDefault="00E8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7D48" w:rsidRPr="00600F8E" w:rsidTr="00055418">
        <w:tc>
          <w:tcPr>
            <w:tcW w:w="817" w:type="dxa"/>
          </w:tcPr>
          <w:p w:rsidR="000D7D48" w:rsidRPr="00600F8E" w:rsidRDefault="000D7D48" w:rsidP="00E808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7D48" w:rsidRPr="00600F8E" w:rsidRDefault="000D7D48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Мотивация к изучению нового материала</w:t>
            </w:r>
          </w:p>
        </w:tc>
        <w:tc>
          <w:tcPr>
            <w:tcW w:w="2410" w:type="dxa"/>
          </w:tcPr>
          <w:p w:rsidR="000D7D48" w:rsidRPr="00600F8E" w:rsidRDefault="000D7D48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Акцентирует внимание ребят на демонстрационном эксперименте с переносом тепла вверх в жидкостях и газах.</w:t>
            </w:r>
          </w:p>
          <w:p w:rsidR="000D7D48" w:rsidRPr="00600F8E" w:rsidRDefault="000D7D48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 xml:space="preserve"> Вопрос: почему это так?</w:t>
            </w:r>
          </w:p>
          <w:p w:rsidR="000D7D48" w:rsidRPr="00600F8E" w:rsidRDefault="000D7D48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Новое поняти</w:t>
            </w:r>
            <w:proofErr w:type="gramStart"/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00F8E">
              <w:rPr>
                <w:rFonts w:ascii="Times New Roman" w:hAnsi="Times New Roman" w:cs="Times New Roman"/>
                <w:sz w:val="28"/>
                <w:szCs w:val="28"/>
              </w:rPr>
              <w:t xml:space="preserve"> конвекция.</w:t>
            </w:r>
          </w:p>
          <w:p w:rsidR="000D7D48" w:rsidRPr="00600F8E" w:rsidRDefault="000D7D48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Вопрос: а как же тепло передаётся от Солнца к Земле, ведь между ними вакуум? Демонстрация нагревания термостолбика прожекторной лампой.</w:t>
            </w:r>
          </w:p>
        </w:tc>
        <w:tc>
          <w:tcPr>
            <w:tcW w:w="4905" w:type="dxa"/>
          </w:tcPr>
          <w:p w:rsidR="000D7D48" w:rsidRPr="00600F8E" w:rsidRDefault="000D7D48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В попытках ответить на поставленный вопрос учащиеся найдут известные им факты: тела расширяются при нагревании; в жидкостях и газах действует сила Архимеда - результатом будет поднятие вверх нагретых слоёв жидкости и газа.</w:t>
            </w:r>
          </w:p>
          <w:p w:rsidR="000D7D48" w:rsidRPr="00600F8E" w:rsidRDefault="000D7D48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фронтального диалога устанавливается существование третьего вида теплопередачи в вакууме – лучистого обмена.</w:t>
            </w:r>
          </w:p>
          <w:p w:rsidR="000D7D48" w:rsidRPr="00600F8E" w:rsidRDefault="000D7D48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диалога выделяют из рассмотренных фактов главное, что должно привести к решению проблемного вопроса, поставленного в начале урока. </w:t>
            </w:r>
          </w:p>
        </w:tc>
        <w:tc>
          <w:tcPr>
            <w:tcW w:w="1086" w:type="dxa"/>
          </w:tcPr>
          <w:p w:rsidR="000D7D48" w:rsidRPr="00600F8E" w:rsidRDefault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7D48" w:rsidRPr="00600F8E" w:rsidTr="00055418">
        <w:trPr>
          <w:trHeight w:val="9939"/>
        </w:trPr>
        <w:tc>
          <w:tcPr>
            <w:tcW w:w="817" w:type="dxa"/>
          </w:tcPr>
          <w:p w:rsidR="000D7D48" w:rsidRPr="00600F8E" w:rsidRDefault="000D7D48" w:rsidP="00E808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7D48" w:rsidRPr="00600F8E" w:rsidRDefault="000D7D48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10" w:type="dxa"/>
          </w:tcPr>
          <w:p w:rsidR="000D7D48" w:rsidRPr="00600F8E" w:rsidRDefault="000D7D48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Объясняет новый материал, заполняя пустые клетки схемы на доске или слайде</w:t>
            </w:r>
          </w:p>
        </w:tc>
        <w:tc>
          <w:tcPr>
            <w:tcW w:w="4905" w:type="dxa"/>
          </w:tcPr>
          <w:p w:rsidR="000D7D48" w:rsidRPr="00600F8E" w:rsidRDefault="000D7D48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Составляют опорный конспект в виде схемы изменения внутренней энергии.</w:t>
            </w:r>
          </w:p>
          <w:p w:rsidR="00ED2A2E" w:rsidRPr="00600F8E" w:rsidRDefault="00742277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margin-left:4.2pt;margin-top:7.95pt;width:211.3pt;height:43.5pt;z-index:251658240">
                  <v:textbox style="mso-next-textbox:#_x0000_s1030">
                    <w:txbxContent>
                      <w:p w:rsidR="00ED2A2E" w:rsidRPr="00A1276D" w:rsidRDefault="00ED2A2E">
                        <w:pPr>
                          <w:rPr>
                            <w:color w:val="FF0000"/>
                          </w:rPr>
                        </w:pPr>
                        <w:r w:rsidRPr="00A1276D">
                          <w:rPr>
                            <w:color w:val="FF0000"/>
                          </w:rPr>
                          <w:t>Способы изменения внутренней энергии</w:t>
                        </w:r>
                      </w:p>
                    </w:txbxContent>
                  </v:textbox>
                </v:rect>
              </w:pict>
            </w:r>
          </w:p>
          <w:p w:rsidR="002125F7" w:rsidRPr="00600F8E" w:rsidRDefault="002125F7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F7" w:rsidRPr="00600F8E" w:rsidRDefault="00742277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37.95pt;margin-top:12.4pt;width:30.75pt;height:26.25pt;flip:x;z-index:251665408" o:connectortype="straight">
                  <v:stroke endarrow="block"/>
                </v:shape>
              </w:pict>
            </w:r>
            <w:r w:rsidRPr="00600F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127.95pt;margin-top:12.4pt;width:24pt;height:26.25pt;z-index:251664384" o:connectortype="straight">
                  <v:stroke endarrow="block"/>
                </v:shape>
              </w:pict>
            </w:r>
          </w:p>
          <w:p w:rsidR="002125F7" w:rsidRPr="00600F8E" w:rsidRDefault="002125F7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F7" w:rsidRPr="00600F8E" w:rsidRDefault="00742277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2" type="#_x0000_t109" style="position:absolute;margin-left:112.95pt;margin-top:-.4pt;width:78.75pt;height:48pt;z-index:251660288">
                  <v:textbox style="mso-next-textbox:#_x0000_s1032">
                    <w:txbxContent>
                      <w:p w:rsidR="00055418" w:rsidRPr="00A1276D" w:rsidRDefault="00055418">
                        <w:pPr>
                          <w:rPr>
                            <w:color w:val="FF0000"/>
                          </w:rPr>
                        </w:pPr>
                        <w:r w:rsidRPr="00A1276D">
                          <w:rPr>
                            <w:color w:val="FF0000"/>
                          </w:rPr>
                          <w:t>Совершение работы</w:t>
                        </w:r>
                      </w:p>
                    </w:txbxContent>
                  </v:textbox>
                </v:shape>
              </w:pict>
            </w:r>
            <w:r w:rsidRPr="00600F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margin-left:4.2pt;margin-top:-.4pt;width:85.5pt;height:48pt;z-index:251659264">
                  <v:textbox style="mso-next-textbox:#_x0000_s1031">
                    <w:txbxContent>
                      <w:p w:rsidR="00055418" w:rsidRPr="00A1276D" w:rsidRDefault="00055418">
                        <w:pPr>
                          <w:rPr>
                            <w:color w:val="FF0000"/>
                          </w:rPr>
                        </w:pPr>
                        <w:r w:rsidRPr="00A1276D">
                          <w:rPr>
                            <w:color w:val="FF0000"/>
                          </w:rPr>
                          <w:t>Теплообмен</w:t>
                        </w:r>
                      </w:p>
                    </w:txbxContent>
                  </v:textbox>
                </v:rect>
              </w:pict>
            </w:r>
          </w:p>
          <w:p w:rsidR="002125F7" w:rsidRPr="00600F8E" w:rsidRDefault="002125F7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F7" w:rsidRPr="00600F8E" w:rsidRDefault="00742277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61.2pt;margin-top:8.5pt;width:51.75pt;height:19.5pt;z-index:251667456" o:connectortype="straight">
                  <v:stroke endarrow="block"/>
                </v:shape>
              </w:pict>
            </w:r>
            <w:r w:rsidRPr="00600F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margin-left:89.7pt;margin-top:8.5pt;width:102pt;height:19.5pt;z-index:251668480" o:connectortype="straight">
                  <v:stroke endarrow="block"/>
                </v:shape>
              </w:pict>
            </w:r>
            <w:r w:rsidRPr="00600F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margin-left:23.7pt;margin-top:8.55pt;width:0;height:19.5pt;z-index:251666432" o:connectortype="straight">
                  <v:stroke endarrow="block"/>
                </v:shape>
              </w:pict>
            </w:r>
          </w:p>
          <w:p w:rsidR="002125F7" w:rsidRPr="00600F8E" w:rsidRDefault="00742277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109" style="position:absolute;margin-left:89.7pt;margin-top:8.55pt;width:68.7pt;height:228.8pt;z-index:251662336">
                  <v:textbox style="mso-next-textbox:#_x0000_s1034">
                    <w:txbxContent>
                      <w:p w:rsidR="00055418" w:rsidRPr="00A1276D" w:rsidRDefault="00A1276D" w:rsidP="00A1276D">
                        <w:pPr>
                          <w:rPr>
                            <w:color w:val="FF0000"/>
                          </w:rPr>
                        </w:pPr>
                        <w:r w:rsidRPr="00A1276D">
                          <w:rPr>
                            <w:color w:val="FF0000"/>
                          </w:rPr>
                          <w:t>Конвекция</w:t>
                        </w:r>
                      </w:p>
                      <w:p w:rsidR="00A1276D" w:rsidRDefault="00A1276D" w:rsidP="00A1276D"/>
                      <w:p w:rsidR="00A1276D" w:rsidRDefault="00A1276D" w:rsidP="00A1276D">
                        <w:r>
                          <w:t>Жидкости и газы.</w:t>
                        </w:r>
                      </w:p>
                      <w:p w:rsidR="00A1276D" w:rsidRDefault="00A1276D" w:rsidP="00A1276D">
                        <w:r>
                          <w:t>Причина- сила Архимеда</w:t>
                        </w:r>
                      </w:p>
                    </w:txbxContent>
                  </v:textbox>
                </v:shape>
              </w:pict>
            </w:r>
            <w:r w:rsidRPr="00600F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109" style="position:absolute;margin-left:166.65pt;margin-top:8.5pt;width:67.5pt;height:228.85pt;z-index:251663360">
                  <v:textbox style="mso-next-textbox:#_x0000_s1035">
                    <w:txbxContent>
                      <w:p w:rsidR="00A1276D" w:rsidRPr="00A1276D" w:rsidRDefault="00A1276D" w:rsidP="00A1276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Лучистый обмен</w:t>
                        </w:r>
                      </w:p>
                      <w:p w:rsidR="00A1276D" w:rsidRDefault="00A1276D" w:rsidP="00A1276D">
                        <w:r>
                          <w:t>Вакуум.</w:t>
                        </w:r>
                      </w:p>
                      <w:p w:rsidR="00A1276D" w:rsidRDefault="00A1276D" w:rsidP="00A1276D">
                        <w:r>
                          <w:t xml:space="preserve">Передача тепла лучами без </w:t>
                        </w:r>
                        <w:proofErr w:type="spellStart"/>
                        <w:r>
                          <w:t>соедине</w:t>
                        </w:r>
                        <w:proofErr w:type="spellEnd"/>
                        <w:r>
                          <w:t>-</w:t>
                        </w:r>
                      </w:p>
                      <w:p w:rsidR="00A1276D" w:rsidRDefault="00A1276D" w:rsidP="00A1276D">
                        <w:proofErr w:type="spellStart"/>
                        <w:r>
                          <w:t>ний</w:t>
                        </w:r>
                        <w:proofErr w:type="spellEnd"/>
                        <w:r>
                          <w:t xml:space="preserve"> среды.</w:t>
                        </w:r>
                      </w:p>
                    </w:txbxContent>
                  </v:textbox>
                </v:shape>
              </w:pict>
            </w:r>
            <w:r w:rsidRPr="00600F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109" style="position:absolute;margin-left:4.2pt;margin-top:8.5pt;width:79.95pt;height:228.85pt;z-index:251661312">
                  <v:textbox style="mso-next-textbox:#_x0000_s1033">
                    <w:txbxContent>
                      <w:p w:rsidR="00055418" w:rsidRPr="00A1276D" w:rsidRDefault="00055418" w:rsidP="00A1276D">
                        <w:pPr>
                          <w:rPr>
                            <w:color w:val="FF0000"/>
                          </w:rPr>
                        </w:pPr>
                        <w:r w:rsidRPr="00A1276D">
                          <w:rPr>
                            <w:color w:val="FF0000"/>
                          </w:rPr>
                          <w:t>Теплопроводность</w:t>
                        </w:r>
                      </w:p>
                      <w:p w:rsidR="00055418" w:rsidRDefault="00055418" w:rsidP="00A1276D">
                        <w:r>
                          <w:t>Твёрдые тела, без перемещения вещества.</w:t>
                        </w:r>
                      </w:p>
                      <w:p w:rsidR="00055418" w:rsidRDefault="00055418" w:rsidP="00A1276D">
                        <w:proofErr w:type="spellStart"/>
                        <w:proofErr w:type="gramStart"/>
                        <w:r>
                          <w:t>Серебро-лучший</w:t>
                        </w:r>
                        <w:proofErr w:type="spellEnd"/>
                        <w:proofErr w:type="gramEnd"/>
                        <w:r>
                          <w:t>,</w:t>
                        </w:r>
                      </w:p>
                      <w:p w:rsidR="00055418" w:rsidRDefault="00A1276D" w:rsidP="00A1276D">
                        <w:proofErr w:type="spellStart"/>
                        <w:proofErr w:type="gramStart"/>
                        <w:r>
                          <w:t>в</w:t>
                        </w:r>
                        <w:r w:rsidR="00055418">
                          <w:t>акуум-худший</w:t>
                        </w:r>
                        <w:proofErr w:type="spellEnd"/>
                        <w:proofErr w:type="gramEnd"/>
                        <w:r>
                          <w:t>.</w:t>
                        </w:r>
                      </w:p>
                      <w:p w:rsidR="00055418" w:rsidRDefault="00055418" w:rsidP="00A1276D">
                        <w:r>
                          <w:t>Передача ударами молекул</w:t>
                        </w:r>
                        <w:r w:rsidR="00A1276D">
                          <w:t>.</w:t>
                        </w:r>
                      </w:p>
                      <w:p w:rsidR="00055418" w:rsidRDefault="00055418"/>
                    </w:txbxContent>
                  </v:textbox>
                </v:shape>
              </w:pict>
            </w:r>
          </w:p>
          <w:p w:rsidR="00ED2A2E" w:rsidRPr="00600F8E" w:rsidRDefault="00ED2A2E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2E" w:rsidRPr="00600F8E" w:rsidRDefault="00ED2A2E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2E" w:rsidRPr="00600F8E" w:rsidRDefault="00ED2A2E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2E" w:rsidRPr="00600F8E" w:rsidRDefault="00ED2A2E" w:rsidP="0039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0D7D48" w:rsidRPr="00600F8E" w:rsidRDefault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7D48" w:rsidRPr="00600F8E" w:rsidTr="00055418">
        <w:tc>
          <w:tcPr>
            <w:tcW w:w="817" w:type="dxa"/>
          </w:tcPr>
          <w:p w:rsidR="000D7D48" w:rsidRPr="00600F8E" w:rsidRDefault="000D7D48" w:rsidP="00E808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7D48" w:rsidRPr="00600F8E" w:rsidRDefault="000D7D48" w:rsidP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Физическая разминка</w:t>
            </w:r>
          </w:p>
          <w:p w:rsidR="000D7D48" w:rsidRPr="00600F8E" w:rsidRDefault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7D48" w:rsidRPr="00600F8E" w:rsidRDefault="000D7D48" w:rsidP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Согласно здоровье сберегающим технологиям проводит небольшую физическую разминку</w:t>
            </w:r>
          </w:p>
          <w:p w:rsidR="000D7D48" w:rsidRPr="00600F8E" w:rsidRDefault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:rsidR="000D7D48" w:rsidRPr="00600F8E" w:rsidRDefault="000D7D48" w:rsidP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Встают, встряхивают кистями рук, совершают вращательные движения головой и плечевым поясом, меняются положением за партой.</w:t>
            </w:r>
          </w:p>
          <w:p w:rsidR="000D7D48" w:rsidRPr="00600F8E" w:rsidRDefault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0D7D48" w:rsidRPr="00600F8E" w:rsidRDefault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D48" w:rsidRPr="00600F8E" w:rsidTr="00055418">
        <w:tc>
          <w:tcPr>
            <w:tcW w:w="817" w:type="dxa"/>
          </w:tcPr>
          <w:p w:rsidR="000D7D48" w:rsidRPr="00600F8E" w:rsidRDefault="000D7D48" w:rsidP="00E808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7D48" w:rsidRPr="00600F8E" w:rsidRDefault="000D7D48" w:rsidP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Первичная проверка и систематизация знаний</w:t>
            </w:r>
          </w:p>
          <w:p w:rsidR="000D7D48" w:rsidRPr="00600F8E" w:rsidRDefault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7D48" w:rsidRPr="00600F8E" w:rsidRDefault="000D7D48" w:rsidP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Организует и контролирует самостоятельную работу учащихся в парах.</w:t>
            </w:r>
          </w:p>
          <w:p w:rsidR="000D7D48" w:rsidRPr="00600F8E" w:rsidRDefault="000D7D48" w:rsidP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(вопросы взяты из дидактических материалов авторов С. Е. Полянского, А. В. Усовой, З. А. Вологодской и </w:t>
            </w:r>
            <w:proofErr w:type="spellStart"/>
            <w:proofErr w:type="gramStart"/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7D48" w:rsidRPr="00600F8E" w:rsidRDefault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:rsidR="000D7D48" w:rsidRPr="00600F8E" w:rsidRDefault="000D7D48" w:rsidP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Вскрывают конверты, читают вопросы, решают качественные задачи. Подготовив свои ответы в парах, меняются конвертами, выслушивают и оценивают друг друга.</w:t>
            </w:r>
          </w:p>
          <w:p w:rsidR="000D7D48" w:rsidRPr="00600F8E" w:rsidRDefault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0D7D48" w:rsidRPr="00600F8E" w:rsidRDefault="0084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0D7D48" w:rsidRPr="00600F8E" w:rsidTr="00055418">
        <w:tc>
          <w:tcPr>
            <w:tcW w:w="817" w:type="dxa"/>
          </w:tcPr>
          <w:p w:rsidR="000D7D48" w:rsidRPr="00600F8E" w:rsidRDefault="000D7D48" w:rsidP="00E808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7D48" w:rsidRPr="00600F8E" w:rsidRDefault="000D7D48" w:rsidP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Решение проблемного вопроса</w:t>
            </w:r>
          </w:p>
          <w:p w:rsidR="000D7D48" w:rsidRPr="00600F8E" w:rsidRDefault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7D48" w:rsidRPr="00600F8E" w:rsidRDefault="000D7D48" w:rsidP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Слушает и корректирует ответы учащихся.</w:t>
            </w:r>
          </w:p>
          <w:p w:rsidR="000D7D48" w:rsidRPr="00600F8E" w:rsidRDefault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:rsidR="008448B5" w:rsidRPr="00600F8E" w:rsidRDefault="008448B5" w:rsidP="0084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проблемного вопроса ожидаемым результатом является ответ: температура руки человека выше температуры окружающего воздуха. Ножницы и линейка имеют температуру окружающего воздуха. Но </w:t>
            </w:r>
            <w:proofErr w:type="spellStart"/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теплопроводимость</w:t>
            </w:r>
            <w:proofErr w:type="spellEnd"/>
            <w:r w:rsidRPr="00600F8E">
              <w:rPr>
                <w:rFonts w:ascii="Times New Roman" w:hAnsi="Times New Roman" w:cs="Times New Roman"/>
                <w:sz w:val="28"/>
                <w:szCs w:val="28"/>
              </w:rPr>
              <w:t xml:space="preserve"> металла выше </w:t>
            </w:r>
            <w:proofErr w:type="spellStart"/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теплопроводимости</w:t>
            </w:r>
            <w:proofErr w:type="spellEnd"/>
            <w:r w:rsidRPr="00600F8E">
              <w:rPr>
                <w:rFonts w:ascii="Times New Roman" w:hAnsi="Times New Roman" w:cs="Times New Roman"/>
                <w:sz w:val="28"/>
                <w:szCs w:val="28"/>
              </w:rPr>
              <w:t xml:space="preserve"> дерева, поэтому ножницы быстро отводят тепло от руки, нагреваясь сами. Поэтому на ощупь ножницы холоднее.</w:t>
            </w:r>
          </w:p>
          <w:p w:rsidR="000D7D48" w:rsidRPr="00600F8E" w:rsidRDefault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0D7D48" w:rsidRPr="00600F8E" w:rsidRDefault="0084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D48" w:rsidRPr="00600F8E" w:rsidTr="00055418">
        <w:tc>
          <w:tcPr>
            <w:tcW w:w="817" w:type="dxa"/>
          </w:tcPr>
          <w:p w:rsidR="000D7D48" w:rsidRPr="00600F8E" w:rsidRDefault="000D7D48" w:rsidP="00E808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7D48" w:rsidRPr="00600F8E" w:rsidRDefault="0084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2410" w:type="dxa"/>
          </w:tcPr>
          <w:p w:rsidR="008448B5" w:rsidRPr="00600F8E" w:rsidRDefault="008448B5" w:rsidP="0084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Объясняет содержание задания.</w:t>
            </w:r>
          </w:p>
          <w:p w:rsidR="000D7D48" w:rsidRPr="00600F8E" w:rsidRDefault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Подводит общие итоги урока, выставляет оценки наиболее активным ученикам</w:t>
            </w:r>
          </w:p>
        </w:tc>
        <w:tc>
          <w:tcPr>
            <w:tcW w:w="4905" w:type="dxa"/>
          </w:tcPr>
          <w:p w:rsidR="008448B5" w:rsidRPr="00600F8E" w:rsidRDefault="008448B5" w:rsidP="0084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 xml:space="preserve">П.31, </w:t>
            </w:r>
            <w:proofErr w:type="spellStart"/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. Стр. 90</w:t>
            </w:r>
          </w:p>
          <w:p w:rsidR="008448B5" w:rsidRPr="00600F8E" w:rsidRDefault="008448B5" w:rsidP="0084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Экспериментальное задание: на улице потрогайте стены железобетонног</w:t>
            </w:r>
            <w:proofErr w:type="gramStart"/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блочного) и деревянного домов, кирпича, гаечного ключа. Какие предметы кажутся холоднее? Почему?</w:t>
            </w:r>
          </w:p>
          <w:p w:rsidR="00BF2038" w:rsidRPr="00600F8E" w:rsidRDefault="00BF2038" w:rsidP="0084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Записывают задание в дневники.</w:t>
            </w:r>
          </w:p>
          <w:p w:rsidR="008448B5" w:rsidRPr="00600F8E" w:rsidRDefault="008448B5" w:rsidP="0084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B5" w:rsidRPr="00600F8E" w:rsidRDefault="008448B5" w:rsidP="0084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D48" w:rsidRPr="00600F8E" w:rsidRDefault="000D7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0D7D48" w:rsidRPr="00600F8E" w:rsidRDefault="0084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38" w:rsidRPr="00600F8E" w:rsidRDefault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1276D" w:rsidRPr="00600F8E" w:rsidRDefault="00A1276D">
      <w:pPr>
        <w:rPr>
          <w:rFonts w:ascii="Times New Roman" w:hAnsi="Times New Roman" w:cs="Times New Roman"/>
          <w:sz w:val="28"/>
          <w:szCs w:val="28"/>
        </w:rPr>
      </w:pPr>
      <w:r w:rsidRPr="00600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00F8E" w:rsidRDefault="00A1276D">
      <w:pPr>
        <w:rPr>
          <w:rFonts w:ascii="Times New Roman" w:hAnsi="Times New Roman" w:cs="Times New Roman"/>
          <w:sz w:val="28"/>
          <w:szCs w:val="28"/>
        </w:rPr>
      </w:pPr>
      <w:r w:rsidRPr="00600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00F8E" w:rsidRDefault="00600F8E">
      <w:pPr>
        <w:rPr>
          <w:rFonts w:ascii="Times New Roman" w:hAnsi="Times New Roman" w:cs="Times New Roman"/>
          <w:sz w:val="28"/>
          <w:szCs w:val="28"/>
        </w:rPr>
      </w:pPr>
    </w:p>
    <w:p w:rsidR="00A1276D" w:rsidRPr="00600F8E" w:rsidRDefault="00C035AA">
      <w:pPr>
        <w:rPr>
          <w:rFonts w:ascii="Times New Roman" w:hAnsi="Times New Roman" w:cs="Times New Roman"/>
          <w:sz w:val="28"/>
          <w:szCs w:val="28"/>
        </w:rPr>
      </w:pPr>
      <w:r w:rsidRPr="00600F8E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</w:t>
      </w:r>
    </w:p>
    <w:p w:rsidR="00C035AA" w:rsidRPr="00600F8E" w:rsidRDefault="00C035AA">
      <w:pPr>
        <w:rPr>
          <w:rFonts w:ascii="Times New Roman" w:hAnsi="Times New Roman" w:cs="Times New Roman"/>
          <w:sz w:val="28"/>
          <w:szCs w:val="28"/>
        </w:rPr>
      </w:pPr>
      <w:r w:rsidRPr="00600F8E">
        <w:rPr>
          <w:rFonts w:ascii="Times New Roman" w:hAnsi="Times New Roman" w:cs="Times New Roman"/>
          <w:sz w:val="28"/>
          <w:szCs w:val="28"/>
        </w:rPr>
        <w:t>1. Физика – 8, Громов С. В., Родина Н.А., Москва, «Просвещение», 2001г.</w:t>
      </w:r>
    </w:p>
    <w:p w:rsidR="00C035AA" w:rsidRPr="00600F8E" w:rsidRDefault="00C035AA">
      <w:pPr>
        <w:rPr>
          <w:rFonts w:ascii="Times New Roman" w:hAnsi="Times New Roman" w:cs="Times New Roman"/>
          <w:sz w:val="28"/>
          <w:szCs w:val="28"/>
        </w:rPr>
      </w:pPr>
      <w:r w:rsidRPr="00600F8E">
        <w:rPr>
          <w:rFonts w:ascii="Times New Roman" w:hAnsi="Times New Roman" w:cs="Times New Roman"/>
          <w:sz w:val="28"/>
          <w:szCs w:val="28"/>
        </w:rPr>
        <w:t>2. Дидактические материалы по физике, А. В. Усова, З.</w:t>
      </w:r>
      <w:r w:rsidR="002125F7" w:rsidRPr="00600F8E">
        <w:rPr>
          <w:rFonts w:ascii="Times New Roman" w:hAnsi="Times New Roman" w:cs="Times New Roman"/>
          <w:sz w:val="28"/>
          <w:szCs w:val="28"/>
        </w:rPr>
        <w:t>А. Вологодская, Москва, «Просвещение», 1983г.</w:t>
      </w:r>
    </w:p>
    <w:p w:rsidR="002125F7" w:rsidRPr="00600F8E" w:rsidRDefault="002125F7">
      <w:pPr>
        <w:rPr>
          <w:rFonts w:ascii="Times New Roman" w:hAnsi="Times New Roman" w:cs="Times New Roman"/>
          <w:sz w:val="28"/>
          <w:szCs w:val="28"/>
        </w:rPr>
      </w:pPr>
      <w:r w:rsidRPr="00600F8E">
        <w:rPr>
          <w:rFonts w:ascii="Times New Roman" w:hAnsi="Times New Roman" w:cs="Times New Roman"/>
          <w:sz w:val="28"/>
          <w:szCs w:val="28"/>
        </w:rPr>
        <w:t>3. Поурочные разработки по физике 8 класс, С. Е. Полянский, Москва, «</w:t>
      </w:r>
      <w:proofErr w:type="spellStart"/>
      <w:r w:rsidRPr="00600F8E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600F8E">
        <w:rPr>
          <w:rFonts w:ascii="Times New Roman" w:hAnsi="Times New Roman" w:cs="Times New Roman"/>
          <w:sz w:val="28"/>
          <w:szCs w:val="28"/>
        </w:rPr>
        <w:t>», 2003г.</w:t>
      </w:r>
    </w:p>
    <w:p w:rsidR="00E926C2" w:rsidRPr="00600F8E" w:rsidRDefault="00E926C2">
      <w:pPr>
        <w:rPr>
          <w:rFonts w:ascii="Times New Roman" w:hAnsi="Times New Roman" w:cs="Times New Roman"/>
          <w:sz w:val="28"/>
          <w:szCs w:val="28"/>
        </w:rPr>
      </w:pPr>
    </w:p>
    <w:sectPr w:rsidR="00E926C2" w:rsidRPr="00600F8E" w:rsidSect="00B37EB8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D7742"/>
    <w:multiLevelType w:val="hybridMultilevel"/>
    <w:tmpl w:val="DBD4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87"/>
    <w:rsid w:val="0000724C"/>
    <w:rsid w:val="00055418"/>
    <w:rsid w:val="000D7D48"/>
    <w:rsid w:val="00187E31"/>
    <w:rsid w:val="002125F7"/>
    <w:rsid w:val="002A680D"/>
    <w:rsid w:val="002B254A"/>
    <w:rsid w:val="00385B10"/>
    <w:rsid w:val="004654A5"/>
    <w:rsid w:val="00475FE4"/>
    <w:rsid w:val="004B6260"/>
    <w:rsid w:val="005C7C4D"/>
    <w:rsid w:val="00600F8E"/>
    <w:rsid w:val="006B5578"/>
    <w:rsid w:val="007124A8"/>
    <w:rsid w:val="00742277"/>
    <w:rsid w:val="00757550"/>
    <w:rsid w:val="007F6CDC"/>
    <w:rsid w:val="008448B5"/>
    <w:rsid w:val="008B32B1"/>
    <w:rsid w:val="00942D87"/>
    <w:rsid w:val="00977DF1"/>
    <w:rsid w:val="009B7257"/>
    <w:rsid w:val="00A1276D"/>
    <w:rsid w:val="00B34FC8"/>
    <w:rsid w:val="00B37EB8"/>
    <w:rsid w:val="00B64A1D"/>
    <w:rsid w:val="00B8714E"/>
    <w:rsid w:val="00BF2038"/>
    <w:rsid w:val="00C035AA"/>
    <w:rsid w:val="00DF57C5"/>
    <w:rsid w:val="00E627F6"/>
    <w:rsid w:val="00E808EA"/>
    <w:rsid w:val="00E926C2"/>
    <w:rsid w:val="00EB43EB"/>
    <w:rsid w:val="00ED2A2E"/>
    <w:rsid w:val="00F83CB3"/>
    <w:rsid w:val="00F8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38"/>
        <o:r id="V:Rule7" type="connector" idref="#_x0000_s1036"/>
        <o:r id="V:Rule8" type="connector" idref="#_x0000_s1039"/>
        <o:r id="V:Rule9" type="connector" idref="#_x0000_s1037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38BC-4FFE-4E10-ABA8-EF390F99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Школа</cp:lastModifiedBy>
  <cp:revision>2</cp:revision>
  <dcterms:created xsi:type="dcterms:W3CDTF">2013-11-12T05:42:00Z</dcterms:created>
  <dcterms:modified xsi:type="dcterms:W3CDTF">2013-11-12T05:42:00Z</dcterms:modified>
</cp:coreProperties>
</file>