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D8" w:rsidRPr="006C16D8" w:rsidRDefault="006C16D8" w:rsidP="006C16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6D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C16D8" w:rsidRPr="006C16D8" w:rsidRDefault="006C16D8" w:rsidP="006C16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16D8">
        <w:rPr>
          <w:rFonts w:ascii="Times New Roman" w:hAnsi="Times New Roman" w:cs="Times New Roman"/>
          <w:b/>
          <w:sz w:val="32"/>
          <w:szCs w:val="32"/>
        </w:rPr>
        <w:t>«Создание благоприятных условий для сохранения и укрепления здоровья учащихся».</w:t>
      </w:r>
    </w:p>
    <w:p w:rsidR="006C16D8" w:rsidRPr="00C52EEB" w:rsidRDefault="006C16D8" w:rsidP="006C1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16D8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когда в нашей стране происходят коренные изменения в общественной и государственной системе, необходима продуманная подготовка молодежи к жизни в новых сложных условиях. Укрепление психического и физического здоровья детей и забота о нем – одна из главных задач школьного образования.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устойчивая тенденция к ухудшению здоровья населения, увеличению хронических заболеваний, росту количества людей с отклонениями в физическом и психическом развитии, в первую очередь детей и подростков. Современная демографическая ситуация в целом по России характеризуется снижением рождаемости, высокой смертностью населения, ухудшением качества здоровья. В условиях неустойчивого развития экономики проблема здорового образа жизни населения приобретает социальную значимость.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физического и психологического самочувствия подрастающего поколения выявил взаимосвязь между возрастом и состоянием здоровья 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старше возраст школьников, тем чаще отдельные недомогания психовегетативного и невропатического характера, тем больше доля ребят, имеющих хронические заболевания, тем сильнее проявляется чувство неуверенности в себе, ощущение одиночества, беспокойства и психологический дискомфорт.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уровень здоровья учащихся с 1 по 9 класс резко снижается. И происходит это именно в школьные годы. Необходимость усиления работы по укреплению здоровья детей очевидна.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взросления проявляется еще один 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влияющий на образ жизни детей, и как результат, на состояние их здоровья. Это вредные привычки, прежде всего курение и употребление алкоголя.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причин ухудшения состояния здоровья школьников можно выделить следующие: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Социально-экономические, вследствие 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семьи не в состоянии обеспечить необходимый уход за детьми.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учебной нагрузки в связи с изменением программ,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ростом требований к уровню подготовки выпускников.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адаптация учебного процесса к индивидуально-психологическим особенностям детей.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улучшить состояние здоровья учащихся необходимо объединение усилий педагогов, врачей, психологов и родителей. Актуальным для коллектива стало формирование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школы.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C16D8" w:rsidRPr="00676092" w:rsidRDefault="006C16D8" w:rsidP="006C1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сохранения и укрепления здоровья учащихся.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16D8" w:rsidRPr="00676092" w:rsidRDefault="006C16D8" w:rsidP="006C16D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учебно-воспитательного процесса на основе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6C16D8" w:rsidRPr="00676092" w:rsidRDefault="006C16D8" w:rsidP="006C16D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работников школы в области защиты здоровья учащихся.</w:t>
      </w:r>
    </w:p>
    <w:p w:rsidR="006C16D8" w:rsidRPr="00676092" w:rsidRDefault="006C16D8" w:rsidP="006C16D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сотрудничеству заинтересованных ведомств.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6468"/>
      </w:tblGrid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Нормативно-правовое обеспечение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Создание целевого методического объединения классных руководителей по проблеме изучения и применения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здоровьесбеегающих</w:t>
            </w:r>
            <w:proofErr w:type="spell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квалификации педагогов через систему школьных тематических семинаров, курсы повышения квалификации.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и обобщение опыта работы педагогов.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Мониторинг деятельности</w:t>
            </w:r>
          </w:p>
        </w:tc>
      </w:tr>
    </w:tbl>
    <w:p w:rsidR="006C16D8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2013-2014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C16D8" w:rsidRPr="00676092" w:rsidRDefault="006C16D8" w:rsidP="006C16D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Создание предпосылок функционирования школы как </w:t>
      </w:r>
      <w:proofErr w:type="spellStart"/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пространства.</w:t>
      </w:r>
    </w:p>
    <w:p w:rsidR="006C16D8" w:rsidRPr="00676092" w:rsidRDefault="006C16D8" w:rsidP="006C16D8">
      <w:pPr>
        <w:shd w:val="clear" w:color="auto" w:fill="FFFFFF"/>
        <w:tabs>
          <w:tab w:val="num" w:pos="0"/>
        </w:tabs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16D8" w:rsidRPr="00676092" w:rsidRDefault="006C16D8" w:rsidP="006C16D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учебно-воспитательного процесса в соответствии с требованиями, предъявляемыми к сохранению здоровья учащихся.</w:t>
      </w:r>
    </w:p>
    <w:p w:rsidR="006C16D8" w:rsidRPr="00676092" w:rsidRDefault="006C16D8" w:rsidP="006C16D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тематического семинара для педагогов по основам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6C16D8" w:rsidRPr="00676092" w:rsidRDefault="006C16D8" w:rsidP="006C16D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время.</w:t>
      </w:r>
    </w:p>
    <w:p w:rsidR="006C16D8" w:rsidRPr="00676092" w:rsidRDefault="006C16D8" w:rsidP="006C16D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2014-2015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67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7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школы</w:t>
      </w: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16D8" w:rsidRPr="00676092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16D8" w:rsidRPr="00676092" w:rsidRDefault="006C16D8" w:rsidP="006C16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работы по сохранению здоровья учащихся.</w:t>
      </w:r>
    </w:p>
    <w:p w:rsidR="006C16D8" w:rsidRPr="00676092" w:rsidRDefault="006C16D8" w:rsidP="006C16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профилактической работы с родителями.</w:t>
      </w:r>
    </w:p>
    <w:p w:rsidR="006C16D8" w:rsidRPr="00676092" w:rsidRDefault="006C16D8" w:rsidP="006C16D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педагогического коллектива по формированию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этап: 2015-2016 учебный год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системы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 функционирования.</w:t>
      </w:r>
    </w:p>
    <w:p w:rsidR="006C16D8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D8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D8" w:rsidRPr="00676092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16D8" w:rsidRPr="00676092" w:rsidRDefault="006C16D8" w:rsidP="006C1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учащихся и профилактической работы.</w:t>
      </w:r>
    </w:p>
    <w:p w:rsidR="006C16D8" w:rsidRPr="00676092" w:rsidRDefault="006C16D8" w:rsidP="006C1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мониторинга уровня здоровья учащихся школы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6D8" w:rsidRPr="00676092" w:rsidRDefault="006C16D8" w:rsidP="006C1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здорового образа жизни у учащихся.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здоровья школьников через овладение умениями и навыками заботы о своем здоровье.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санитарно-гигиенических условий в школе.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эффективного межведомственного сотрудничества.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восприятия проблемы педагогами, обучение их методам работы, сохраняющим здоровье учеников на уроках и во внеклассной работе.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ПРОГРАММЫ</w:t>
      </w:r>
    </w:p>
    <w:p w:rsidR="006C16D8" w:rsidRPr="00676092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будет оцениваться по количественным и качественным показателям:</w:t>
      </w:r>
    </w:p>
    <w:p w:rsidR="006C16D8" w:rsidRPr="00676092" w:rsidRDefault="006C16D8" w:rsidP="006C16D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повысивших квалификацию педагогов;</w:t>
      </w:r>
    </w:p>
    <w:p w:rsidR="006C16D8" w:rsidRPr="00676092" w:rsidRDefault="006C16D8" w:rsidP="006C16D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материалов, подготовленных в ходе реализации программы;</w:t>
      </w:r>
    </w:p>
    <w:p w:rsidR="006C16D8" w:rsidRPr="00C52EEB" w:rsidRDefault="006C16D8" w:rsidP="006C16D8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-гигиенического состояния школы.</w:t>
      </w:r>
    </w:p>
    <w:p w:rsidR="006C16D8" w:rsidRPr="00676092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задач будет оцениваться в ходе анализа ситуации экспертной группой из представителей администрации и учителей.</w:t>
      </w:r>
    </w:p>
    <w:p w:rsidR="006C16D8" w:rsidRPr="00676092" w:rsidRDefault="006C16D8" w:rsidP="006C16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будут обсуждаться на общешкольном родительском собрании и педагогическом совете.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учебно-воспитательного процесса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требований в организации образовательного процесса.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недостаточной двигательной активности учащихся за счет организации динамических пауз, физкультминуток, спортивных секций, Дней здоровья и спорта, спартакиад, организации внеклассной работы по физической культуре.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применение воспитательных технологий – классных часов, викторин, конкурсов, игровых программ.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компетентности педагогов в области защиты здоровья учащихся.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взаимодействия с заинтересованными ведомствами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сотрудничество в области профилактической работы со специалистами детской поликлиники </w:t>
      </w:r>
      <w:proofErr w:type="spell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воростянка</w:t>
      </w:r>
      <w:proofErr w:type="spellEnd"/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взаимодействия:</w:t>
      </w:r>
    </w:p>
    <w:p w:rsidR="006C16D8" w:rsidRPr="00676092" w:rsidRDefault="006C16D8" w:rsidP="006C1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профилактические медицинские обследования учащихся;</w:t>
      </w:r>
    </w:p>
    <w:p w:rsidR="006C16D8" w:rsidRPr="00676092" w:rsidRDefault="006C16D8" w:rsidP="006C1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классные часы;</w:t>
      </w:r>
    </w:p>
    <w:p w:rsidR="006C16D8" w:rsidRPr="00676092" w:rsidRDefault="006C16D8" w:rsidP="006C1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родителями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продуктивное сотрудничество школы и родителей на этой основе.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организовать работу по следующим направлениям:</w:t>
      </w:r>
    </w:p>
    <w:p w:rsidR="006C16D8" w:rsidRPr="00676092" w:rsidRDefault="006C16D8" w:rsidP="006C1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данных о семьях и родителях учащихся (социальный паспорт);</w:t>
      </w:r>
    </w:p>
    <w:p w:rsidR="006C16D8" w:rsidRPr="00676092" w:rsidRDefault="006C16D8" w:rsidP="006C1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родительского всеобуча по тематике “Здоровый ребенок – здоровое общество”; </w:t>
      </w:r>
    </w:p>
    <w:p w:rsidR="006C16D8" w:rsidRPr="00676092" w:rsidRDefault="006C16D8" w:rsidP="006C1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и консультации.</w:t>
      </w:r>
    </w:p>
    <w:p w:rsidR="006C16D8" w:rsidRPr="00676092" w:rsidRDefault="006C16D8" w:rsidP="006C16D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4211"/>
        <w:gridCol w:w="2625"/>
      </w:tblGrid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“Культура питания”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“Уход за телом и одеждой”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дня”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“Роль зарядки в жизни человека”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“Мой друг –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“Все без исключения должны знать правила дорожного движения”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“Осторожно дети!”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учитель ОБЖ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лекции,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“Адаптация в школе”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дня первоклассника”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дня “Каждому делу – свое время”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“Закаливание”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“Роль физических занятий в жизни ребенка”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ФАПА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“Сильнее, выше и быстрее”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“Я за здоровый образ жизни”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Родительские собрания, лекции,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3-4 классы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“Утренняя гимнастика”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работы”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“Рабочий стол”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“Профилактика простудных заболеваний”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“Дорога к победе над собой”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“Зеленая аптека”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ПДД “Осторожно движение!”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proofErr w:type="spell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  <w:proofErr w:type="spell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лекции,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питания ребенка. Школьные завтраки”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“Организация досуга детей”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классы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дня. Режим работы и отдых”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“Гигиена мальчиков и девочек”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“Спорт в жизни человека”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“О полезных и вредных </w:t>
            </w: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привычках”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в школе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“Зарница” (осень, зима, лето)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“Я за здоровый образ жизни”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“Об особенностях физического развития младших школьников”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6C16D8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 классы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и мое здоровье”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“Эмоции и стресс”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“Рациональное питание”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“Гигиена тела и одежды”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  <w:p w:rsidR="006C16D8" w:rsidRPr="00676092" w:rsidRDefault="006C16D8" w:rsidP="006C16D8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“Я за здоровый образ жизни”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“Особенности физического развития подростков”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6C16D8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9класс</w:t>
            </w: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“Режим труда и отдыха”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“Профилактика переутомления”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“Дружба и любовь”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“Курение”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“Алкоголь”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“Я за здоровый образ жизни”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рук., учитель </w:t>
            </w:r>
            <w:proofErr w:type="gramStart"/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C16D8" w:rsidRPr="00676092" w:rsidTr="001D640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“Особенности физиологии ранней юности”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16D8" w:rsidRPr="00676092" w:rsidRDefault="006C16D8" w:rsidP="006C16D8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  <w:p w:rsidR="006C16D8" w:rsidRPr="00676092" w:rsidRDefault="006C16D8" w:rsidP="001D6403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16D8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6D8" w:rsidRPr="00E30DC0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0DC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C16D8" w:rsidRPr="00E30DC0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0">
        <w:rPr>
          <w:rFonts w:ascii="Times New Roman" w:hAnsi="Times New Roman" w:cs="Times New Roman"/>
          <w:sz w:val="28"/>
          <w:szCs w:val="28"/>
        </w:rPr>
        <w:t>1.</w:t>
      </w:r>
      <w:r w:rsidRPr="00E30D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0DC0">
        <w:rPr>
          <w:rFonts w:ascii="Times New Roman" w:hAnsi="Times New Roman" w:cs="Times New Roman"/>
          <w:sz w:val="28"/>
          <w:szCs w:val="28"/>
        </w:rPr>
        <w:t>Асратян</w:t>
      </w:r>
      <w:proofErr w:type="spellEnd"/>
      <w:r w:rsidRPr="00E30DC0">
        <w:rPr>
          <w:rFonts w:ascii="Times New Roman" w:hAnsi="Times New Roman" w:cs="Times New Roman"/>
          <w:sz w:val="28"/>
          <w:szCs w:val="28"/>
        </w:rPr>
        <w:t xml:space="preserve"> Э. А. Иван Петрович Павлов. Жизнь, творчество, современное состояние учения. — М.: Наука, 1981.</w:t>
      </w:r>
    </w:p>
    <w:p w:rsidR="006C16D8" w:rsidRPr="00E30DC0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0">
        <w:rPr>
          <w:rFonts w:ascii="Times New Roman" w:hAnsi="Times New Roman" w:cs="Times New Roman"/>
          <w:sz w:val="28"/>
          <w:szCs w:val="28"/>
        </w:rPr>
        <w:t>2.</w:t>
      </w:r>
      <w:r w:rsidRPr="00E30D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0DC0">
        <w:rPr>
          <w:rFonts w:ascii="Times New Roman" w:hAnsi="Times New Roman" w:cs="Times New Roman"/>
          <w:sz w:val="28"/>
          <w:szCs w:val="28"/>
        </w:rPr>
        <w:t>Кореева</w:t>
      </w:r>
      <w:proofErr w:type="spellEnd"/>
      <w:r w:rsidRPr="00E30DC0">
        <w:rPr>
          <w:rFonts w:ascii="Times New Roman" w:hAnsi="Times New Roman" w:cs="Times New Roman"/>
          <w:sz w:val="28"/>
          <w:szCs w:val="28"/>
        </w:rPr>
        <w:t xml:space="preserve"> И., Поляков С., Хрущев С. Мониторинг и коррекция физического здоровья школьников: методическое пособие – М.: Айрис-Пресс, 2006</w:t>
      </w:r>
    </w:p>
    <w:p w:rsidR="006C16D8" w:rsidRPr="00E30DC0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0">
        <w:rPr>
          <w:rFonts w:ascii="Times New Roman" w:hAnsi="Times New Roman" w:cs="Times New Roman"/>
          <w:sz w:val="28"/>
          <w:szCs w:val="28"/>
        </w:rPr>
        <w:t>3.</w:t>
      </w:r>
      <w:r w:rsidRPr="00E30DC0">
        <w:rPr>
          <w:rFonts w:ascii="Times New Roman" w:hAnsi="Times New Roman" w:cs="Times New Roman"/>
          <w:sz w:val="28"/>
          <w:szCs w:val="28"/>
        </w:rPr>
        <w:tab/>
        <w:t xml:space="preserve">Психическое здоровье детей и подростков в контексте психологической службы (под ред. Дубровиной И.В.) Серия: Руководство практического психолога. М.: Академия, 2000 г.-176 </w:t>
      </w:r>
      <w:proofErr w:type="gramStart"/>
      <w:r w:rsidRPr="00E30DC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6D8" w:rsidRPr="00676092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0">
        <w:rPr>
          <w:rFonts w:ascii="Times New Roman" w:hAnsi="Times New Roman" w:cs="Times New Roman"/>
          <w:sz w:val="28"/>
          <w:szCs w:val="28"/>
        </w:rPr>
        <w:t>4.</w:t>
      </w:r>
      <w:r w:rsidRPr="00E30DC0">
        <w:rPr>
          <w:rFonts w:ascii="Times New Roman" w:hAnsi="Times New Roman" w:cs="Times New Roman"/>
          <w:sz w:val="28"/>
          <w:szCs w:val="28"/>
        </w:rPr>
        <w:tab/>
        <w:t xml:space="preserve">Чумаков Б. Н. </w:t>
      </w:r>
      <w:proofErr w:type="spellStart"/>
      <w:r w:rsidRPr="00E30DC0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E30DC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E30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0DC0">
        <w:rPr>
          <w:rFonts w:ascii="Times New Roman" w:hAnsi="Times New Roman" w:cs="Times New Roman"/>
          <w:sz w:val="28"/>
          <w:szCs w:val="28"/>
        </w:rPr>
        <w:t xml:space="preserve">особие. - 2-е изд. </w:t>
      </w:r>
      <w:proofErr w:type="spellStart"/>
      <w:r w:rsidRPr="00E30DC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30DC0">
        <w:rPr>
          <w:rFonts w:ascii="Times New Roman" w:hAnsi="Times New Roman" w:cs="Times New Roman"/>
          <w:sz w:val="28"/>
          <w:szCs w:val="28"/>
        </w:rPr>
        <w:t>. и доп. - М.: Педагогическое общество России, 2000 - 407 с</w:t>
      </w:r>
    </w:p>
    <w:p w:rsidR="006C16D8" w:rsidRPr="00676092" w:rsidRDefault="006C16D8" w:rsidP="006C1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361" w:rsidRDefault="00FC6361"/>
    <w:sectPr w:rsidR="00FC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137"/>
    <w:multiLevelType w:val="multilevel"/>
    <w:tmpl w:val="8A0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9061F"/>
    <w:multiLevelType w:val="multilevel"/>
    <w:tmpl w:val="F79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C42C3"/>
    <w:multiLevelType w:val="multilevel"/>
    <w:tmpl w:val="E0E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D5F3B"/>
    <w:multiLevelType w:val="multilevel"/>
    <w:tmpl w:val="5C9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5E7D28"/>
    <w:multiLevelType w:val="multilevel"/>
    <w:tmpl w:val="6CB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BE61F9"/>
    <w:multiLevelType w:val="multilevel"/>
    <w:tmpl w:val="C4C0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9E357A"/>
    <w:multiLevelType w:val="multilevel"/>
    <w:tmpl w:val="9452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705909"/>
    <w:multiLevelType w:val="multilevel"/>
    <w:tmpl w:val="08B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914816"/>
    <w:multiLevelType w:val="multilevel"/>
    <w:tmpl w:val="8D3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D8"/>
    <w:rsid w:val="006C16D8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2013-12-26T16:38:00Z</dcterms:created>
  <dcterms:modified xsi:type="dcterms:W3CDTF">2013-12-26T16:43:00Z</dcterms:modified>
</cp:coreProperties>
</file>