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1B" w:rsidRDefault="008C521B" w:rsidP="00CB0731">
      <w:pPr>
        <w:shd w:val="clear" w:color="auto" w:fill="FFFFFF"/>
        <w:jc w:val="center"/>
        <w:sectPr w:rsidR="008C521B" w:rsidSect="00CB0731">
          <w:type w:val="continuous"/>
          <w:pgSz w:w="11909" w:h="16834"/>
          <w:pgMar w:top="851" w:right="1730" w:bottom="720" w:left="713" w:header="720" w:footer="720" w:gutter="0"/>
          <w:cols w:space="60"/>
          <w:noEndnote/>
        </w:sectPr>
      </w:pPr>
    </w:p>
    <w:tbl>
      <w:tblPr>
        <w:tblStyle w:val="a3"/>
        <w:tblpPr w:leftFromText="180" w:rightFromText="180" w:tblpY="405"/>
        <w:tblW w:w="0" w:type="auto"/>
        <w:tblLook w:val="04A0"/>
      </w:tblPr>
      <w:tblGrid>
        <w:gridCol w:w="817"/>
        <w:gridCol w:w="1019"/>
        <w:gridCol w:w="993"/>
        <w:gridCol w:w="1050"/>
      </w:tblGrid>
      <w:tr w:rsidR="008C521B" w:rsidRPr="008C521B" w:rsidTr="008C521B">
        <w:trPr>
          <w:trHeight w:val="183"/>
        </w:trPr>
        <w:tc>
          <w:tcPr>
            <w:tcW w:w="817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019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16</w:t>
            </w:r>
          </w:p>
        </w:tc>
        <w:tc>
          <w:tcPr>
            <w:tcW w:w="1050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</w:tr>
      <w:tr w:rsidR="008C521B" w:rsidRPr="008C521B" w:rsidTr="008C521B">
        <w:trPr>
          <w:trHeight w:val="198"/>
        </w:trPr>
        <w:tc>
          <w:tcPr>
            <w:tcW w:w="817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1019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17</w:t>
            </w:r>
          </w:p>
        </w:tc>
        <w:tc>
          <w:tcPr>
            <w:tcW w:w="1050" w:type="dxa"/>
          </w:tcPr>
          <w:p w:rsidR="008C521B" w:rsidRPr="008C521B" w:rsidRDefault="00001E4F" w:rsidP="00001E4F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БВА</w:t>
            </w:r>
          </w:p>
        </w:tc>
      </w:tr>
      <w:tr w:rsidR="008C521B" w:rsidRPr="008C521B" w:rsidTr="008C521B">
        <w:tc>
          <w:tcPr>
            <w:tcW w:w="817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1019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18</w:t>
            </w:r>
          </w:p>
        </w:tc>
        <w:tc>
          <w:tcPr>
            <w:tcW w:w="1050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Каир</w:t>
            </w:r>
          </w:p>
        </w:tc>
      </w:tr>
      <w:tr w:rsidR="008C521B" w:rsidRPr="008C521B" w:rsidTr="008C521B">
        <w:tc>
          <w:tcPr>
            <w:tcW w:w="817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  <w:tc>
          <w:tcPr>
            <w:tcW w:w="1019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19</w:t>
            </w:r>
          </w:p>
        </w:tc>
        <w:tc>
          <w:tcPr>
            <w:tcW w:w="1050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300</w:t>
            </w:r>
          </w:p>
        </w:tc>
      </w:tr>
      <w:tr w:rsidR="008C521B" w:rsidRPr="008C521B" w:rsidTr="008C521B">
        <w:tc>
          <w:tcPr>
            <w:tcW w:w="817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019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  <w:tc>
          <w:tcPr>
            <w:tcW w:w="1050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восток</w:t>
            </w:r>
          </w:p>
        </w:tc>
      </w:tr>
      <w:tr w:rsidR="008C521B" w:rsidRPr="008C521B" w:rsidTr="008C521B">
        <w:tc>
          <w:tcPr>
            <w:tcW w:w="817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6</w:t>
            </w:r>
          </w:p>
        </w:tc>
        <w:tc>
          <w:tcPr>
            <w:tcW w:w="1019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22</w:t>
            </w:r>
          </w:p>
        </w:tc>
        <w:tc>
          <w:tcPr>
            <w:tcW w:w="1050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</w:tr>
      <w:tr w:rsidR="008C521B" w:rsidRPr="008C521B" w:rsidTr="008C521B">
        <w:tc>
          <w:tcPr>
            <w:tcW w:w="817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7</w:t>
            </w:r>
          </w:p>
        </w:tc>
        <w:tc>
          <w:tcPr>
            <w:tcW w:w="1019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23</w:t>
            </w:r>
          </w:p>
        </w:tc>
        <w:tc>
          <w:tcPr>
            <w:tcW w:w="1050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</w:tr>
      <w:tr w:rsidR="008C521B" w:rsidRPr="008C521B" w:rsidTr="008C521B">
        <w:tc>
          <w:tcPr>
            <w:tcW w:w="817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  <w:tc>
          <w:tcPr>
            <w:tcW w:w="1019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44чел</w:t>
            </w:r>
          </w:p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на км</w:t>
            </w:r>
            <w:proofErr w:type="gramStart"/>
            <w:r w:rsidRPr="008C521B">
              <w:rPr>
                <w:rFonts w:eastAsia="Times New Roman"/>
                <w:b/>
                <w:sz w:val="18"/>
                <w:szCs w:val="18"/>
              </w:rPr>
              <w:t>2</w:t>
            </w:r>
            <w:proofErr w:type="gramEnd"/>
            <w:r w:rsidRPr="008C521B"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25</w:t>
            </w:r>
          </w:p>
        </w:tc>
        <w:tc>
          <w:tcPr>
            <w:tcW w:w="1050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БВА</w:t>
            </w:r>
          </w:p>
        </w:tc>
      </w:tr>
      <w:tr w:rsidR="008C521B" w:rsidRPr="008C521B" w:rsidTr="008C521B">
        <w:tc>
          <w:tcPr>
            <w:tcW w:w="817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  <w:tc>
          <w:tcPr>
            <w:tcW w:w="1019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26</w:t>
            </w:r>
          </w:p>
        </w:tc>
        <w:tc>
          <w:tcPr>
            <w:tcW w:w="1050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а-4</w:t>
            </w:r>
          </w:p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б-3</w:t>
            </w:r>
          </w:p>
        </w:tc>
      </w:tr>
      <w:tr w:rsidR="008C521B" w:rsidRPr="008C521B" w:rsidTr="008C521B">
        <w:tc>
          <w:tcPr>
            <w:tcW w:w="817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019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27</w:t>
            </w:r>
          </w:p>
        </w:tc>
        <w:tc>
          <w:tcPr>
            <w:tcW w:w="1050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АБВ</w:t>
            </w:r>
          </w:p>
        </w:tc>
      </w:tr>
      <w:tr w:rsidR="008C521B" w:rsidRPr="008C521B" w:rsidTr="008C521B">
        <w:tc>
          <w:tcPr>
            <w:tcW w:w="817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11</w:t>
            </w:r>
          </w:p>
        </w:tc>
        <w:tc>
          <w:tcPr>
            <w:tcW w:w="1019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28</w:t>
            </w:r>
          </w:p>
        </w:tc>
        <w:tc>
          <w:tcPr>
            <w:tcW w:w="1050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8C521B" w:rsidRPr="008C521B" w:rsidTr="008C521B">
        <w:tc>
          <w:tcPr>
            <w:tcW w:w="817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12</w:t>
            </w:r>
          </w:p>
        </w:tc>
        <w:tc>
          <w:tcPr>
            <w:tcW w:w="1019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29</w:t>
            </w:r>
          </w:p>
        </w:tc>
        <w:tc>
          <w:tcPr>
            <w:tcW w:w="1050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8C521B" w:rsidRPr="008C521B" w:rsidTr="008C521B">
        <w:tc>
          <w:tcPr>
            <w:tcW w:w="817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13</w:t>
            </w:r>
          </w:p>
        </w:tc>
        <w:tc>
          <w:tcPr>
            <w:tcW w:w="1019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30</w:t>
            </w:r>
          </w:p>
        </w:tc>
        <w:tc>
          <w:tcPr>
            <w:tcW w:w="1050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Пермский</w:t>
            </w:r>
          </w:p>
        </w:tc>
      </w:tr>
      <w:tr w:rsidR="008C521B" w:rsidRPr="008C521B" w:rsidTr="008C521B">
        <w:tc>
          <w:tcPr>
            <w:tcW w:w="817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14</w:t>
            </w:r>
          </w:p>
        </w:tc>
        <w:tc>
          <w:tcPr>
            <w:tcW w:w="1019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C521B">
              <w:rPr>
                <w:rFonts w:eastAsia="Times New Roman"/>
                <w:b/>
                <w:sz w:val="18"/>
                <w:szCs w:val="18"/>
              </w:rPr>
              <w:t>миграция</w:t>
            </w:r>
          </w:p>
        </w:tc>
        <w:tc>
          <w:tcPr>
            <w:tcW w:w="993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8C521B" w:rsidRPr="008C521B" w:rsidRDefault="008C521B" w:rsidP="008C521B">
            <w:pPr>
              <w:spacing w:before="259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8C521B" w:rsidRDefault="006C7FB4" w:rsidP="00CB0731">
      <w:pPr>
        <w:shd w:val="clear" w:color="auto" w:fill="FFFFFF"/>
        <w:spacing w:before="259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noProof/>
          <w:sz w:val="22"/>
          <w:szCs w:val="22"/>
        </w:rPr>
        <w:pict>
          <v:rect id="_x0000_s1028" style="position:absolute;left:0;text-align:left;margin-left:443.1pt;margin-top:1.1pt;width:39.75pt;height:21.75pt;z-index:251660288;mso-position-horizontal-relative:text;mso-position-vertical-relative:text" strokecolor="white [3212]">
            <v:textbox>
              <w:txbxContent>
                <w:p w:rsidR="008C521B" w:rsidRPr="008C521B" w:rsidRDefault="008C521B">
                  <w:pPr>
                    <w:rPr>
                      <w:b/>
                    </w:rPr>
                  </w:pPr>
                  <w:r w:rsidRPr="008C521B">
                    <w:rPr>
                      <w:b/>
                    </w:rPr>
                    <w:t>15.</w:t>
                  </w:r>
                </w:p>
              </w:txbxContent>
            </v:textbox>
          </v:rect>
        </w:pict>
      </w:r>
      <w:r>
        <w:rPr>
          <w:rFonts w:eastAsia="Times New Roman"/>
          <w:b/>
          <w:noProof/>
          <w:sz w:val="22"/>
          <w:szCs w:val="22"/>
        </w:rPr>
        <w:pict>
          <v:rect id="_x0000_s1026" style="position:absolute;left:0;text-align:left;margin-left:16.5pt;margin-top:-28.15pt;width:137.25pt;height:42.75pt;z-index:251658240;mso-position-horizontal-relative:text;mso-position-vertical-relative:text" strokecolor="white [3212]">
            <v:textbox>
              <w:txbxContent>
                <w:p w:rsidR="008C521B" w:rsidRPr="008C521B" w:rsidRDefault="008C521B" w:rsidP="008C521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C521B">
                    <w:rPr>
                      <w:b/>
                      <w:sz w:val="22"/>
                      <w:szCs w:val="22"/>
                    </w:rPr>
                    <w:t>Вариант 2</w:t>
                  </w:r>
                </w:p>
                <w:p w:rsidR="008C521B" w:rsidRPr="008C521B" w:rsidRDefault="008C521B" w:rsidP="008C521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C521B">
                    <w:rPr>
                      <w:b/>
                      <w:sz w:val="22"/>
                      <w:szCs w:val="22"/>
                    </w:rPr>
                    <w:t>Ответы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9668" w:tblpY="40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546"/>
        <w:gridCol w:w="922"/>
      </w:tblGrid>
      <w:tr w:rsidR="008C521B" w:rsidTr="008C521B">
        <w:trPr>
          <w:trHeight w:hRule="exact" w:val="614"/>
        </w:trPr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Pr="008C521B" w:rsidRDefault="008C521B" w:rsidP="008C521B">
            <w:pPr>
              <w:shd w:val="clear" w:color="auto" w:fill="FFFFFF"/>
              <w:spacing w:line="240" w:lineRule="exact"/>
              <w:ind w:left="528" w:right="547" w:firstLine="826"/>
              <w:rPr>
                <w:b/>
              </w:rPr>
            </w:pPr>
            <w:r w:rsidRPr="008C521B">
              <w:rPr>
                <w:rFonts w:eastAsia="Times New Roman"/>
                <w:b/>
              </w:rPr>
              <w:t xml:space="preserve">Содержание верного ответа и указания к оцениванию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Баллы</w:t>
            </w:r>
          </w:p>
        </w:tc>
      </w:tr>
      <w:tr w:rsidR="008C521B" w:rsidTr="008C521B">
        <w:trPr>
          <w:trHeight w:hRule="exact" w:val="2241"/>
        </w:trPr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Pr="008C521B" w:rsidRDefault="008C521B" w:rsidP="008C521B">
            <w:pPr>
              <w:shd w:val="clear" w:color="auto" w:fill="FFFFFF"/>
              <w:spacing w:line="360" w:lineRule="auto"/>
              <w:ind w:right="10" w:firstLine="10"/>
              <w:rPr>
                <w:sz w:val="22"/>
                <w:szCs w:val="22"/>
              </w:rPr>
            </w:pPr>
            <w:r w:rsidRPr="008C521B">
              <w:rPr>
                <w:rFonts w:eastAsia="Times New Roman"/>
                <w:sz w:val="22"/>
                <w:szCs w:val="22"/>
              </w:rPr>
              <w:t xml:space="preserve">В ответе говорится, что восточнее расположен город </w:t>
            </w:r>
            <w:r w:rsidRPr="008C521B">
              <w:rPr>
                <w:rFonts w:eastAsia="Times New Roman"/>
                <w:sz w:val="22"/>
                <w:szCs w:val="22"/>
                <w:lang w:val="en-US"/>
              </w:rPr>
              <w:t>Z</w:t>
            </w:r>
            <w:r w:rsidRPr="008C521B">
              <w:rPr>
                <w:rFonts w:eastAsia="Times New Roman"/>
                <w:sz w:val="22"/>
                <w:szCs w:val="22"/>
              </w:rPr>
              <w:t xml:space="preserve"> и приводятся два довода — о раз</w:t>
            </w:r>
            <w:r w:rsidRPr="008C521B">
              <w:rPr>
                <w:rFonts w:eastAsia="Times New Roman"/>
                <w:sz w:val="22"/>
                <w:szCs w:val="22"/>
              </w:rPr>
              <w:softHyphen/>
              <w:t>личии в температуре воздуха и о различии в количестве атмосферных осадков.</w:t>
            </w:r>
          </w:p>
          <w:p w:rsidR="008C521B" w:rsidRPr="008C521B" w:rsidRDefault="008C521B" w:rsidP="008C521B">
            <w:pPr>
              <w:shd w:val="clear" w:color="auto" w:fill="FFFFFF"/>
              <w:spacing w:line="360" w:lineRule="auto"/>
              <w:ind w:right="10"/>
              <w:rPr>
                <w:rFonts w:eastAsia="Times New Roman"/>
                <w:sz w:val="22"/>
                <w:szCs w:val="22"/>
              </w:rPr>
            </w:pPr>
            <w:r w:rsidRPr="008C521B">
              <w:rPr>
                <w:rFonts w:eastAsia="Times New Roman"/>
                <w:b/>
                <w:bCs/>
                <w:sz w:val="22"/>
                <w:szCs w:val="22"/>
              </w:rPr>
              <w:t>ИЛИ</w:t>
            </w:r>
            <w:proofErr w:type="gramStart"/>
            <w:r w:rsidRPr="008C521B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8C521B">
              <w:rPr>
                <w:rFonts w:eastAsia="Times New Roman"/>
                <w:sz w:val="22"/>
                <w:szCs w:val="22"/>
              </w:rPr>
              <w:t>Г</w:t>
            </w:r>
            <w:proofErr w:type="gramEnd"/>
            <w:r w:rsidRPr="008C521B">
              <w:rPr>
                <w:rFonts w:eastAsia="Times New Roman"/>
                <w:sz w:val="22"/>
                <w:szCs w:val="22"/>
              </w:rPr>
              <w:t xml:space="preserve">оворится о том, что в городе </w:t>
            </w:r>
            <w:r w:rsidRPr="008C521B">
              <w:rPr>
                <w:rFonts w:eastAsia="Times New Roman"/>
                <w:sz w:val="22"/>
                <w:szCs w:val="22"/>
                <w:lang w:val="en-US"/>
              </w:rPr>
              <w:t>Z</w:t>
            </w:r>
            <w:r w:rsidRPr="008C521B">
              <w:rPr>
                <w:rFonts w:eastAsia="Times New Roman"/>
                <w:sz w:val="22"/>
                <w:szCs w:val="22"/>
              </w:rPr>
              <w:t xml:space="preserve"> климат </w:t>
            </w:r>
            <w:r w:rsidRPr="008C521B">
              <w:rPr>
                <w:rFonts w:eastAsia="Times New Roman"/>
                <w:b/>
                <w:bCs/>
                <w:sz w:val="22"/>
                <w:szCs w:val="22"/>
              </w:rPr>
              <w:t xml:space="preserve">более континентальный. </w:t>
            </w:r>
          </w:p>
          <w:p w:rsidR="008C521B" w:rsidRPr="008C521B" w:rsidRDefault="008C521B" w:rsidP="008C521B">
            <w:pPr>
              <w:shd w:val="clear" w:color="auto" w:fill="FFFFFF"/>
              <w:tabs>
                <w:tab w:val="left" w:pos="1363"/>
              </w:tabs>
              <w:spacing w:line="360" w:lineRule="auto"/>
              <w:ind w:right="10" w:firstLine="38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8C521B" w:rsidTr="008C521B">
        <w:trPr>
          <w:trHeight w:hRule="exact" w:val="1846"/>
        </w:trPr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Pr="008C521B" w:rsidRDefault="008C521B" w:rsidP="008C521B">
            <w:pPr>
              <w:shd w:val="clear" w:color="auto" w:fill="FFFFFF"/>
              <w:spacing w:line="360" w:lineRule="auto"/>
              <w:ind w:firstLine="10"/>
              <w:rPr>
                <w:rFonts w:eastAsia="Times New Roman"/>
                <w:sz w:val="22"/>
                <w:szCs w:val="22"/>
              </w:rPr>
            </w:pPr>
            <w:r w:rsidRPr="008C521B">
              <w:rPr>
                <w:rFonts w:eastAsia="Times New Roman"/>
                <w:sz w:val="22"/>
                <w:szCs w:val="22"/>
              </w:rPr>
              <w:t xml:space="preserve">В ответе говорится, что восточнее расположен город </w:t>
            </w:r>
            <w:r w:rsidRPr="008C521B">
              <w:rPr>
                <w:rFonts w:eastAsia="Times New Roman"/>
                <w:sz w:val="22"/>
                <w:szCs w:val="22"/>
                <w:lang w:val="en-US"/>
              </w:rPr>
              <w:t>Z</w:t>
            </w:r>
            <w:r w:rsidRPr="008C521B">
              <w:rPr>
                <w:rFonts w:eastAsia="Times New Roman"/>
                <w:sz w:val="22"/>
                <w:szCs w:val="22"/>
              </w:rPr>
              <w:t xml:space="preserve"> и приводится </w:t>
            </w:r>
            <w:r w:rsidRPr="008C521B">
              <w:rPr>
                <w:rFonts w:eastAsia="Times New Roman"/>
                <w:b/>
                <w:bCs/>
                <w:sz w:val="22"/>
                <w:szCs w:val="22"/>
              </w:rPr>
              <w:t xml:space="preserve">один довод </w:t>
            </w:r>
            <w:r w:rsidRPr="008C521B">
              <w:rPr>
                <w:rFonts w:eastAsia="Times New Roman"/>
                <w:sz w:val="22"/>
                <w:szCs w:val="22"/>
              </w:rPr>
              <w:t>— о раз</w:t>
            </w:r>
            <w:r w:rsidRPr="008C521B">
              <w:rPr>
                <w:rFonts w:eastAsia="Times New Roman"/>
                <w:sz w:val="22"/>
                <w:szCs w:val="22"/>
              </w:rPr>
              <w:softHyphen/>
              <w:t xml:space="preserve">личии в температуре воздуха или о различии в количестве атмосферных осадков. </w:t>
            </w:r>
          </w:p>
          <w:p w:rsidR="008C521B" w:rsidRPr="008C521B" w:rsidRDefault="008C521B" w:rsidP="008C521B">
            <w:pPr>
              <w:shd w:val="clear" w:color="auto" w:fill="FFFFFF"/>
              <w:tabs>
                <w:tab w:val="left" w:pos="1363"/>
              </w:tabs>
              <w:spacing w:line="360" w:lineRule="auto"/>
              <w:ind w:firstLine="29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8C521B" w:rsidTr="008C521B">
        <w:trPr>
          <w:trHeight w:hRule="exact" w:val="1121"/>
        </w:trPr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Pr="008C521B" w:rsidRDefault="008C521B" w:rsidP="008C521B">
            <w:pPr>
              <w:shd w:val="clear" w:color="auto" w:fill="FFFFFF"/>
              <w:spacing w:line="360" w:lineRule="auto"/>
              <w:ind w:right="67"/>
              <w:rPr>
                <w:sz w:val="22"/>
                <w:szCs w:val="22"/>
              </w:rPr>
            </w:pPr>
            <w:r w:rsidRPr="008C521B">
              <w:rPr>
                <w:rFonts w:eastAsia="Times New Roman"/>
                <w:sz w:val="22"/>
                <w:szCs w:val="22"/>
              </w:rPr>
              <w:t xml:space="preserve">В ответе говорится, что восточнее расположен город </w:t>
            </w:r>
            <w:r w:rsidRPr="008C521B">
              <w:rPr>
                <w:rFonts w:eastAsia="Times New Roman"/>
                <w:sz w:val="22"/>
                <w:szCs w:val="22"/>
                <w:lang w:val="en-US"/>
              </w:rPr>
              <w:t>Z</w:t>
            </w:r>
            <w:r w:rsidRPr="008C521B">
              <w:rPr>
                <w:rFonts w:eastAsia="Times New Roman"/>
                <w:sz w:val="22"/>
                <w:szCs w:val="22"/>
              </w:rPr>
              <w:t xml:space="preserve"> без обоснования или с невер</w:t>
            </w:r>
            <w:r w:rsidRPr="008C521B">
              <w:rPr>
                <w:rFonts w:eastAsia="Times New Roman"/>
                <w:sz w:val="22"/>
                <w:szCs w:val="22"/>
              </w:rPr>
              <w:softHyphen/>
              <w:t>ным обоснованием.</w:t>
            </w:r>
          </w:p>
          <w:p w:rsidR="008C521B" w:rsidRPr="008C521B" w:rsidRDefault="008C521B" w:rsidP="008C521B">
            <w:pPr>
              <w:shd w:val="clear" w:color="auto" w:fill="FFFFFF"/>
              <w:tabs>
                <w:tab w:val="left" w:pos="1363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8C521B" w:rsidTr="008C521B">
        <w:trPr>
          <w:trHeight w:hRule="exact" w:val="384"/>
        </w:trPr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6C7FB4" w:rsidP="008C521B">
            <w:pPr>
              <w:shd w:val="clear" w:color="auto" w:fill="FFFFFF"/>
              <w:jc w:val="right"/>
            </w:pPr>
            <w:r w:rsidRPr="006C7FB4">
              <w:rPr>
                <w:rFonts w:eastAsia="Times New Roman"/>
                <w:i/>
                <w:i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1pt;margin-top:17.8pt;width:324pt;height:0;z-index:251659264;mso-position-horizontal-relative:text;mso-position-vertical-relative:text" o:connectortype="straight"/>
              </w:pict>
            </w:r>
            <w:r w:rsidR="008C521B">
              <w:rPr>
                <w:rFonts w:eastAsia="Times New Roman"/>
                <w:i/>
                <w:iCs/>
              </w:rPr>
              <w:t>Максимальный балл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jc w:val="center"/>
            </w:pPr>
            <w:r>
              <w:t>2</w:t>
            </w:r>
          </w:p>
        </w:tc>
      </w:tr>
    </w:tbl>
    <w:p w:rsidR="008C521B" w:rsidRDefault="008C521B" w:rsidP="00CB0731">
      <w:pPr>
        <w:shd w:val="clear" w:color="auto" w:fill="FFFFFF"/>
        <w:spacing w:before="259"/>
        <w:jc w:val="center"/>
        <w:rPr>
          <w:rFonts w:eastAsia="Times New Roman"/>
          <w:b/>
          <w:sz w:val="22"/>
          <w:szCs w:val="22"/>
        </w:rPr>
      </w:pPr>
    </w:p>
    <w:p w:rsidR="008C521B" w:rsidRDefault="008C521B" w:rsidP="00CB0731">
      <w:pPr>
        <w:shd w:val="clear" w:color="auto" w:fill="FFFFFF"/>
        <w:spacing w:before="259"/>
        <w:jc w:val="center"/>
        <w:rPr>
          <w:rFonts w:eastAsia="Times New Roman"/>
          <w:b/>
          <w:sz w:val="22"/>
          <w:szCs w:val="22"/>
        </w:rPr>
      </w:pPr>
    </w:p>
    <w:p w:rsidR="008C521B" w:rsidRDefault="008C521B" w:rsidP="00CB0731">
      <w:pPr>
        <w:shd w:val="clear" w:color="auto" w:fill="FFFFFF"/>
        <w:spacing w:before="259"/>
        <w:jc w:val="center"/>
        <w:rPr>
          <w:rFonts w:eastAsia="Times New Roman"/>
          <w:b/>
          <w:sz w:val="22"/>
          <w:szCs w:val="22"/>
        </w:rPr>
      </w:pPr>
    </w:p>
    <w:p w:rsidR="008C521B" w:rsidRDefault="008C521B" w:rsidP="00CB0731">
      <w:pPr>
        <w:shd w:val="clear" w:color="auto" w:fill="FFFFFF"/>
        <w:spacing w:before="259"/>
        <w:jc w:val="center"/>
        <w:rPr>
          <w:rFonts w:eastAsia="Times New Roman"/>
          <w:b/>
          <w:sz w:val="22"/>
          <w:szCs w:val="22"/>
        </w:rPr>
      </w:pPr>
    </w:p>
    <w:p w:rsidR="008C521B" w:rsidRDefault="008C521B" w:rsidP="00CB0731">
      <w:pPr>
        <w:shd w:val="clear" w:color="auto" w:fill="FFFFFF"/>
        <w:spacing w:before="259"/>
        <w:jc w:val="center"/>
        <w:rPr>
          <w:rFonts w:eastAsia="Times New Roman"/>
          <w:b/>
          <w:sz w:val="22"/>
          <w:szCs w:val="22"/>
        </w:rPr>
      </w:pPr>
    </w:p>
    <w:p w:rsidR="008C521B" w:rsidRDefault="008C521B" w:rsidP="00CB0731">
      <w:pPr>
        <w:shd w:val="clear" w:color="auto" w:fill="FFFFFF"/>
        <w:spacing w:before="259"/>
        <w:jc w:val="center"/>
        <w:rPr>
          <w:rFonts w:eastAsia="Times New Roman"/>
          <w:b/>
          <w:sz w:val="22"/>
          <w:szCs w:val="22"/>
        </w:rPr>
      </w:pPr>
    </w:p>
    <w:p w:rsidR="008C521B" w:rsidRDefault="008C521B" w:rsidP="00CB0731">
      <w:pPr>
        <w:shd w:val="clear" w:color="auto" w:fill="FFFFFF"/>
        <w:spacing w:before="259"/>
        <w:jc w:val="center"/>
        <w:rPr>
          <w:rFonts w:eastAsia="Times New Roman"/>
          <w:b/>
          <w:sz w:val="22"/>
          <w:szCs w:val="22"/>
        </w:rPr>
      </w:pPr>
    </w:p>
    <w:p w:rsidR="008C521B" w:rsidRPr="00CB0731" w:rsidRDefault="008C521B" w:rsidP="00CB0731">
      <w:pPr>
        <w:shd w:val="clear" w:color="auto" w:fill="FFFFFF"/>
        <w:spacing w:before="259"/>
        <w:jc w:val="center"/>
        <w:rPr>
          <w:rFonts w:eastAsia="Times New Roman"/>
          <w:b/>
          <w:sz w:val="22"/>
          <w:szCs w:val="22"/>
        </w:rPr>
      </w:pPr>
    </w:p>
    <w:p w:rsidR="00CB0731" w:rsidRDefault="00CB0731" w:rsidP="008C521B">
      <w:pPr>
        <w:shd w:val="clear" w:color="auto" w:fill="FFFFFF"/>
        <w:spacing w:before="115"/>
        <w:jc w:val="center"/>
        <w:rPr>
          <w:rFonts w:eastAsia="Times New Roman"/>
          <w:sz w:val="22"/>
          <w:szCs w:val="22"/>
        </w:rPr>
        <w:sectPr w:rsidR="00CB0731" w:rsidSect="008C521B">
          <w:pgSz w:w="16834" w:h="11909" w:orient="landscape"/>
          <w:pgMar w:top="713" w:right="1440" w:bottom="1730" w:left="720" w:header="720" w:footer="720" w:gutter="0"/>
          <w:cols w:space="509"/>
          <w:noEndnote/>
          <w:docGrid w:linePitch="272"/>
        </w:sectPr>
      </w:pPr>
    </w:p>
    <w:tbl>
      <w:tblPr>
        <w:tblpPr w:leftFromText="180" w:rightFromText="180" w:vertAnchor="text" w:horzAnchor="page" w:tblpX="741" w:tblpY="-1101"/>
        <w:tblW w:w="641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69"/>
        <w:gridCol w:w="850"/>
      </w:tblGrid>
      <w:tr w:rsidR="008C521B" w:rsidTr="008C521B">
        <w:trPr>
          <w:trHeight w:hRule="exact" w:val="902"/>
        </w:trPr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E62448" w:rsidP="00E62448">
            <w:pPr>
              <w:shd w:val="clear" w:color="auto" w:fill="FFFFFF"/>
              <w:spacing w:line="298" w:lineRule="exact"/>
              <w:ind w:right="547"/>
              <w:jc w:val="center"/>
            </w:pPr>
            <w:r>
              <w:rPr>
                <w:rFonts w:eastAsia="Times New Roman"/>
                <w:b/>
                <w:bCs/>
              </w:rPr>
              <w:lastRenderedPageBreak/>
              <w:t xml:space="preserve"> </w:t>
            </w:r>
            <w:r w:rsidR="008C521B">
              <w:rPr>
                <w:rFonts w:eastAsia="Times New Roman"/>
                <w:b/>
                <w:bCs/>
              </w:rPr>
              <w:t>Содержание верного ответа и указания к оцениванию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Баллы</w:t>
            </w:r>
          </w:p>
        </w:tc>
      </w:tr>
      <w:tr w:rsidR="008C521B" w:rsidTr="008C521B">
        <w:trPr>
          <w:trHeight w:hRule="exact" w:val="1813"/>
        </w:trPr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spacing w:line="298" w:lineRule="exact"/>
              <w:ind w:firstLine="10"/>
            </w:pPr>
            <w:r>
              <w:rPr>
                <w:rFonts w:eastAsia="Times New Roman"/>
              </w:rPr>
              <w:t xml:space="preserve">В ответе говорится о том, что наиболее подходящим является </w:t>
            </w:r>
            <w:r>
              <w:rPr>
                <w:rFonts w:eastAsia="Times New Roman"/>
                <w:b/>
                <w:bCs/>
              </w:rPr>
              <w:t xml:space="preserve">участок 3, </w:t>
            </w:r>
            <w:r>
              <w:rPr>
                <w:rFonts w:eastAsia="Times New Roman"/>
              </w:rPr>
              <w:t xml:space="preserve">и приведено два </w:t>
            </w:r>
            <w:r>
              <w:rPr>
                <w:rFonts w:eastAsia="Times New Roman"/>
                <w:b/>
                <w:bCs/>
              </w:rPr>
              <w:t xml:space="preserve">обоснования, </w:t>
            </w:r>
            <w:r>
              <w:rPr>
                <w:rFonts w:eastAsia="Times New Roman"/>
              </w:rPr>
              <w:t xml:space="preserve">из которых очевидно, что учащийся умеет определять крутизну склонов по расстоянию между </w:t>
            </w:r>
            <w:proofErr w:type="gramStart"/>
            <w:r>
              <w:rPr>
                <w:rFonts w:eastAsia="Times New Roman"/>
              </w:rPr>
              <w:t>горизонталями</w:t>
            </w:r>
            <w:proofErr w:type="gramEnd"/>
            <w:r>
              <w:rPr>
                <w:rFonts w:eastAsia="Times New Roman"/>
              </w:rPr>
              <w:t xml:space="preserve"> и умеет читать условные знаки, обозначающие харак</w:t>
            </w:r>
            <w:r>
              <w:rPr>
                <w:rFonts w:eastAsia="Times New Roman"/>
              </w:rPr>
              <w:softHyphen/>
              <w:t xml:space="preserve">тер поверхности. </w:t>
            </w:r>
          </w:p>
          <w:p w:rsidR="008C521B" w:rsidRDefault="008C521B" w:rsidP="008C521B">
            <w:pPr>
              <w:shd w:val="clear" w:color="auto" w:fill="FFFFFF"/>
              <w:tabs>
                <w:tab w:val="left" w:pos="1363"/>
              </w:tabs>
              <w:spacing w:line="298" w:lineRule="exac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8C521B" w:rsidTr="008C521B">
        <w:trPr>
          <w:trHeight w:hRule="exact" w:val="3539"/>
        </w:trPr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spacing w:line="298" w:lineRule="exact"/>
            </w:pPr>
            <w:r>
              <w:rPr>
                <w:rFonts w:eastAsia="Times New Roman"/>
              </w:rPr>
              <w:t xml:space="preserve">В ответе говорится о том, что наиболее подходящим является </w:t>
            </w:r>
            <w:r>
              <w:rPr>
                <w:rFonts w:eastAsia="Times New Roman"/>
                <w:b/>
                <w:bCs/>
              </w:rPr>
              <w:t xml:space="preserve">участок 3, и </w:t>
            </w:r>
            <w:r>
              <w:rPr>
                <w:rFonts w:eastAsia="Times New Roman"/>
              </w:rPr>
              <w:t xml:space="preserve">приведено </w:t>
            </w:r>
            <w:r>
              <w:rPr>
                <w:rFonts w:eastAsia="Times New Roman"/>
                <w:b/>
                <w:bCs/>
              </w:rPr>
              <w:t xml:space="preserve">одно обоснование, </w:t>
            </w:r>
            <w:r>
              <w:rPr>
                <w:rFonts w:eastAsia="Times New Roman"/>
              </w:rPr>
              <w:t>из которого очевидно, что учащийся умеет определять крутизну склонов по расстоянию между горизонталями или умеет читать условные знаки, обозна</w:t>
            </w:r>
            <w:r>
              <w:rPr>
                <w:rFonts w:eastAsia="Times New Roman"/>
              </w:rPr>
              <w:softHyphen/>
              <w:t>чающие характер поверхности.</w:t>
            </w:r>
          </w:p>
          <w:p w:rsidR="008C521B" w:rsidRDefault="008C521B" w:rsidP="008C521B">
            <w:pPr>
              <w:shd w:val="clear" w:color="auto" w:fill="FFFFFF"/>
              <w:spacing w:line="298" w:lineRule="exac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ИЛИ </w:t>
            </w:r>
          </w:p>
          <w:p w:rsidR="008C521B" w:rsidRDefault="008C521B" w:rsidP="008C521B">
            <w:pPr>
              <w:shd w:val="clear" w:color="auto" w:fill="FFFFFF"/>
              <w:spacing w:line="298" w:lineRule="exact"/>
            </w:pPr>
            <w:r>
              <w:rPr>
                <w:rFonts w:eastAsia="Times New Roman"/>
              </w:rPr>
              <w:t xml:space="preserve">В ответе говорится о том, что наиболее подходящим является </w:t>
            </w:r>
            <w:r>
              <w:rPr>
                <w:rFonts w:eastAsia="Times New Roman"/>
                <w:b/>
                <w:bCs/>
              </w:rPr>
              <w:t xml:space="preserve">участок 1 или 2, и </w:t>
            </w:r>
            <w:r>
              <w:rPr>
                <w:rFonts w:eastAsia="Times New Roman"/>
              </w:rPr>
              <w:t>приве</w:t>
            </w:r>
            <w:r>
              <w:rPr>
                <w:rFonts w:eastAsia="Times New Roman"/>
              </w:rPr>
              <w:softHyphen/>
              <w:t xml:space="preserve">дено </w:t>
            </w:r>
            <w:r>
              <w:rPr>
                <w:rFonts w:eastAsia="Times New Roman"/>
                <w:b/>
                <w:bCs/>
              </w:rPr>
              <w:t xml:space="preserve">одно обоснование, </w:t>
            </w:r>
            <w:r>
              <w:rPr>
                <w:rFonts w:eastAsia="Times New Roman"/>
              </w:rPr>
              <w:t xml:space="preserve">из которого очевидно, что учащийся умеет определять крутизну склонов или умеет читать условные знаки, обозначающие характер поверхности. </w:t>
            </w:r>
          </w:p>
          <w:p w:rsidR="008C521B" w:rsidRDefault="008C521B" w:rsidP="008C521B">
            <w:pPr>
              <w:shd w:val="clear" w:color="auto" w:fill="FFFFFF"/>
              <w:tabs>
                <w:tab w:val="left" w:pos="1363"/>
              </w:tabs>
              <w:spacing w:line="298" w:lineRule="exac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8C521B" w:rsidTr="008C521B">
        <w:trPr>
          <w:trHeight w:hRule="exact" w:val="2839"/>
        </w:trPr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spacing w:line="298" w:lineRule="exact"/>
            </w:pPr>
            <w:r>
              <w:rPr>
                <w:rFonts w:eastAsia="Times New Roman"/>
              </w:rPr>
              <w:t xml:space="preserve">В ответе назван </w:t>
            </w:r>
            <w:r>
              <w:rPr>
                <w:rFonts w:eastAsia="Times New Roman"/>
                <w:b/>
                <w:bCs/>
              </w:rPr>
              <w:t>участок 3 без обоснования или с неверным обоснованием.</w:t>
            </w:r>
          </w:p>
          <w:p w:rsidR="008C521B" w:rsidRDefault="008C521B" w:rsidP="008C521B">
            <w:pPr>
              <w:shd w:val="clear" w:color="auto" w:fill="FFFFFF"/>
              <w:spacing w:line="298" w:lineRule="exact"/>
            </w:pPr>
            <w:r>
              <w:rPr>
                <w:rFonts w:eastAsia="Times New Roman"/>
                <w:b/>
                <w:bCs/>
              </w:rPr>
              <w:t>ИЛИ</w:t>
            </w:r>
          </w:p>
          <w:p w:rsidR="008C521B" w:rsidRDefault="008C521B" w:rsidP="008C521B">
            <w:pPr>
              <w:shd w:val="clear" w:color="auto" w:fill="FFFFFF"/>
              <w:spacing w:line="298" w:lineRule="exact"/>
              <w:ind w:right="230" w:firstLine="10"/>
            </w:pPr>
            <w:r>
              <w:rPr>
                <w:rFonts w:eastAsia="Times New Roman"/>
              </w:rPr>
              <w:t xml:space="preserve">В ответе назван </w:t>
            </w:r>
            <w:r>
              <w:rPr>
                <w:rFonts w:eastAsia="Times New Roman"/>
                <w:b/>
                <w:bCs/>
              </w:rPr>
              <w:t xml:space="preserve">любой участок и приводится обоснование, </w:t>
            </w:r>
            <w:r>
              <w:rPr>
                <w:rFonts w:eastAsia="Times New Roman"/>
              </w:rPr>
              <w:t xml:space="preserve">из которого не следует, что учащийся умеет определять крутизну склонов по расстоянию между горизонталями или умеет читать условные знаки, обозначающие характер поверхности. </w:t>
            </w:r>
          </w:p>
          <w:p w:rsidR="008C521B" w:rsidRDefault="008C521B" w:rsidP="008C521B">
            <w:pPr>
              <w:shd w:val="clear" w:color="auto" w:fill="FFFFFF"/>
              <w:tabs>
                <w:tab w:val="left" w:pos="1363"/>
              </w:tabs>
              <w:spacing w:line="298" w:lineRule="exac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8C521B" w:rsidTr="008C521B">
        <w:trPr>
          <w:trHeight w:hRule="exact" w:val="614"/>
        </w:trPr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</w:rPr>
              <w:t>Максимальный балл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jc w:val="center"/>
            </w:pPr>
            <w:r>
              <w:t>2</w:t>
            </w:r>
          </w:p>
        </w:tc>
      </w:tr>
    </w:tbl>
    <w:tbl>
      <w:tblPr>
        <w:tblpPr w:leftFromText="180" w:rightFromText="180" w:vertAnchor="text" w:horzAnchor="page" w:tblpX="8144" w:tblpY="-5972"/>
        <w:tblW w:w="84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04"/>
        <w:gridCol w:w="700"/>
      </w:tblGrid>
      <w:tr w:rsidR="008C521B" w:rsidTr="00E62448">
        <w:trPr>
          <w:trHeight w:hRule="exact" w:val="1584"/>
        </w:trPr>
        <w:tc>
          <w:tcPr>
            <w:tcW w:w="7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spacing w:line="240" w:lineRule="exact"/>
              <w:ind w:left="547" w:right="557" w:firstLine="816"/>
              <w:rPr>
                <w:rFonts w:eastAsia="Times New Roman"/>
              </w:rPr>
            </w:pPr>
          </w:p>
          <w:p w:rsidR="008C521B" w:rsidRPr="00E62448" w:rsidRDefault="006C7FB4" w:rsidP="00E62448">
            <w:pPr>
              <w:shd w:val="clear" w:color="auto" w:fill="FFFFFF"/>
              <w:spacing w:line="240" w:lineRule="exact"/>
              <w:ind w:right="557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noProof/>
              </w:rPr>
              <w:pict>
                <v:rect id="_x0000_s1038" style="position:absolute;margin-left:376.75pt;margin-top:2.45pt;width:47.1pt;height:13.55pt;z-index:251667456" strokecolor="white [3212]"/>
              </w:pict>
            </w:r>
            <w:r w:rsidR="00E62448">
              <w:rPr>
                <w:rFonts w:eastAsia="Times New Roman"/>
                <w:b/>
              </w:rPr>
              <w:t xml:space="preserve"> </w:t>
            </w:r>
            <w:r w:rsidR="00E62448" w:rsidRPr="00E62448">
              <w:rPr>
                <w:rFonts w:eastAsia="Times New Roman"/>
                <w:b/>
              </w:rPr>
              <w:t>24.</w:t>
            </w:r>
          </w:p>
          <w:p w:rsidR="008C521B" w:rsidRDefault="006C7FB4" w:rsidP="008C521B">
            <w:pPr>
              <w:shd w:val="clear" w:color="auto" w:fill="FFFFFF"/>
              <w:spacing w:line="240" w:lineRule="exact"/>
              <w:ind w:left="547" w:right="557" w:firstLine="816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 id="_x0000_s1031" type="#_x0000_t32" style="position:absolute;left:0;text-align:left;margin-left:-4.4pt;margin-top:5.25pt;width:436.5pt;height:.05pt;z-index:251662336" o:connectortype="straight"/>
              </w:pict>
            </w:r>
          </w:p>
          <w:p w:rsidR="00E62448" w:rsidRDefault="008C521B" w:rsidP="008C521B">
            <w:pPr>
              <w:shd w:val="clear" w:color="auto" w:fill="FFFFFF"/>
              <w:spacing w:line="240" w:lineRule="exact"/>
              <w:ind w:left="547" w:right="557" w:firstLine="816"/>
              <w:rPr>
                <w:rFonts w:eastAsia="Times New Roman"/>
                <w:b/>
              </w:rPr>
            </w:pPr>
            <w:r w:rsidRPr="00E62448">
              <w:rPr>
                <w:rFonts w:eastAsia="Times New Roman"/>
                <w:b/>
              </w:rPr>
              <w:t xml:space="preserve">Содержание верного ответа и указания </w:t>
            </w:r>
            <w:proofErr w:type="gramStart"/>
            <w:r w:rsidRPr="00E62448">
              <w:rPr>
                <w:rFonts w:eastAsia="Times New Roman"/>
                <w:b/>
              </w:rPr>
              <w:t>к</w:t>
            </w:r>
            <w:proofErr w:type="gramEnd"/>
            <w:r w:rsidRPr="00E62448">
              <w:rPr>
                <w:rFonts w:eastAsia="Times New Roman"/>
                <w:b/>
              </w:rPr>
              <w:t xml:space="preserve"> </w:t>
            </w:r>
          </w:p>
          <w:p w:rsidR="008C521B" w:rsidRPr="00E62448" w:rsidRDefault="00E62448" w:rsidP="008C521B">
            <w:pPr>
              <w:shd w:val="clear" w:color="auto" w:fill="FFFFFF"/>
              <w:spacing w:line="240" w:lineRule="exact"/>
              <w:ind w:left="547" w:right="557" w:firstLine="816"/>
              <w:rPr>
                <w:b/>
              </w:rPr>
            </w:pPr>
            <w:r>
              <w:rPr>
                <w:rFonts w:eastAsia="Times New Roman"/>
                <w:b/>
              </w:rPr>
              <w:t xml:space="preserve">            </w:t>
            </w:r>
            <w:r w:rsidR="008C521B" w:rsidRPr="00E62448">
              <w:rPr>
                <w:rFonts w:eastAsia="Times New Roman"/>
                <w:b/>
              </w:rPr>
              <w:t xml:space="preserve">оцениванию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jc w:val="center"/>
              <w:rPr>
                <w:rFonts w:eastAsia="Times New Roman"/>
              </w:rPr>
            </w:pPr>
          </w:p>
          <w:p w:rsidR="008C521B" w:rsidRDefault="006C7FB4" w:rsidP="008C521B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rect id="_x0000_s1036" style="position:absolute;left:0;text-align:left;margin-left:38.65pt;margin-top:10.25pt;width:24pt;height:12pt;z-index:251666432" strokecolor="white [3212]"/>
              </w:pict>
            </w:r>
          </w:p>
          <w:p w:rsidR="008C521B" w:rsidRDefault="008C521B" w:rsidP="008C521B">
            <w:pPr>
              <w:shd w:val="clear" w:color="auto" w:fill="FFFFFF"/>
              <w:jc w:val="center"/>
              <w:rPr>
                <w:rFonts w:eastAsia="Times New Roman"/>
              </w:rPr>
            </w:pPr>
          </w:p>
          <w:p w:rsidR="008C521B" w:rsidRDefault="008C521B" w:rsidP="008C521B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Баллы</w:t>
            </w:r>
          </w:p>
        </w:tc>
      </w:tr>
      <w:tr w:rsidR="008C521B" w:rsidTr="00E62448">
        <w:trPr>
          <w:trHeight w:hRule="exact" w:val="1706"/>
        </w:trPr>
        <w:tc>
          <w:tcPr>
            <w:tcW w:w="7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448" w:rsidRPr="00E62448" w:rsidRDefault="008C521B" w:rsidP="00E62448">
            <w:pPr>
              <w:shd w:val="clear" w:color="auto" w:fill="FFFFFF"/>
              <w:spacing w:line="360" w:lineRule="auto"/>
              <w:ind w:firstLine="19"/>
              <w:rPr>
                <w:sz w:val="22"/>
                <w:szCs w:val="22"/>
              </w:rPr>
            </w:pPr>
            <w:r w:rsidRPr="00E62448">
              <w:rPr>
                <w:rFonts w:eastAsia="Times New Roman"/>
                <w:sz w:val="22"/>
                <w:szCs w:val="22"/>
              </w:rPr>
              <w:t>В ответе говорится о двух особенностях хозяйства Ростовской области: наличие отраслей хозяйства, с деятельностью которых связано большое количество образующегося металло</w:t>
            </w:r>
            <w:r w:rsidRPr="00E62448">
              <w:rPr>
                <w:rFonts w:eastAsia="Times New Roman"/>
                <w:sz w:val="22"/>
                <w:szCs w:val="22"/>
              </w:rPr>
              <w:softHyphen/>
              <w:t xml:space="preserve">лома, и наличие крупной АЭС - источника необходимой электроэнергии. </w:t>
            </w:r>
          </w:p>
          <w:p w:rsidR="008C521B" w:rsidRPr="00E62448" w:rsidRDefault="008C521B" w:rsidP="00E62448">
            <w:pPr>
              <w:shd w:val="clear" w:color="auto" w:fill="FFFFFF"/>
              <w:tabs>
                <w:tab w:val="left" w:pos="1382"/>
              </w:tabs>
              <w:spacing w:line="360" w:lineRule="auto"/>
              <w:ind w:firstLine="38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8C521B" w:rsidTr="00E62448">
        <w:trPr>
          <w:trHeight w:hRule="exact" w:val="2001"/>
        </w:trPr>
        <w:tc>
          <w:tcPr>
            <w:tcW w:w="7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448" w:rsidRPr="00E62448" w:rsidRDefault="008C521B" w:rsidP="00E62448">
            <w:pPr>
              <w:shd w:val="clear" w:color="auto" w:fill="FFFFFF"/>
              <w:spacing w:line="360" w:lineRule="auto"/>
              <w:ind w:firstLine="10"/>
              <w:rPr>
                <w:sz w:val="22"/>
                <w:szCs w:val="22"/>
              </w:rPr>
            </w:pPr>
            <w:r w:rsidRPr="00E62448">
              <w:rPr>
                <w:rFonts w:eastAsia="Times New Roman"/>
                <w:sz w:val="22"/>
                <w:szCs w:val="22"/>
              </w:rPr>
              <w:t>В ответе говорится об одной из следующих двух особенностей хозяйства Ростовской об</w:t>
            </w:r>
            <w:r w:rsidRPr="00E62448">
              <w:rPr>
                <w:rFonts w:eastAsia="Times New Roman"/>
                <w:sz w:val="22"/>
                <w:szCs w:val="22"/>
              </w:rPr>
              <w:softHyphen/>
              <w:t>ласти: наличие отраслей хозяйства, с деятельностью которых связано большое количество образующегося металлолома, или наличие крупной АЭС - источника необходимой элек</w:t>
            </w:r>
            <w:r w:rsidRPr="00E62448">
              <w:rPr>
                <w:rFonts w:eastAsia="Times New Roman"/>
                <w:sz w:val="22"/>
                <w:szCs w:val="22"/>
              </w:rPr>
              <w:softHyphen/>
              <w:t>троэнергии.</w:t>
            </w:r>
          </w:p>
          <w:p w:rsidR="008C521B" w:rsidRPr="00E62448" w:rsidRDefault="008C521B" w:rsidP="00E62448">
            <w:pPr>
              <w:shd w:val="clear" w:color="auto" w:fill="FFFFFF"/>
              <w:tabs>
                <w:tab w:val="left" w:pos="1373"/>
              </w:tabs>
              <w:spacing w:line="360" w:lineRule="auto"/>
              <w:ind w:firstLine="38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8C521B" w:rsidTr="00E62448">
        <w:trPr>
          <w:trHeight w:hRule="exact" w:val="2066"/>
        </w:trPr>
        <w:tc>
          <w:tcPr>
            <w:tcW w:w="7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448" w:rsidRPr="00E62448" w:rsidRDefault="008C521B" w:rsidP="00E62448">
            <w:pPr>
              <w:shd w:val="clear" w:color="auto" w:fill="FFFFFF"/>
              <w:spacing w:line="360" w:lineRule="auto"/>
              <w:ind w:firstLine="10"/>
              <w:rPr>
                <w:sz w:val="22"/>
                <w:szCs w:val="22"/>
              </w:rPr>
            </w:pPr>
            <w:r w:rsidRPr="00E62448">
              <w:rPr>
                <w:rFonts w:eastAsia="Times New Roman"/>
                <w:sz w:val="22"/>
                <w:szCs w:val="22"/>
              </w:rPr>
              <w:t xml:space="preserve">В ответе ничего не говорится ни об одной из следующих двух особенностей хозяйства Ростовской области: ни о наличии отраслей хозяйства, с деятельностью которых связано большое количество образующегося металлолома, ни о наличии крупной АЭС — источника необходимой электроэнергии. </w:t>
            </w:r>
          </w:p>
          <w:p w:rsidR="008C521B" w:rsidRPr="00E62448" w:rsidRDefault="008C521B" w:rsidP="00E62448">
            <w:pPr>
              <w:shd w:val="clear" w:color="auto" w:fill="FFFFFF"/>
              <w:tabs>
                <w:tab w:val="left" w:pos="1373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8C521B" w:rsidTr="00E62448">
        <w:trPr>
          <w:trHeight w:hRule="exact" w:val="386"/>
        </w:trPr>
        <w:tc>
          <w:tcPr>
            <w:tcW w:w="7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E62448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</w:rPr>
              <w:t>Максимальный балл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21B" w:rsidRDefault="008C521B" w:rsidP="008C521B">
            <w:pPr>
              <w:shd w:val="clear" w:color="auto" w:fill="FFFFFF"/>
              <w:jc w:val="center"/>
            </w:pPr>
            <w:r>
              <w:t>2</w:t>
            </w:r>
          </w:p>
        </w:tc>
      </w:tr>
    </w:tbl>
    <w:p w:rsidR="00E4431A" w:rsidRDefault="006C7FB4" w:rsidP="008C521B">
      <w:pPr>
        <w:shd w:val="clear" w:color="auto" w:fill="FFFFFF"/>
        <w:spacing w:before="115"/>
        <w:sectPr w:rsidR="00E4431A" w:rsidSect="008C521B">
          <w:pgSz w:w="16834" w:h="11909" w:orient="landscape"/>
          <w:pgMar w:top="1730" w:right="720" w:bottom="713" w:left="1440" w:header="720" w:footer="720" w:gutter="0"/>
          <w:cols w:num="2" w:space="720" w:equalWidth="0">
            <w:col w:w="4464" w:space="509"/>
            <w:col w:w="4492"/>
          </w:cols>
          <w:noEndnote/>
          <w:docGrid w:linePitch="272"/>
        </w:sectPr>
      </w:pPr>
      <w:r w:rsidRPr="006C7FB4">
        <w:rPr>
          <w:rFonts w:eastAsia="Times New Roman"/>
          <w:noProof/>
        </w:rPr>
        <w:pict>
          <v:rect id="_x0000_s1033" style="position:absolute;margin-left:699.85pt;margin-top:-97pt;width:78pt;height:33pt;z-index:251664384;mso-position-horizontal-relative:text;mso-position-vertical-relative:text" strokecolor="white [3212]"/>
        </w:pict>
      </w:r>
      <w:r w:rsidRPr="006C7FB4">
        <w:rPr>
          <w:rFonts w:eastAsia="Times New Roman"/>
          <w:i/>
          <w:iCs/>
          <w:noProof/>
        </w:rPr>
        <w:pict>
          <v:shape id="_x0000_s1034" type="#_x0000_t32" style="position:absolute;margin-left:330.75pt;margin-top:302.05pt;width:436.5pt;height:0;z-index:251665408;mso-position-horizontal-relative:text;mso-position-vertical-relative:text" o:connectortype="straight"/>
        </w:pict>
      </w:r>
      <w:r>
        <w:rPr>
          <w:noProof/>
        </w:rPr>
        <w:pict>
          <v:rect id="_x0000_s1032" style="position:absolute;margin-left:317.25pt;margin-top:-89.5pt;width:18pt;height:33pt;z-index:251663360;mso-position-horizontal-relative:text;mso-position-vertical-relative:text" strokecolor="white [3212]"/>
        </w:pict>
      </w:r>
      <w:r>
        <w:rPr>
          <w:noProof/>
        </w:rPr>
        <w:pict>
          <v:rect id="_x0000_s1029" style="position:absolute;margin-left:-32.25pt;margin-top:-78.25pt;width:27pt;height:18pt;z-index:251661312;mso-position-horizontal-relative:text;mso-position-vertical-relative:text">
            <v:textbox>
              <w:txbxContent>
                <w:p w:rsidR="008C521B" w:rsidRDefault="008C521B">
                  <w:r w:rsidRPr="008C521B">
                    <w:rPr>
                      <w:b/>
                    </w:rPr>
                    <w:t>21</w:t>
                  </w:r>
                  <w:r>
                    <w:t>.</w:t>
                  </w:r>
                </w:p>
              </w:txbxContent>
            </v:textbox>
          </v:rect>
        </w:pict>
      </w:r>
    </w:p>
    <w:p w:rsidR="00445760" w:rsidRDefault="00445760"/>
    <w:p w:rsidR="00CB0731" w:rsidRDefault="00CB0731"/>
    <w:p w:rsidR="00CB0731" w:rsidRDefault="00CB0731"/>
    <w:p w:rsidR="00CB0731" w:rsidRDefault="00CB0731"/>
    <w:p w:rsidR="00CB0731" w:rsidRDefault="00CB0731"/>
    <w:p w:rsidR="00CB0731" w:rsidRDefault="00CB0731"/>
    <w:p w:rsidR="00CB0731" w:rsidRDefault="00CB0731"/>
    <w:p w:rsidR="00CB0731" w:rsidRDefault="00CB0731"/>
    <w:p w:rsidR="00CB0731" w:rsidRDefault="00CB0731"/>
    <w:p w:rsidR="00CB0731" w:rsidRDefault="00CB0731"/>
    <w:p w:rsidR="00CB0731" w:rsidRDefault="00CB0731"/>
    <w:p w:rsidR="00CB0731" w:rsidRDefault="00CB0731"/>
    <w:p w:rsidR="00CB0731" w:rsidRDefault="00CB0731"/>
    <w:sectPr w:rsidR="00CB0731" w:rsidSect="008C521B">
      <w:pgSz w:w="11909" w:h="16834"/>
      <w:pgMar w:top="1440" w:right="1288" w:bottom="720" w:left="7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45760"/>
    <w:rsid w:val="00001E4F"/>
    <w:rsid w:val="0024146A"/>
    <w:rsid w:val="00445760"/>
    <w:rsid w:val="006C7FB4"/>
    <w:rsid w:val="007538CB"/>
    <w:rsid w:val="008C521B"/>
    <w:rsid w:val="00CB0731"/>
    <w:rsid w:val="00CD46CD"/>
    <w:rsid w:val="00D2420E"/>
    <w:rsid w:val="00E4431A"/>
    <w:rsid w:val="00E6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  <o:rules v:ext="edit">
        <o:r id="V:Rule4" type="connector" idref="#_x0000_s1031"/>
        <o:r id="V:Rule5" type="connector" idref="#_x0000_s1027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9455-4613-4DAB-9778-6BEC9605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k35</dc:creator>
  <cp:lastModifiedBy>Наташа</cp:lastModifiedBy>
  <cp:revision>2</cp:revision>
  <dcterms:created xsi:type="dcterms:W3CDTF">2013-05-07T14:05:00Z</dcterms:created>
  <dcterms:modified xsi:type="dcterms:W3CDTF">2013-05-07T14:05:00Z</dcterms:modified>
</cp:coreProperties>
</file>