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89" w:rsidRDefault="00010289" w:rsidP="00010289">
      <w:pPr>
        <w:rPr>
          <w:b/>
        </w:rPr>
      </w:pPr>
      <w:r>
        <w:rPr>
          <w:b/>
        </w:rPr>
        <w:t>Рабочая программа по физики 1</w:t>
      </w:r>
      <w:r w:rsidRPr="0098478E">
        <w:rPr>
          <w:b/>
        </w:rPr>
        <w:t>1</w:t>
      </w:r>
      <w:r>
        <w:rPr>
          <w:b/>
        </w:rPr>
        <w:t xml:space="preserve"> класс вечерняя школа.</w:t>
      </w:r>
    </w:p>
    <w:p w:rsidR="00010289" w:rsidRDefault="00010289" w:rsidP="000102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10289" w:rsidRDefault="00010289" w:rsidP="00010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физике 10-12 классы.</w:t>
      </w:r>
    </w:p>
    <w:p w:rsidR="00010289" w:rsidRDefault="00010289" w:rsidP="0001028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Настоящая рабочая программа составлена на основе программы Г. Я. Мякишева (Программы общеобразовательных учреждений: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Физика10-11 классы.2010 г. Авторы: П. Г. Саенко, В.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Данюшенков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О. В. Коршунова, Н. В. Шаронова, Е.П. Левитан, О. Ф.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Кабардин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В. А. Орлов, федерального компонента государственного стандарта основного общего образования по физике 2004 г.</w:t>
      </w:r>
    </w:p>
    <w:p w:rsidR="00010289" w:rsidRDefault="00010289" w:rsidP="0001028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010289" w:rsidRDefault="00010289" w:rsidP="000102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При реализации рабочей программы используется УМК Мякишева Г. Я.,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Буховцева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Б. Б. «Физика-10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: Просвещение, 2012.  Мякишева Г. Я.,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Буховцева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Б. Б. «Физика-11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-М. : Просвещение, 2012. входящий в Федеральный перечень учебников, утвержденный Министерством образования и науки РФ.</w:t>
      </w:r>
    </w:p>
    <w:p w:rsidR="00010289" w:rsidRDefault="00010289" w:rsidP="00010289">
      <w:pPr>
        <w:pStyle w:val="a3"/>
        <w:tabs>
          <w:tab w:val="left" w:pos="4420"/>
        </w:tabs>
        <w:ind w:left="-142" w:firstLine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Программа рассчитана на 2-х годичный курс  образовательной школы с очной формой обучения: 10 класс – 68 часов; 11 класс – 68 часов. Всего 136 часов. Я корректирую её для заочной формы на 3-х годичный курс обучения на 142 часа в сторону увеличения на 6 часов следующим образом: по учебному плану школы 10 класс-36 часов; 11 класс-36 часов; 12 класс-70 часов на учебный год.  </w:t>
      </w:r>
    </w:p>
    <w:p w:rsidR="00010289" w:rsidRDefault="00010289" w:rsidP="00010289">
      <w:pPr>
        <w:pStyle w:val="a3"/>
        <w:tabs>
          <w:tab w:val="left" w:pos="4420"/>
        </w:tabs>
        <w:ind w:left="-142" w:firstLine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 класс всего зачётов – 2: (1-полугодие-1, 2 полугодие-1).</w:t>
      </w:r>
    </w:p>
    <w:p w:rsidR="00010289" w:rsidRDefault="00010289" w:rsidP="00010289">
      <w:pPr>
        <w:pStyle w:val="a3"/>
        <w:tabs>
          <w:tab w:val="left" w:pos="4420"/>
        </w:tabs>
        <w:ind w:left="-142" w:firstLine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11 класс всего зачётов – 2: (1-полугодие-1, 2 полугодие-1). </w:t>
      </w:r>
    </w:p>
    <w:p w:rsidR="00010289" w:rsidRDefault="00010289" w:rsidP="00010289">
      <w:pPr>
        <w:pStyle w:val="a3"/>
        <w:tabs>
          <w:tab w:val="left" w:pos="4420"/>
        </w:tabs>
        <w:ind w:left="-142" w:firstLine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12 класс всего зачётов – 3: (1-полугодие-1, 2 полугодие-2).</w:t>
      </w:r>
    </w:p>
    <w:p w:rsidR="00010289" w:rsidRDefault="00010289" w:rsidP="00010289">
      <w:pPr>
        <w:pStyle w:val="a3"/>
        <w:tabs>
          <w:tab w:val="left" w:pos="4420"/>
        </w:tabs>
        <w:ind w:left="-142" w:firstLine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</w:t>
      </w:r>
    </w:p>
    <w:p w:rsidR="00010289" w:rsidRDefault="00010289" w:rsidP="00010289">
      <w:pPr>
        <w:spacing w:after="0" w:line="240" w:lineRule="auto"/>
        <w:ind w:left="-142" w:hanging="14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Согласно Уставу образовательного учреждения промежуточная аттестация проводится в форме самостоятельных работ (СР), контрольных работ разного вида (КР), тестов (Т), устного и фронтального опроса (УО, ФО), исследовательских работ с карточками разного характера (ИР) (РК), Лабораторных работ (ЛР). </w:t>
      </w:r>
      <w:r>
        <w:rPr>
          <w:rFonts w:ascii="Times New Roman" w:hAnsi="Times New Roman"/>
          <w:b/>
          <w:sz w:val="24"/>
          <w:szCs w:val="24"/>
        </w:rPr>
        <w:t>Основной формой контроля является – зачёт.</w:t>
      </w:r>
      <w:r>
        <w:rPr>
          <w:sz w:val="24"/>
          <w:szCs w:val="24"/>
        </w:rPr>
        <w:t xml:space="preserve">  </w:t>
      </w:r>
    </w:p>
    <w:p w:rsidR="00010289" w:rsidRDefault="00010289" w:rsidP="00010289">
      <w:pPr>
        <w:rPr>
          <w:lang w:val="en-US"/>
        </w:rPr>
      </w:pPr>
    </w:p>
    <w:p w:rsidR="0098478E" w:rsidRDefault="0098478E" w:rsidP="0098478E">
      <w:pPr>
        <w:pStyle w:val="a3"/>
        <w:tabs>
          <w:tab w:val="left" w:pos="4420"/>
        </w:tabs>
        <w:jc w:val="both"/>
        <w:rPr>
          <w:bCs w:val="0"/>
          <w:szCs w:val="28"/>
          <w:u w:val="single"/>
          <w:lang w:val="en-US"/>
        </w:rPr>
      </w:pPr>
      <w:r>
        <w:rPr>
          <w:bCs w:val="0"/>
          <w:szCs w:val="28"/>
          <w:u w:val="single"/>
        </w:rPr>
        <w:t>1</w:t>
      </w:r>
      <w:proofErr w:type="spellStart"/>
      <w:r>
        <w:rPr>
          <w:bCs w:val="0"/>
          <w:szCs w:val="28"/>
          <w:u w:val="single"/>
          <w:lang w:val="en-US"/>
        </w:rPr>
        <w:t>1</w:t>
      </w:r>
      <w:proofErr w:type="spellEnd"/>
      <w:r>
        <w:rPr>
          <w:bCs w:val="0"/>
          <w:szCs w:val="28"/>
          <w:u w:val="single"/>
        </w:rPr>
        <w:t xml:space="preserve"> класс.</w:t>
      </w:r>
    </w:p>
    <w:p w:rsidR="0098478E" w:rsidRDefault="0098478E" w:rsidP="0098478E">
      <w:pPr>
        <w:pStyle w:val="a3"/>
        <w:tabs>
          <w:tab w:val="left" w:pos="4420"/>
        </w:tabs>
        <w:jc w:val="both"/>
        <w:rPr>
          <w:b w:val="0"/>
          <w:bCs w:val="0"/>
          <w:szCs w:val="28"/>
          <w:lang w:val="en-US"/>
        </w:rPr>
      </w:pPr>
    </w:p>
    <w:tbl>
      <w:tblPr>
        <w:tblW w:w="119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2"/>
        <w:gridCol w:w="4959"/>
        <w:gridCol w:w="2019"/>
        <w:gridCol w:w="2203"/>
        <w:gridCol w:w="1837"/>
      </w:tblGrid>
      <w:tr w:rsidR="0098478E" w:rsidTr="0098478E">
        <w:trPr>
          <w:trHeight w:val="12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spacing w:after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№</w:t>
            </w:r>
          </w:p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Batang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Кол-во</w:t>
            </w:r>
          </w:p>
          <w:p w:rsidR="0098478E" w:rsidRDefault="0098478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часов по</w:t>
            </w:r>
          </w:p>
          <w:p w:rsidR="0098478E" w:rsidRDefault="0098478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по</w:t>
            </w:r>
          </w:p>
          <w:p w:rsidR="0098478E" w:rsidRDefault="0098478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плану (заочная</w:t>
            </w:r>
          </w:p>
          <w:p w:rsidR="0098478E" w:rsidRDefault="0098478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 форма обучения)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Форма</w:t>
            </w:r>
          </w:p>
          <w:p w:rsidR="0098478E" w:rsidRDefault="0098478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контроля</w:t>
            </w:r>
          </w:p>
          <w:p w:rsidR="0098478E" w:rsidRDefault="0098478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</w:tr>
      <w:tr w:rsidR="0098478E" w:rsidTr="0098478E">
        <w:trPr>
          <w:trHeight w:val="7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Термодинамика.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8478E" w:rsidTr="0098478E">
        <w:trPr>
          <w:trHeight w:val="8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Раздел электродинамики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:rsidR="0098478E" w:rsidRDefault="0098478E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-Электростатика.</w:t>
            </w:r>
          </w:p>
          <w:p w:rsidR="0098478E" w:rsidRDefault="0098478E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-Постоянный электрический ток.</w:t>
            </w:r>
          </w:p>
          <w:p w:rsidR="0098478E" w:rsidRDefault="0098478E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-Электрический ток в различных средах.</w:t>
            </w:r>
          </w:p>
          <w:p w:rsidR="0098478E" w:rsidRDefault="0098478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-Магнитное поле.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28</w:t>
            </w:r>
          </w:p>
          <w:p w:rsidR="0098478E" w:rsidRDefault="0098478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8</w:t>
            </w:r>
          </w:p>
          <w:p w:rsidR="0098478E" w:rsidRDefault="0098478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  <w:p w:rsidR="0098478E" w:rsidRDefault="0098478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6</w:t>
            </w:r>
          </w:p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28</w:t>
            </w:r>
          </w:p>
          <w:p w:rsidR="0098478E" w:rsidRDefault="0098478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8</w:t>
            </w:r>
          </w:p>
          <w:p w:rsidR="0098478E" w:rsidRDefault="0098478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  <w:p w:rsidR="0098478E" w:rsidRDefault="0098478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6</w:t>
            </w:r>
          </w:p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98478E" w:rsidRDefault="0098478E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Зачёт №1.</w:t>
            </w:r>
          </w:p>
          <w:p w:rsidR="0098478E" w:rsidRDefault="0098478E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:rsidR="0098478E" w:rsidRDefault="0098478E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Зачёт №2.</w:t>
            </w:r>
          </w:p>
        </w:tc>
      </w:tr>
      <w:tr w:rsidR="0098478E" w:rsidTr="0098478E">
        <w:trPr>
          <w:trHeight w:val="30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spacing w:after="0"/>
              <w:jc w:val="center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36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spacing w:after="0"/>
              <w:jc w:val="center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8E" w:rsidRDefault="0098478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2</w:t>
            </w:r>
          </w:p>
        </w:tc>
      </w:tr>
    </w:tbl>
    <w:p w:rsidR="0098478E" w:rsidRDefault="0098478E" w:rsidP="0098478E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478E" w:rsidRDefault="0098478E" w:rsidP="0098478E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предмета.</w:t>
      </w:r>
    </w:p>
    <w:p w:rsidR="0098478E" w:rsidRDefault="0098478E" w:rsidP="0098478E">
      <w:pPr>
        <w:shd w:val="clear" w:color="auto" w:fill="FFFFFF"/>
        <w:spacing w:before="163" w:line="240" w:lineRule="auto"/>
        <w:ind w:left="2520" w:hanging="207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Термодинамика. (8 ч)</w:t>
      </w:r>
    </w:p>
    <w:p w:rsidR="0098478E" w:rsidRDefault="0098478E" w:rsidP="0098478E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Термодинамика. </w:t>
      </w:r>
      <w:r>
        <w:rPr>
          <w:rFonts w:ascii="Times New Roman" w:eastAsia="Times New Roman" w:hAnsi="Times New Roman"/>
          <w:sz w:val="24"/>
          <w:szCs w:val="24"/>
        </w:rPr>
        <w:t>Внутренняя энергия. Работа в термо</w:t>
      </w:r>
      <w:r>
        <w:rPr>
          <w:rFonts w:ascii="Times New Roman" w:eastAsia="Times New Roman" w:hAnsi="Times New Roman"/>
          <w:sz w:val="24"/>
          <w:szCs w:val="24"/>
        </w:rPr>
        <w:softHyphen/>
        <w:t>динамике. Количество теплоты. Теплоемкость. Первый за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кон термодинамики.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Изопроцессы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Второй закон термодинами</w:t>
      </w:r>
      <w:r>
        <w:rPr>
          <w:rFonts w:ascii="Times New Roman" w:eastAsia="Times New Roman" w:hAnsi="Times New Roman"/>
          <w:sz w:val="24"/>
          <w:szCs w:val="24"/>
        </w:rPr>
        <w:softHyphen/>
        <w:t>ки: статистическое истолкование необратимости процессов в природе. Порядок и хаос. Тепловые двигатели: двига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тель внутреннего сгорания, дизель. КПД двигателей. </w:t>
      </w:r>
    </w:p>
    <w:p w:rsidR="0098478E" w:rsidRDefault="0098478E" w:rsidP="0098478E">
      <w:pPr>
        <w:shd w:val="clear" w:color="auto" w:fill="FFFFFF"/>
        <w:spacing w:before="67" w:line="240" w:lineRule="auto"/>
        <w:ind w:left="11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Электродинамика</w:t>
      </w:r>
    </w:p>
    <w:p w:rsidR="0098478E" w:rsidRDefault="0098478E" w:rsidP="0098478E">
      <w:pPr>
        <w:shd w:val="clear" w:color="auto" w:fill="FFFFFF"/>
        <w:spacing w:after="0" w:line="240" w:lineRule="auto"/>
        <w:ind w:left="5" w:right="10" w:firstLine="3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Электростатика. (8 ч) </w:t>
      </w:r>
      <w:r>
        <w:rPr>
          <w:rFonts w:ascii="Times New Roman" w:eastAsia="Times New Roman" w:hAnsi="Times New Roman"/>
          <w:sz w:val="24"/>
          <w:szCs w:val="24"/>
        </w:rPr>
        <w:t>Электрический заряд и элементарные частицы. Закон сохранения электрического заряда. Закон Кулона. Электрическое поле. Напряженность электриче</w:t>
      </w:r>
      <w:r>
        <w:rPr>
          <w:rFonts w:ascii="Times New Roman" w:eastAsia="Times New Roman" w:hAnsi="Times New Roman"/>
          <w:sz w:val="24"/>
          <w:szCs w:val="24"/>
        </w:rPr>
        <w:softHyphen/>
        <w:t>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</w:t>
      </w:r>
      <w:r>
        <w:rPr>
          <w:rFonts w:ascii="Times New Roman" w:eastAsia="Times New Roman" w:hAnsi="Times New Roman"/>
          <w:sz w:val="24"/>
          <w:szCs w:val="24"/>
        </w:rPr>
        <w:softHyphen/>
        <w:t>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98478E" w:rsidRDefault="0098478E" w:rsidP="0098478E">
      <w:pPr>
        <w:shd w:val="clear" w:color="auto" w:fill="FFFFFF"/>
        <w:spacing w:after="0" w:line="240" w:lineRule="auto"/>
        <w:ind w:left="5" w:right="10" w:firstLine="34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Зачет №1 по теме: «Термодинамика. Электростатика».</w:t>
      </w:r>
    </w:p>
    <w:p w:rsidR="0098478E" w:rsidRDefault="0098478E" w:rsidP="0098478E">
      <w:pPr>
        <w:shd w:val="clear" w:color="auto" w:fill="FFFFFF"/>
        <w:spacing w:after="0" w:line="240" w:lineRule="auto"/>
        <w:ind w:left="5" w:right="10" w:firstLine="346"/>
        <w:jc w:val="both"/>
        <w:rPr>
          <w:rFonts w:ascii="Times New Roman" w:eastAsia="Calibri" w:hAnsi="Times New Roman"/>
          <w:sz w:val="24"/>
          <w:szCs w:val="24"/>
        </w:rPr>
      </w:pPr>
    </w:p>
    <w:p w:rsidR="0098478E" w:rsidRDefault="0098478E" w:rsidP="0098478E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Постоянный электрический ток. (7 ч) </w:t>
      </w:r>
      <w:r>
        <w:rPr>
          <w:rFonts w:ascii="Times New Roman" w:eastAsia="Times New Roman" w:hAnsi="Times New Roman"/>
          <w:sz w:val="24"/>
          <w:szCs w:val="24"/>
        </w:rPr>
        <w:t>Сила тока. Закон Ома для участка цепи. Сопротивление. Электрические цепи. Последовательное и параллельное соединения проводни</w:t>
      </w:r>
      <w:r>
        <w:rPr>
          <w:rFonts w:ascii="Times New Roman" w:eastAsia="Times New Roman" w:hAnsi="Times New Roman"/>
          <w:sz w:val="24"/>
          <w:szCs w:val="24"/>
        </w:rPr>
        <w:softHyphen/>
        <w:t>ков. Работа и мощность тока. Электродвижущая сила. За</w:t>
      </w:r>
      <w:r>
        <w:rPr>
          <w:rFonts w:ascii="Times New Roman" w:eastAsia="Times New Roman" w:hAnsi="Times New Roman"/>
          <w:sz w:val="24"/>
          <w:szCs w:val="24"/>
        </w:rPr>
        <w:softHyphen/>
        <w:t>кон Ома для полной цепи.</w:t>
      </w:r>
    </w:p>
    <w:p w:rsidR="0098478E" w:rsidRDefault="0098478E" w:rsidP="0098478E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Лабораторные работы:</w:t>
      </w:r>
    </w:p>
    <w:p w:rsidR="0098478E" w:rsidRDefault="0098478E" w:rsidP="0098478E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№1.</w:t>
      </w:r>
      <w:r>
        <w:rPr>
          <w:rFonts w:ascii="Times New Roman" w:eastAsia="Times New Roman" w:hAnsi="Times New Roman"/>
          <w:sz w:val="24"/>
          <w:szCs w:val="24"/>
        </w:rPr>
        <w:t xml:space="preserve"> « Изучение последовательного и параллельного соединения проводников».</w:t>
      </w:r>
    </w:p>
    <w:p w:rsidR="0098478E" w:rsidRDefault="0098478E" w:rsidP="0098478E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№2.</w:t>
      </w:r>
      <w:r>
        <w:rPr>
          <w:rFonts w:ascii="Times New Roman" w:eastAsia="Times New Roman" w:hAnsi="Times New Roman"/>
          <w:sz w:val="24"/>
          <w:szCs w:val="24"/>
        </w:rPr>
        <w:t xml:space="preserve"> «Определение ЭДС и внутреннего сопротивления источника тока»</w:t>
      </w:r>
    </w:p>
    <w:p w:rsidR="0098478E" w:rsidRDefault="0098478E" w:rsidP="0098478E">
      <w:pPr>
        <w:shd w:val="clear" w:color="auto" w:fill="FFFFFF"/>
        <w:spacing w:after="0" w:line="240" w:lineRule="auto"/>
        <w:ind w:right="14" w:firstLine="3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Электрический ток в различных средах. (6 ч) </w:t>
      </w:r>
      <w:r>
        <w:rPr>
          <w:rFonts w:ascii="Times New Roman" w:eastAsia="Times New Roman" w:hAnsi="Times New Roman"/>
          <w:sz w:val="24"/>
          <w:szCs w:val="24"/>
        </w:rPr>
        <w:t>Электриче</w:t>
      </w:r>
      <w:r>
        <w:rPr>
          <w:rFonts w:ascii="Times New Roman" w:eastAsia="Times New Roman" w:hAnsi="Times New Roman"/>
          <w:sz w:val="24"/>
          <w:szCs w:val="24"/>
        </w:rPr>
        <w:softHyphen/>
        <w:t>ский ток в металлах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Полупроводники. Собствен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ная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примесная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проводимости полупроводников,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п-</w:t>
      </w:r>
      <w:r>
        <w:rPr>
          <w:rFonts w:ascii="Times New Roman" w:eastAsia="Times New Roman" w:hAnsi="Times New Roman"/>
          <w:sz w:val="24"/>
          <w:szCs w:val="24"/>
        </w:rPr>
        <w:t>переход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Полупроводниковый диод. Транзистор. Электри</w:t>
      </w:r>
      <w:r>
        <w:rPr>
          <w:rFonts w:ascii="Times New Roman" w:eastAsia="Times New Roman" w:hAnsi="Times New Roman"/>
          <w:sz w:val="24"/>
          <w:szCs w:val="24"/>
        </w:rPr>
        <w:softHyphen/>
        <w:t>ческий ток в жидкостях. Электрический ток в вакууме. Электрический ток в газах. Плазма.</w:t>
      </w:r>
    </w:p>
    <w:p w:rsidR="0098478E" w:rsidRDefault="0098478E" w:rsidP="0098478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Магнитное поле. (7 ч)</w:t>
      </w:r>
      <w:r>
        <w:rPr>
          <w:rFonts w:ascii="Times New Roman" w:hAnsi="Times New Roman"/>
          <w:sz w:val="24"/>
          <w:szCs w:val="24"/>
        </w:rPr>
        <w:t xml:space="preserve">Магнитное поле тока. </w:t>
      </w:r>
      <w:r>
        <w:rPr>
          <w:rFonts w:ascii="Times New Roman" w:hAnsi="Times New Roman"/>
          <w:i/>
          <w:sz w:val="24"/>
          <w:szCs w:val="24"/>
        </w:rPr>
        <w:t>Действие магнитного поля на движущийся заряд.</w:t>
      </w:r>
      <w:r>
        <w:rPr>
          <w:rFonts w:ascii="Times New Roman" w:hAnsi="Times New Roman"/>
          <w:sz w:val="24"/>
          <w:szCs w:val="24"/>
        </w:rPr>
        <w:t xml:space="preserve"> Явление электромагнитной индукции. Правило Ленца. Взаимосвязь электрического и магнитного полей. Самоиндукция. Индуктивность. Магнитные свойства вещества. Электромагнитное поле.</w:t>
      </w:r>
    </w:p>
    <w:p w:rsidR="0098478E" w:rsidRDefault="0098478E" w:rsidP="0098478E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Лабораторная работа.</w:t>
      </w:r>
    </w:p>
    <w:p w:rsidR="0098478E" w:rsidRDefault="0098478E" w:rsidP="00984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№3</w:t>
      </w:r>
      <w:r>
        <w:rPr>
          <w:rFonts w:ascii="Times New Roman" w:hAnsi="Times New Roman"/>
          <w:sz w:val="24"/>
          <w:szCs w:val="24"/>
        </w:rPr>
        <w:t>.Наблюдение действия магнитного поля на ток.</w:t>
      </w:r>
    </w:p>
    <w:p w:rsidR="0098478E" w:rsidRDefault="0098478E" w:rsidP="0098478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Зачёт №2 по теме: «Постоянный электрический ток. Ток в различных средах. Магнитное поле».</w:t>
      </w:r>
    </w:p>
    <w:p w:rsidR="0098478E" w:rsidRDefault="0098478E" w:rsidP="0098478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8478E" w:rsidRDefault="0098478E" w:rsidP="0098478E">
      <w:pPr>
        <w:shd w:val="clear" w:color="auto" w:fill="FFFFFF"/>
        <w:spacing w:line="240" w:lineRule="auto"/>
        <w:ind w:left="10" w:firstLine="341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98478E" w:rsidRDefault="0098478E" w:rsidP="0098478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8478E" w:rsidRDefault="0098478E" w:rsidP="00984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478E" w:rsidRDefault="0098478E" w:rsidP="0098478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Цели, задачи курса.</w:t>
      </w:r>
    </w:p>
    <w:p w:rsidR="0098478E" w:rsidRDefault="0098478E" w:rsidP="0098478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98478E" w:rsidRDefault="0098478E" w:rsidP="00984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</w:t>
      </w:r>
      <w:proofErr w:type="spell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информации;</w:t>
      </w:r>
    </w:p>
    <w:p w:rsidR="0098478E" w:rsidRDefault="0098478E" w:rsidP="00984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8478E" w:rsidRDefault="0098478E" w:rsidP="00984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 убежденности в возможности познания законов природы;</w:t>
      </w:r>
    </w:p>
    <w:p w:rsidR="0098478E" w:rsidRDefault="0098478E" w:rsidP="00984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8478E" w:rsidRDefault="0098478E" w:rsidP="00984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478E" w:rsidRDefault="0098478E" w:rsidP="00984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478E" w:rsidRDefault="0098478E" w:rsidP="00984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478E" w:rsidRDefault="0098478E" w:rsidP="00984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478E" w:rsidRDefault="0098478E" w:rsidP="0098478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8478E" w:rsidRDefault="0098478E" w:rsidP="0098478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Требования к уровню подготовки учащихся</w:t>
      </w:r>
    </w:p>
    <w:p w:rsidR="0098478E" w:rsidRDefault="0098478E" w:rsidP="0098478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</w:t>
      </w:r>
    </w:p>
    <w:p w:rsidR="0098478E" w:rsidRDefault="0098478E" w:rsidP="0098478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Смысл понятий</w:t>
      </w:r>
      <w:r>
        <w:rPr>
          <w:rFonts w:ascii="Times New Roman" w:hAnsi="Times New Roman"/>
          <w:sz w:val="24"/>
          <w:szCs w:val="24"/>
        </w:rPr>
        <w:t>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98478E" w:rsidRDefault="0098478E" w:rsidP="0098478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Смысл физических величин</w:t>
      </w:r>
      <w:r>
        <w:rPr>
          <w:rFonts w:ascii="Times New Roman" w:hAnsi="Times New Roman"/>
          <w:sz w:val="24"/>
          <w:szCs w:val="24"/>
        </w:rP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98478E" w:rsidRDefault="0098478E" w:rsidP="0098478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8478E" w:rsidRDefault="0098478E" w:rsidP="0098478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Вклад российских и зарубежных ученых, оказавших значительное влияние на развитие физики;</w:t>
      </w:r>
    </w:p>
    <w:p w:rsidR="0098478E" w:rsidRDefault="0098478E" w:rsidP="00984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 </w:t>
      </w:r>
    </w:p>
    <w:p w:rsidR="0098478E" w:rsidRDefault="0098478E" w:rsidP="0098478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Описывать и объяснять физические явления и свойства тел: </w:t>
      </w:r>
      <w:r>
        <w:rPr>
          <w:rFonts w:ascii="Times New Roman" w:hAnsi="Times New Roman"/>
          <w:sz w:val="24"/>
          <w:szCs w:val="24"/>
        </w:rPr>
        <w:t>движение небесных тел и ИСЗ, свойства газов, жидкостей и твердых тел, электромагнитная индукция, распространение электромагнитных волн, волновые свойства света, излучение и поглощение света атомом, фотоэффект;</w:t>
      </w:r>
    </w:p>
    <w:p w:rsidR="0098478E" w:rsidRDefault="0098478E" w:rsidP="009847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Отличать </w:t>
      </w:r>
      <w:r>
        <w:rPr>
          <w:rFonts w:ascii="Times New Roman" w:hAnsi="Times New Roman"/>
          <w:sz w:val="24"/>
          <w:szCs w:val="24"/>
        </w:rPr>
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  теория дает возможность объяснять известные явления природы и научные факты, предсказывать еще не известные явления;</w:t>
      </w:r>
    </w:p>
    <w:p w:rsidR="0098478E" w:rsidRDefault="0098478E" w:rsidP="009847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Приводить примеры практического использования физических знаний: </w:t>
      </w:r>
      <w:r>
        <w:rPr>
          <w:rFonts w:ascii="Times New Roman" w:hAnsi="Times New Roman"/>
          <w:sz w:val="24"/>
          <w:szCs w:val="24"/>
        </w:rPr>
        <w:t>законов механики, термодинамики и электродинамики в энергетике,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98478E" w:rsidRDefault="0098478E" w:rsidP="009847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Воспринимать и на основе полученных знаний самостоятельно оценивать </w:t>
      </w:r>
      <w:r>
        <w:rPr>
          <w:rFonts w:ascii="Times New Roman" w:hAnsi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98478E" w:rsidRDefault="0098478E" w:rsidP="00984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8478E" w:rsidRDefault="0098478E" w:rsidP="0098478E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98478E" w:rsidRDefault="0098478E" w:rsidP="0098478E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98478E" w:rsidRPr="0098478E" w:rsidRDefault="0098478E" w:rsidP="0098478E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center"/>
        <w:rPr>
          <w:rFonts w:ascii="Calibri" w:eastAsia="Calibri" w:hAnsi="Calibri"/>
        </w:rPr>
      </w:pPr>
      <w:r w:rsidRPr="0098478E">
        <w:rPr>
          <w:rFonts w:ascii="Times New Roman" w:hAnsi="Times New Roman"/>
          <w:sz w:val="24"/>
          <w:szCs w:val="24"/>
        </w:rPr>
        <w:t>Рационального природопользования и защиты окружающей среды.</w:t>
      </w:r>
    </w:p>
    <w:p w:rsidR="0098478E" w:rsidRDefault="0098478E" w:rsidP="0098478E">
      <w:pPr>
        <w:ind w:firstLine="567"/>
        <w:jc w:val="center"/>
      </w:pPr>
    </w:p>
    <w:p w:rsidR="0098478E" w:rsidRDefault="0098478E" w:rsidP="0098478E">
      <w:pPr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Перечень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– методического и материально технического обеспечения образовательного процесса, электронные ресурсы, информационно – коммуникативные средства.</w:t>
      </w:r>
    </w:p>
    <w:p w:rsidR="0098478E" w:rsidRDefault="0098478E" w:rsidP="00984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литературы.</w:t>
      </w:r>
    </w:p>
    <w:p w:rsidR="0098478E" w:rsidRDefault="0098478E" w:rsidP="00984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1.Мякишев Г.Я., </w:t>
      </w:r>
      <w:proofErr w:type="spellStart"/>
      <w:r>
        <w:rPr>
          <w:rFonts w:ascii="Times New Roman" w:hAnsi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/>
          <w:sz w:val="24"/>
          <w:szCs w:val="24"/>
        </w:rPr>
        <w:t xml:space="preserve"> Б.Б. Физика-11: 15-е изд. – М.: Просвещение, 2013.</w:t>
      </w:r>
    </w:p>
    <w:p w:rsidR="0098478E" w:rsidRDefault="0098478E" w:rsidP="00984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Кирик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</w:rPr>
        <w:t>Генденштейн</w:t>
      </w:r>
      <w:proofErr w:type="spellEnd"/>
      <w:r>
        <w:rPr>
          <w:rFonts w:ascii="Times New Roman" w:hAnsi="Times New Roman"/>
          <w:sz w:val="24"/>
          <w:szCs w:val="24"/>
        </w:rPr>
        <w:t xml:space="preserve"> Л.Э., Дик Ю.И. Физика 11 класс. Методические материалы для учителя. Под редакцией В.А. Орлова. М.: </w:t>
      </w:r>
      <w:proofErr w:type="spellStart"/>
      <w:r>
        <w:rPr>
          <w:rFonts w:ascii="Times New Roman" w:hAnsi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/>
          <w:sz w:val="24"/>
          <w:szCs w:val="24"/>
        </w:rPr>
        <w:t>, 2005</w:t>
      </w:r>
    </w:p>
    <w:p w:rsidR="0098478E" w:rsidRDefault="0098478E" w:rsidP="00984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3.В.Г. Маркина. Физика 11 класс: поурочные планы по учебнику Г.Я. Мякишева, Б.Б. </w:t>
      </w:r>
      <w:proofErr w:type="spellStart"/>
      <w:r>
        <w:rPr>
          <w:rFonts w:ascii="Times New Roman" w:hAnsi="Times New Roman"/>
          <w:sz w:val="24"/>
          <w:szCs w:val="24"/>
        </w:rPr>
        <w:t>Буховцева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Учитель, 2006</w:t>
      </w:r>
    </w:p>
    <w:p w:rsidR="0098478E" w:rsidRDefault="0098478E" w:rsidP="00984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Левитан Е.П. Астрономия-11: 10-е изд. – М.: Просвещение, 2010.</w:t>
      </w:r>
    </w:p>
    <w:p w:rsidR="0098478E" w:rsidRDefault="0098478E" w:rsidP="00984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Извозчиков В.А., Слуцкий А.М. Решение задач по физике на компьютере: Кн. для учителя. – М.: Просвещение, 1999.</w:t>
      </w:r>
    </w:p>
    <w:p w:rsidR="0098478E" w:rsidRDefault="0098478E" w:rsidP="00984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6.Кирик Л.А., Дик Ю.И.. Физика. 10 класс. Сборник  заданий и самостоятельных работ.– М: </w:t>
      </w:r>
      <w:proofErr w:type="spellStart"/>
      <w:r>
        <w:rPr>
          <w:rFonts w:ascii="Times New Roman" w:hAnsi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/>
          <w:sz w:val="24"/>
          <w:szCs w:val="24"/>
        </w:rPr>
        <w:t>, 2004</w:t>
      </w:r>
    </w:p>
    <w:p w:rsidR="0098478E" w:rsidRDefault="0098478E" w:rsidP="00984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В.Ф. Шилов. Тетрадь для лабораторных работ по физике-11 класс. М: «Просвещение» 2008г.</w:t>
      </w:r>
    </w:p>
    <w:p w:rsidR="0098478E" w:rsidRDefault="0098478E" w:rsidP="00984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Н. А. Янушевская. Повторение и контроль знаний по физике на уроках и внеклассных мероприятиях. 10-11 классы. М: Панорама. 2009 г.</w:t>
      </w:r>
    </w:p>
    <w:p w:rsidR="0098478E" w:rsidRDefault="0098478E" w:rsidP="00984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9.Л.А. Горлова. Занимательные уроки по физике 7-11 классы. М: «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» 2010 г.</w:t>
      </w:r>
    </w:p>
    <w:p w:rsidR="0098478E" w:rsidRDefault="0098478E" w:rsidP="00984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О.В. </w:t>
      </w:r>
      <w:proofErr w:type="spellStart"/>
      <w:r>
        <w:rPr>
          <w:rFonts w:ascii="Times New Roman" w:hAnsi="Times New Roman"/>
          <w:sz w:val="24"/>
          <w:szCs w:val="24"/>
        </w:rPr>
        <w:t>Янчевская</w:t>
      </w:r>
      <w:proofErr w:type="spellEnd"/>
      <w:r>
        <w:rPr>
          <w:rFonts w:ascii="Times New Roman" w:hAnsi="Times New Roman"/>
          <w:sz w:val="24"/>
          <w:szCs w:val="24"/>
        </w:rPr>
        <w:t>. Физика в таблицах и схемах. Издательский Дом «Литера», 2012 г.</w:t>
      </w:r>
    </w:p>
    <w:p w:rsidR="0098478E" w:rsidRDefault="0098478E" w:rsidP="0098478E">
      <w:pPr>
        <w:pStyle w:val="a8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Интернет-ресурсы: </w:t>
      </w:r>
    </w:p>
    <w:p w:rsidR="0098478E" w:rsidRDefault="00CD2DB1" w:rsidP="0098478E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5" w:history="1"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://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.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fizika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.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78E">
        <w:rPr>
          <w:rFonts w:ascii="Times New Roman" w:hAnsi="Times New Roman"/>
          <w:sz w:val="24"/>
          <w:szCs w:val="24"/>
        </w:rPr>
        <w:t xml:space="preserve"> </w:t>
      </w:r>
      <w:r w:rsidR="0098478E">
        <w:rPr>
          <w:rFonts w:ascii="Times New Roman" w:hAnsi="Times New Roman"/>
          <w:sz w:val="24"/>
          <w:szCs w:val="24"/>
        </w:rPr>
        <w:tab/>
        <w:t>- электронные учебники по физике.</w:t>
      </w:r>
    </w:p>
    <w:p w:rsidR="0098478E" w:rsidRDefault="00CD2DB1" w:rsidP="0098478E">
      <w:pPr>
        <w:pStyle w:val="a6"/>
        <w:numPr>
          <w:ilvl w:val="0"/>
          <w:numId w:val="3"/>
        </w:numPr>
        <w:ind w:left="714" w:hanging="357"/>
        <w:rPr>
          <w:rFonts w:ascii="Times New Roman" w:hAnsi="Times New Roman"/>
          <w:sz w:val="24"/>
          <w:szCs w:val="24"/>
        </w:rPr>
      </w:pPr>
      <w:hyperlink r:id="rId6" w:history="1"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://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class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-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fizika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.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narod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.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78E">
        <w:rPr>
          <w:rFonts w:ascii="Times New Roman" w:hAnsi="Times New Roman"/>
          <w:sz w:val="24"/>
          <w:szCs w:val="24"/>
        </w:rPr>
        <w:tab/>
        <w:t>- интересные материалы к урокам физики по темам; тесты по темам; наглядные м/</w:t>
      </w:r>
      <w:proofErr w:type="spellStart"/>
      <w:r w:rsidR="0098478E">
        <w:rPr>
          <w:rFonts w:ascii="Times New Roman" w:hAnsi="Times New Roman"/>
          <w:sz w:val="24"/>
          <w:szCs w:val="24"/>
        </w:rPr>
        <w:t>м</w:t>
      </w:r>
      <w:proofErr w:type="spellEnd"/>
      <w:r w:rsidR="0098478E">
        <w:rPr>
          <w:rFonts w:ascii="Times New Roman" w:hAnsi="Times New Roman"/>
          <w:sz w:val="24"/>
          <w:szCs w:val="24"/>
        </w:rPr>
        <w:t xml:space="preserve"> пособия к урокам.</w:t>
      </w:r>
    </w:p>
    <w:p w:rsidR="0098478E" w:rsidRDefault="00CD2DB1" w:rsidP="0098478E">
      <w:pPr>
        <w:pStyle w:val="a6"/>
        <w:numPr>
          <w:ilvl w:val="0"/>
          <w:numId w:val="3"/>
        </w:numPr>
        <w:ind w:left="714" w:hanging="357"/>
        <w:rPr>
          <w:rFonts w:ascii="Times New Roman" w:hAnsi="Times New Roman"/>
          <w:sz w:val="24"/>
          <w:szCs w:val="24"/>
        </w:rPr>
      </w:pPr>
      <w:hyperlink r:id="rId7" w:history="1"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://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fizika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-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class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.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narod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.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78E">
        <w:rPr>
          <w:rFonts w:ascii="Times New Roman" w:hAnsi="Times New Roman"/>
          <w:sz w:val="24"/>
          <w:szCs w:val="24"/>
        </w:rPr>
        <w:t xml:space="preserve"> </w:t>
      </w:r>
      <w:r w:rsidR="0098478E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="0098478E">
        <w:rPr>
          <w:rFonts w:ascii="Times New Roman" w:hAnsi="Times New Roman"/>
          <w:sz w:val="24"/>
          <w:szCs w:val="24"/>
        </w:rPr>
        <w:t>видеоопыты</w:t>
      </w:r>
      <w:proofErr w:type="spellEnd"/>
      <w:r w:rsidR="0098478E">
        <w:rPr>
          <w:rFonts w:ascii="Times New Roman" w:hAnsi="Times New Roman"/>
          <w:sz w:val="24"/>
          <w:szCs w:val="24"/>
        </w:rPr>
        <w:t xml:space="preserve"> на уроках.</w:t>
      </w:r>
    </w:p>
    <w:p w:rsidR="0098478E" w:rsidRDefault="00CD2DB1" w:rsidP="0098478E">
      <w:pPr>
        <w:pStyle w:val="a6"/>
        <w:numPr>
          <w:ilvl w:val="0"/>
          <w:numId w:val="3"/>
        </w:numPr>
        <w:ind w:left="714" w:hanging="357"/>
        <w:rPr>
          <w:rFonts w:ascii="Times New Roman" w:hAnsi="Times New Roman"/>
          <w:sz w:val="24"/>
          <w:szCs w:val="24"/>
        </w:rPr>
      </w:pPr>
      <w:hyperlink r:id="rId8" w:history="1">
        <w:r w:rsidR="0098478E">
          <w:rPr>
            <w:rStyle w:val="a5"/>
            <w:rFonts w:ascii="Times New Roman" w:hAnsi="Times New Roman"/>
            <w:sz w:val="24"/>
            <w:szCs w:val="24"/>
          </w:rPr>
          <w:t>http://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.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openclass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.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78E">
        <w:rPr>
          <w:rFonts w:ascii="Times New Roman" w:hAnsi="Times New Roman"/>
          <w:sz w:val="24"/>
          <w:szCs w:val="24"/>
        </w:rPr>
        <w:tab/>
        <w:t>-цифровые образовательные ресурсы.</w:t>
      </w:r>
    </w:p>
    <w:p w:rsidR="0098478E" w:rsidRDefault="00CD2DB1" w:rsidP="0098478E">
      <w:pPr>
        <w:pStyle w:val="a6"/>
        <w:numPr>
          <w:ilvl w:val="0"/>
          <w:numId w:val="3"/>
        </w:numPr>
        <w:ind w:left="714" w:hanging="357"/>
        <w:rPr>
          <w:rFonts w:ascii="Times New Roman" w:hAnsi="Times New Roman"/>
          <w:sz w:val="24"/>
          <w:szCs w:val="24"/>
        </w:rPr>
      </w:pPr>
      <w:hyperlink r:id="rId9" w:history="1">
        <w:r w:rsidR="0098478E">
          <w:rPr>
            <w:rStyle w:val="a5"/>
            <w:rFonts w:ascii="Times New Roman" w:hAnsi="Times New Roman"/>
            <w:sz w:val="24"/>
            <w:szCs w:val="24"/>
          </w:rPr>
          <w:t>http://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.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proshkolu</w:t>
        </w:r>
        <w:r w:rsidR="0098478E">
          <w:rPr>
            <w:rStyle w:val="a5"/>
            <w:rFonts w:ascii="Times New Roman" w:hAnsi="Times New Roman"/>
            <w:sz w:val="24"/>
            <w:szCs w:val="24"/>
          </w:rPr>
          <w:t>.</w:t>
        </w:r>
        <w:r w:rsidR="0098478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78E">
        <w:rPr>
          <w:rFonts w:ascii="Times New Roman" w:hAnsi="Times New Roman"/>
          <w:sz w:val="24"/>
          <w:szCs w:val="24"/>
        </w:rPr>
        <w:tab/>
        <w:t>библиотека – всё по предмету «Физика».</w:t>
      </w:r>
    </w:p>
    <w:p w:rsidR="0098478E" w:rsidRDefault="0098478E" w:rsidP="0098478E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478E" w:rsidRDefault="0098478E" w:rsidP="0098478E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к лабораторным работам.</w:t>
      </w:r>
    </w:p>
    <w:p w:rsid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Л/Р№1.</w:t>
      </w:r>
      <w:r>
        <w:rPr>
          <w:rFonts w:ascii="Times New Roman" w:hAnsi="Times New Roman"/>
          <w:sz w:val="24"/>
          <w:szCs w:val="24"/>
        </w:rPr>
        <w:t xml:space="preserve">Изучение последовательного и </w:t>
      </w:r>
      <w:r>
        <w:rPr>
          <w:rFonts w:ascii="Times New Roman" w:hAnsi="Times New Roman"/>
          <w:color w:val="000000"/>
          <w:sz w:val="24"/>
          <w:szCs w:val="24"/>
        </w:rPr>
        <w:t>параллельного соединения проводников.</w:t>
      </w:r>
    </w:p>
    <w:p w:rsid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Оборудование: источник тока, два проволочных резистора, амперметр, вольтметр, реостат.</w:t>
      </w:r>
    </w:p>
    <w:p w:rsid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Л/Р№2.</w:t>
      </w:r>
      <w:r>
        <w:rPr>
          <w:rFonts w:ascii="Times New Roman" w:hAnsi="Times New Roman"/>
          <w:sz w:val="24"/>
          <w:szCs w:val="24"/>
        </w:rPr>
        <w:t>Определение ЭДС и внутреннего сопротивления источника тока.</w:t>
      </w:r>
    </w:p>
    <w:p w:rsid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батарейка для карманного фонаря, вольтметр, амперметр, реостат и ключ.</w:t>
      </w:r>
    </w:p>
    <w:p w:rsid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Л/Р№3.</w:t>
      </w:r>
      <w:r>
        <w:rPr>
          <w:rFonts w:ascii="Times New Roman" w:hAnsi="Times New Roman"/>
          <w:sz w:val="24"/>
          <w:szCs w:val="24"/>
        </w:rPr>
        <w:t xml:space="preserve"> Наблюдение действия магнитного поля на ток.</w:t>
      </w:r>
    </w:p>
    <w:p w:rsid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проволочный моток, штатив, источник постоянного тока, реостат, ключ, дугообразный магнит.</w:t>
      </w:r>
    </w:p>
    <w:p w:rsid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p w:rsid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7634A" w:rsidRDefault="00B7634A" w:rsidP="00B7634A">
      <w:pPr>
        <w:ind w:left="360" w:hanging="360"/>
        <w:jc w:val="center"/>
        <w:rPr>
          <w:b/>
          <w:iCs/>
          <w:color w:val="000000"/>
          <w:sz w:val="30"/>
          <w:szCs w:val="30"/>
        </w:rPr>
      </w:pPr>
      <w:r>
        <w:rPr>
          <w:b/>
          <w:iCs/>
          <w:color w:val="000000"/>
          <w:sz w:val="30"/>
          <w:szCs w:val="30"/>
        </w:rPr>
        <w:lastRenderedPageBreak/>
        <w:t>Календарно - тематическое планирование по физике для 11 класса (заочная форма обучения)</w:t>
      </w:r>
    </w:p>
    <w:p w:rsidR="00B7634A" w:rsidRDefault="00B7634A" w:rsidP="00B7634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5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6"/>
        <w:gridCol w:w="852"/>
        <w:gridCol w:w="4395"/>
        <w:gridCol w:w="851"/>
        <w:gridCol w:w="3829"/>
        <w:gridCol w:w="1135"/>
        <w:gridCol w:w="1418"/>
        <w:gridCol w:w="1419"/>
      </w:tblGrid>
      <w:tr w:rsidR="00B7634A" w:rsidTr="00B7634A">
        <w:trPr>
          <w:trHeight w:val="833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№</w:t>
            </w:r>
          </w:p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Урока в</w:t>
            </w:r>
          </w:p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теме,</w:t>
            </w:r>
          </w:p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разделе</w:t>
            </w:r>
          </w:p>
        </w:tc>
        <w:tc>
          <w:tcPr>
            <w:tcW w:w="43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Вид</w:t>
            </w:r>
          </w:p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контроля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</w:tr>
      <w:tr w:rsidR="00B7634A" w:rsidTr="00B7634A">
        <w:trPr>
          <w:trHeight w:val="832"/>
        </w:trPr>
        <w:tc>
          <w:tcPr>
            <w:tcW w:w="14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B7634A" w:rsidTr="00B7634A">
        <w:trPr>
          <w:trHeight w:val="31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Повторение.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Восстановить  и систематизировать ранее полученные знания.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634A" w:rsidTr="00B7634A">
        <w:trPr>
          <w:trHeight w:val="31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Входная контрольная работа.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Проверить знания за курс физики 10 класса.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634A" w:rsidTr="00B7634A">
        <w:trPr>
          <w:trHeight w:val="315"/>
        </w:trPr>
        <w:tc>
          <w:tcPr>
            <w:tcW w:w="14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Молекулярная физика. (Взаимные превращения жидкостей и газов. Твердые тела. Термодинамика) (12 ч)</w:t>
            </w: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Внутренняя энергия. Работа в термодинамике.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Знать </w:t>
            </w:r>
            <w:r>
              <w:t>первый закон термодинамики,</w:t>
            </w:r>
            <w:r>
              <w:rPr>
                <w:b/>
              </w:rPr>
              <w:t xml:space="preserve"> </w:t>
            </w:r>
            <w:r>
              <w:t>способы изменения внутренней энергии, формулы для расчета количества теплоты, основные виды тепловых двигателей: ДВС, паровая и газовая турбина, реактивный двигатель.</w:t>
            </w:r>
          </w:p>
          <w:p w:rsidR="00B7634A" w:rsidRDefault="00B7634A">
            <w:r>
              <w:t xml:space="preserve">Понятия: испарение и кипение; насыщенный пар, влажность воздуха; </w:t>
            </w:r>
            <w:r>
              <w:lastRenderedPageBreak/>
              <w:t>кристаллические и аморфные тела.</w:t>
            </w:r>
          </w:p>
          <w:p w:rsidR="00B7634A" w:rsidRDefault="00B7634A">
            <w:r>
              <w:rPr>
                <w:b/>
              </w:rPr>
              <w:t>Уметь</w:t>
            </w:r>
            <w:r>
              <w:t xml:space="preserve">  использовать законы при решении задач, вычислять работу при изобарном процессе, применять формулу для расчета количества теплоты при решении задач; находить влажность воздуха; КПД тепловых двигателей.</w:t>
            </w:r>
          </w:p>
          <w:p w:rsidR="00B7634A" w:rsidRDefault="00B7634A">
            <w:pPr>
              <w:rPr>
                <w:color w:val="000000"/>
              </w:rPr>
            </w:pPr>
          </w:p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Количество теплоты. Теплоемкость.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34A" w:rsidTr="00B7634A">
        <w:trPr>
          <w:trHeight w:val="56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Первый закон термодинамики. </w:t>
            </w:r>
            <w:proofErr w:type="spellStart"/>
            <w:r>
              <w:t>Изопроцессы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34A" w:rsidTr="00B7634A">
        <w:trPr>
          <w:trHeight w:val="31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Второй закон термодинамики. Применение законов термодинамики к различным процессам.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34A" w:rsidTr="00B7634A">
        <w:trPr>
          <w:trHeight w:val="3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Необратимость процессов в природе. Статистическое истолкование необратимости. Порядок и хаос.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Решение задач по теме «Термодинамика».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Тепловые  двигатели: двигатель внутреннего сгорания.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КПД тепловых двигателей.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Взаимное превращение жидкостей и газов.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rPr>
                <w:rFonts w:eastAsiaTheme="minorEastAsia" w:cs="Times New Roman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Испарение и кипение.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rPr>
                <w:rFonts w:eastAsiaTheme="minorEastAsia" w:cs="Times New Roman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Насыщенный пар. Влажность воздуха.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rPr>
                <w:rFonts w:eastAsiaTheme="minorEastAsia" w:cs="Times New Roman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Кристаллические и аморфные тела.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rPr>
                <w:rFonts w:eastAsiaTheme="minorEastAsia" w:cs="Times New Roman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34A" w:rsidTr="00B7634A">
        <w:trPr>
          <w:trHeight w:val="288"/>
        </w:trPr>
        <w:tc>
          <w:tcPr>
            <w:tcW w:w="14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Зачёт №1 по теме: «</w:t>
            </w:r>
            <w:r>
              <w:rPr>
                <w:b/>
                <w:color w:val="000000"/>
              </w:rPr>
              <w:t>Молекулярная физика. (Взаимные превращения жидкостей и газов. Твердые тела. Термодинамика)</w:t>
            </w:r>
          </w:p>
        </w:tc>
      </w:tr>
      <w:tr w:rsidR="00B7634A" w:rsidTr="00B7634A">
        <w:trPr>
          <w:trHeight w:val="288"/>
        </w:trPr>
        <w:tc>
          <w:tcPr>
            <w:tcW w:w="14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Электродинамика (20ч)</w:t>
            </w:r>
          </w:p>
        </w:tc>
      </w:tr>
      <w:tr w:rsidR="00B7634A" w:rsidTr="00B7634A">
        <w:trPr>
          <w:trHeight w:val="288"/>
        </w:trPr>
        <w:tc>
          <w:tcPr>
            <w:tcW w:w="14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Электростатика (8 ч)</w:t>
            </w:r>
          </w:p>
        </w:tc>
      </w:tr>
      <w:tr w:rsidR="00B7634A" w:rsidTr="00B7634A">
        <w:trPr>
          <w:trHeight w:val="2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Электрический заряд. Электризация тел.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знать\понимать</w:t>
            </w:r>
            <w:proofErr w:type="spellEnd"/>
          </w:p>
          <w:p w:rsidR="00B7634A" w:rsidRDefault="00B7634A">
            <w:r>
              <w:t>«электрический заряд», закон сохранения электрического заряда.</w:t>
            </w:r>
          </w:p>
          <w:p w:rsidR="00B7634A" w:rsidRDefault="00B7634A">
            <w:r>
              <w:t xml:space="preserve"> «электрическое поле». линии электрического поля, «напряженность </w:t>
            </w:r>
            <w:proofErr w:type="spellStart"/>
            <w:r>
              <w:lastRenderedPageBreak/>
              <w:t>эл</w:t>
            </w:r>
            <w:proofErr w:type="spellEnd"/>
            <w:r>
              <w:t>. поля»,</w:t>
            </w:r>
          </w:p>
          <w:p w:rsidR="00B7634A" w:rsidRDefault="00B7634A">
            <w:r>
              <w:rPr>
                <w:b/>
              </w:rPr>
              <w:t xml:space="preserve"> </w:t>
            </w:r>
            <w:r>
              <w:t>практическое применение проводников и диэлектриков.</w:t>
            </w:r>
          </w:p>
          <w:p w:rsidR="00B7634A" w:rsidRDefault="00B7634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Уметь в</w:t>
            </w:r>
            <w:r>
              <w:t>ычислять потенциал точечного заряда,</w:t>
            </w:r>
          </w:p>
          <w:p w:rsidR="00B7634A" w:rsidRDefault="00B7634A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t>вычислять емкость и энергию электрического поля конденсатора,</w:t>
            </w:r>
          </w:p>
          <w:p w:rsidR="00B7634A" w:rsidRDefault="00B76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t>решать задачи на закон Кулона, закон сохранения электрического заряда; на расчет напряженности поля и напряжения, на электроемкость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Закон сохранения электрического заряда. Закон кулона. Единица заряда.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Электрическое поле. Напряженность. Силовые линии. Принцип суперпозиции.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lastRenderedPageBreak/>
              <w:t xml:space="preserve">2 </w:t>
            </w:r>
            <w:r>
              <w:rPr>
                <w:b/>
              </w:rPr>
              <w:t>пол</w:t>
            </w:r>
          </w:p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Проводники в электростатическом поле и его потенциальность. Диэлектрики. Поляризация диэлектриков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Потенциальная энергия заряженного тела .Потенциал, разность потенциалов.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99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Электроемкость. Единицы электроемкости.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634A" w:rsidTr="00B7634A">
        <w:trPr>
          <w:trHeight w:val="31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Конденсаторы. Энергия электрического поля конденсатора.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634A" w:rsidTr="00B7634A">
        <w:trPr>
          <w:trHeight w:val="2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С/Р по теме: «Электростатика».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465"/>
        </w:trPr>
        <w:tc>
          <w:tcPr>
            <w:tcW w:w="6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Постоянный электрический ток (7 ч)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Электрический ток. Сила тока. Условия существования.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Знать</w:t>
            </w:r>
            <w:r>
              <w:t xml:space="preserve"> закон Ома для участка цепи,</w:t>
            </w:r>
            <w:r>
              <w:rPr>
                <w:b/>
              </w:rPr>
              <w:t xml:space="preserve"> </w:t>
            </w:r>
            <w:r>
              <w:t>смысл «работа электрического тока, мощность».</w:t>
            </w:r>
          </w:p>
          <w:p w:rsidR="00B7634A" w:rsidRDefault="00B7634A">
            <w:r>
              <w:t xml:space="preserve"> </w:t>
            </w:r>
            <w:r>
              <w:rPr>
                <w:b/>
              </w:rPr>
              <w:t>уметь</w:t>
            </w:r>
            <w:r>
              <w:t xml:space="preserve"> использовать его в решении задач при расчете силы тока, </w:t>
            </w:r>
            <w:r>
              <w:lastRenderedPageBreak/>
              <w:t>напряжения и сопротивления,</w:t>
            </w:r>
          </w:p>
          <w:p w:rsidR="00B7634A" w:rsidRDefault="00B7634A">
            <w:r>
              <w:t xml:space="preserve"> решать графические и количественные задачи на применение закона Ома,</w:t>
            </w:r>
          </w:p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решать задачи на законы постоянного тока.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Закон Ома для участка цепи. Сопротивление.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8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Последовательное и параллельное </w:t>
            </w:r>
            <w:r>
              <w:lastRenderedPageBreak/>
              <w:t>соединение проводников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31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Л/Р№1</w:t>
            </w:r>
            <w:r>
              <w:t xml:space="preserve"> «Изучение последовательного и</w:t>
            </w:r>
          </w:p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параллельного соединения проводников»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Работа и мощность постоянного тока.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ЭДС. Закон Ома для полной цепи.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Л/Р №2.«</w:t>
            </w:r>
            <w:r>
              <w:t>Измерение ЭДС и внутреннего сопротивления источника тока</w:t>
            </w:r>
            <w:r>
              <w:rPr>
                <w:color w:val="000000"/>
              </w:rPr>
              <w:t>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634A" w:rsidTr="00B7634A">
        <w:trPr>
          <w:trHeight w:val="288"/>
        </w:trPr>
        <w:tc>
          <w:tcPr>
            <w:tcW w:w="5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Электрический ток в различных средах (5 ч)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знать\понимать</w:t>
            </w:r>
            <w:proofErr w:type="spellEnd"/>
            <w:r>
              <w:t xml:space="preserve"> смысл «Электронная проводимость»,</w:t>
            </w:r>
          </w:p>
          <w:p w:rsidR="00B7634A" w:rsidRDefault="00B7634A">
            <w:r>
              <w:t>смысл понятий «собственная», «</w:t>
            </w:r>
            <w:proofErr w:type="spellStart"/>
            <w:r>
              <w:t>примесная</w:t>
            </w:r>
            <w:proofErr w:type="spellEnd"/>
            <w:r>
              <w:t>» проводимость,</w:t>
            </w:r>
          </w:p>
          <w:p w:rsidR="00B7634A" w:rsidRDefault="00B7634A">
            <w:pPr>
              <w:rPr>
                <w:color w:val="000000"/>
              </w:rPr>
            </w:pPr>
            <w:r>
              <w:t>полупроводниковые приборы,</w:t>
            </w:r>
          </w:p>
          <w:p w:rsidR="00B7634A" w:rsidRDefault="00B7634A">
            <w:r>
              <w:t>смысл электролиза и его применение, смысл</w:t>
            </w:r>
          </w:p>
          <w:p w:rsidR="00B7634A" w:rsidRDefault="00B7634A">
            <w:r>
              <w:t>«газовый разряд», самостоятельный и несамостоятельный разряд.</w:t>
            </w:r>
          </w:p>
          <w:p w:rsidR="00B7634A" w:rsidRDefault="00B7634A"/>
          <w:p w:rsidR="00B7634A" w:rsidRDefault="00B7634A"/>
          <w:p w:rsidR="00B7634A" w:rsidRDefault="00B7634A">
            <w:r>
              <w:t xml:space="preserve">Систематизировать знания, устранить пробелы в пройденных темах по курсу </w:t>
            </w:r>
            <w:r>
              <w:lastRenderedPageBreak/>
              <w:t>физика-11 класса.</w:t>
            </w:r>
          </w:p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Контроль знаний учащихся за курс физики 11 класса.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634A" w:rsidTr="00B7634A">
        <w:trPr>
          <w:trHeight w:val="2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Электрическая проводимость металлов. Полупроводники.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Зависимость сопротивления проводника от температуры. Сверхпроводимость.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31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Собственная и </w:t>
            </w:r>
            <w:proofErr w:type="spellStart"/>
            <w:r>
              <w:rPr>
                <w:color w:val="000000"/>
              </w:rPr>
              <w:t>примесная</w:t>
            </w:r>
            <w:proofErr w:type="spellEnd"/>
            <w:r>
              <w:rPr>
                <w:color w:val="000000"/>
              </w:rPr>
              <w:t xml:space="preserve"> проводимости полупроводников,  </w:t>
            </w:r>
            <w:proofErr w:type="spellStart"/>
            <w:r>
              <w:rPr>
                <w:color w:val="000000"/>
              </w:rPr>
              <w:t>р-п</w:t>
            </w:r>
            <w:proofErr w:type="spellEnd"/>
            <w:r>
              <w:rPr>
                <w:color w:val="000000"/>
              </w:rPr>
              <w:t xml:space="preserve"> перехода.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634A" w:rsidTr="00B763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Электрический ток в жидкостях. Полупроводниковый диод. Транзистор.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Электрический ток в жидкостях, вакууме и газе. Плазма.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8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Обобщающее повторение курса физика 11 класса.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634A" w:rsidTr="00B7634A">
        <w:trPr>
          <w:trHeight w:val="2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Итоговая контрольная работа.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34A" w:rsidRDefault="00B76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34A" w:rsidRDefault="00B7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B7634A" w:rsidTr="00B7634A">
        <w:trPr>
          <w:trHeight w:val="289"/>
        </w:trPr>
        <w:tc>
          <w:tcPr>
            <w:tcW w:w="14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34A" w:rsidRDefault="00B76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Зачёт №2 по теме: «Электродинамика».</w:t>
            </w:r>
          </w:p>
        </w:tc>
      </w:tr>
    </w:tbl>
    <w:p w:rsidR="00B7634A" w:rsidRDefault="00B7634A" w:rsidP="00B7634A">
      <w:pPr>
        <w:rPr>
          <w:rFonts w:eastAsia="Times New Roman"/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rPr>
          <w:b/>
          <w:i/>
        </w:rPr>
      </w:pPr>
    </w:p>
    <w:p w:rsidR="00B7634A" w:rsidRDefault="00B7634A" w:rsidP="00B7634A">
      <w:pPr>
        <w:jc w:val="center"/>
        <w:rPr>
          <w:b/>
          <w:i/>
        </w:rPr>
      </w:pPr>
    </w:p>
    <w:p w:rsidR="0098478E" w:rsidRP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8478E" w:rsidRP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8478E" w:rsidRDefault="0098478E" w:rsidP="009847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98478E" w:rsidSect="00010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45B"/>
    <w:multiLevelType w:val="hybridMultilevel"/>
    <w:tmpl w:val="0C7A18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A3C19B9"/>
    <w:multiLevelType w:val="hybridMultilevel"/>
    <w:tmpl w:val="251E6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B1E1B"/>
    <w:multiLevelType w:val="hybridMultilevel"/>
    <w:tmpl w:val="8D30F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289"/>
    <w:rsid w:val="00010289"/>
    <w:rsid w:val="00754449"/>
    <w:rsid w:val="0098478E"/>
    <w:rsid w:val="00B7634A"/>
    <w:rsid w:val="00CD2DB1"/>
    <w:rsid w:val="00D6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02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102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478E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9847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8478E"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qFormat/>
    <w:rsid w:val="0098478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zika-class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-fizika.narod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zik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2198</Words>
  <Characters>12532</Characters>
  <Application>Microsoft Office Word</Application>
  <DocSecurity>0</DocSecurity>
  <Lines>104</Lines>
  <Paragraphs>29</Paragraphs>
  <ScaleCrop>false</ScaleCrop>
  <Company>Microsoft</Company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2013-10-27T06:39:00Z</dcterms:created>
  <dcterms:modified xsi:type="dcterms:W3CDTF">2013-10-27T06:46:00Z</dcterms:modified>
</cp:coreProperties>
</file>