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D" w:rsidRPr="00031023" w:rsidRDefault="00C72AAD" w:rsidP="00031023">
      <w:pPr>
        <w:rPr>
          <w:rFonts w:ascii="Times New Roman" w:hAnsi="Times New Roman" w:cs="Times New Roman"/>
          <w:sz w:val="40"/>
          <w:szCs w:val="40"/>
        </w:rPr>
      </w:pPr>
    </w:p>
    <w:p w:rsidR="00C72AAD" w:rsidRPr="00342EE7" w:rsidRDefault="00C72AAD" w:rsidP="0003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>Интегрированный урок</w:t>
      </w:r>
      <w:r w:rsidR="00F65E78" w:rsidRPr="00342EE7">
        <w:rPr>
          <w:rFonts w:ascii="Times New Roman" w:hAnsi="Times New Roman" w:cs="Times New Roman"/>
          <w:b/>
          <w:sz w:val="28"/>
          <w:szCs w:val="28"/>
        </w:rPr>
        <w:t xml:space="preserve"> по географии и обществознанию </w:t>
      </w:r>
      <w:r w:rsidRPr="00342EE7">
        <w:rPr>
          <w:rFonts w:ascii="Times New Roman" w:hAnsi="Times New Roman" w:cs="Times New Roman"/>
          <w:b/>
          <w:sz w:val="28"/>
          <w:szCs w:val="28"/>
        </w:rPr>
        <w:t xml:space="preserve"> по теме: «Европейский  Союз»</w:t>
      </w:r>
    </w:p>
    <w:p w:rsidR="00C72AAD" w:rsidRPr="00342EE7" w:rsidRDefault="0099262C" w:rsidP="0003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>(10-12классы)</w:t>
      </w:r>
    </w:p>
    <w:p w:rsidR="00F65E78" w:rsidRPr="00342EE7" w:rsidRDefault="00C72AAD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>Цель: </w:t>
      </w:r>
      <w:r w:rsidRPr="00342EE7">
        <w:rPr>
          <w:rFonts w:ascii="Times New Roman" w:hAnsi="Times New Roman" w:cs="Times New Roman"/>
          <w:sz w:val="28"/>
          <w:szCs w:val="28"/>
        </w:rPr>
        <w:br/>
        <w:t>• изучить идею образования ЕС</w:t>
      </w:r>
      <w:r w:rsidR="00F65E78" w:rsidRPr="00342EE7">
        <w:rPr>
          <w:rFonts w:ascii="Times New Roman" w:hAnsi="Times New Roman" w:cs="Times New Roman"/>
          <w:sz w:val="28"/>
          <w:szCs w:val="28"/>
        </w:rPr>
        <w:t>, символику</w:t>
      </w:r>
      <w:r w:rsidRPr="00342EE7">
        <w:rPr>
          <w:rFonts w:ascii="Times New Roman" w:hAnsi="Times New Roman" w:cs="Times New Roman"/>
          <w:sz w:val="28"/>
          <w:szCs w:val="28"/>
        </w:rPr>
        <w:t xml:space="preserve"> и</w:t>
      </w:r>
      <w:r w:rsidR="00F65E78" w:rsidRPr="00342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AD" w:rsidRPr="00342EE7" w:rsidRDefault="00C72AAD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структуру ;</w:t>
      </w:r>
      <w:r w:rsidRPr="00342EE7">
        <w:rPr>
          <w:rFonts w:ascii="Times New Roman" w:hAnsi="Times New Roman" w:cs="Times New Roman"/>
          <w:sz w:val="28"/>
          <w:szCs w:val="28"/>
        </w:rPr>
        <w:br/>
        <w:t>• познакомить учащихся со странами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>входящими в состав ЕС;</w:t>
      </w:r>
      <w:r w:rsidRPr="00342EE7">
        <w:rPr>
          <w:rFonts w:ascii="Times New Roman" w:hAnsi="Times New Roman" w:cs="Times New Roman"/>
          <w:sz w:val="28"/>
          <w:szCs w:val="28"/>
        </w:rPr>
        <w:br/>
        <w:t>• содействовать воспитанию активной гражданской жизненной позиции.</w:t>
      </w:r>
    </w:p>
    <w:p w:rsidR="00F65E78" w:rsidRPr="00342EE7" w:rsidRDefault="00C72AAD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Оборудование: </w:t>
      </w:r>
      <w:r w:rsidRPr="00342EE7">
        <w:rPr>
          <w:rFonts w:ascii="Times New Roman" w:hAnsi="Times New Roman" w:cs="Times New Roman"/>
          <w:sz w:val="28"/>
          <w:szCs w:val="28"/>
        </w:rPr>
        <w:br/>
        <w:t>• политическ</w:t>
      </w:r>
      <w:r w:rsidR="007409F5" w:rsidRPr="00342EE7">
        <w:rPr>
          <w:rFonts w:ascii="Times New Roman" w:hAnsi="Times New Roman" w:cs="Times New Roman"/>
          <w:sz w:val="28"/>
          <w:szCs w:val="28"/>
        </w:rPr>
        <w:t>ая карта Европы;</w:t>
      </w:r>
      <w:r w:rsidR="007409F5" w:rsidRPr="00342EE7">
        <w:rPr>
          <w:rFonts w:ascii="Times New Roman" w:hAnsi="Times New Roman" w:cs="Times New Roman"/>
          <w:sz w:val="28"/>
          <w:szCs w:val="28"/>
        </w:rPr>
        <w:br/>
        <w:t>• запись гимна</w:t>
      </w:r>
      <w:r w:rsidRPr="00342EE7">
        <w:rPr>
          <w:rFonts w:ascii="Times New Roman" w:hAnsi="Times New Roman" w:cs="Times New Roman"/>
          <w:sz w:val="28"/>
          <w:szCs w:val="28"/>
        </w:rPr>
        <w:t xml:space="preserve"> ЕС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br/>
        <w:t>• иллюстративный материал по данной теме.</w:t>
      </w:r>
      <w:r w:rsidR="00F65E78" w:rsidRPr="00342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78" w:rsidRPr="00342EE7" w:rsidRDefault="00F65E78" w:rsidP="0003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CD5F94" w:rsidRPr="00342EE7" w:rsidRDefault="00F65E78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1.</w:t>
      </w:r>
      <w:r w:rsidR="00CD5F94" w:rsidRPr="00342EE7">
        <w:rPr>
          <w:rFonts w:ascii="Times New Roman" w:hAnsi="Times New Roman" w:cs="Times New Roman"/>
          <w:sz w:val="28"/>
          <w:szCs w:val="28"/>
        </w:rPr>
        <w:t>Вступительное слово учителей о важности и значении Евросоюза.</w:t>
      </w:r>
    </w:p>
    <w:p w:rsidR="00F65E78" w:rsidRPr="00342EE7" w:rsidRDefault="00CD5F9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2.</w:t>
      </w:r>
      <w:r w:rsidR="00F65E78" w:rsidRPr="00342EE7">
        <w:rPr>
          <w:rFonts w:ascii="Times New Roman" w:hAnsi="Times New Roman" w:cs="Times New Roman"/>
          <w:sz w:val="28"/>
          <w:szCs w:val="28"/>
        </w:rPr>
        <w:t>История создания ЕС (историк).</w:t>
      </w:r>
    </w:p>
    <w:p w:rsidR="0099262C" w:rsidRPr="00342EE7" w:rsidRDefault="00CD5F9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3</w:t>
      </w:r>
      <w:r w:rsidR="00F65E78" w:rsidRPr="00342EE7">
        <w:rPr>
          <w:rFonts w:ascii="Times New Roman" w:hAnsi="Times New Roman" w:cs="Times New Roman"/>
          <w:sz w:val="28"/>
          <w:szCs w:val="28"/>
        </w:rPr>
        <w:t>. Работа с картой и рассказ о населении стран ЕС</w:t>
      </w:r>
      <w:r w:rsidR="0099262C"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="00F65E78" w:rsidRPr="00342EE7">
        <w:rPr>
          <w:rFonts w:ascii="Times New Roman" w:hAnsi="Times New Roman" w:cs="Times New Roman"/>
          <w:sz w:val="28"/>
          <w:szCs w:val="28"/>
        </w:rPr>
        <w:t>(географ).</w:t>
      </w:r>
    </w:p>
    <w:p w:rsidR="00F65E78" w:rsidRPr="00342EE7" w:rsidRDefault="00CD5F9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4</w:t>
      </w:r>
      <w:r w:rsidR="0099262C" w:rsidRPr="00342EE7">
        <w:rPr>
          <w:rFonts w:ascii="Times New Roman" w:hAnsi="Times New Roman" w:cs="Times New Roman"/>
          <w:sz w:val="28"/>
          <w:szCs w:val="28"/>
        </w:rPr>
        <w:t>.Символика и структура ЕС (историк).</w:t>
      </w:r>
      <w:r w:rsidR="00F65E78"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Pr="00342EE7">
        <w:rPr>
          <w:rFonts w:ascii="Times New Roman" w:hAnsi="Times New Roman" w:cs="Times New Roman"/>
          <w:sz w:val="28"/>
          <w:szCs w:val="28"/>
        </w:rPr>
        <w:br/>
        <w:t>5</w:t>
      </w:r>
      <w:r w:rsidR="00F65E78" w:rsidRPr="00342EE7">
        <w:rPr>
          <w:rFonts w:ascii="Times New Roman" w:hAnsi="Times New Roman" w:cs="Times New Roman"/>
          <w:sz w:val="28"/>
          <w:szCs w:val="28"/>
        </w:rPr>
        <w:t>.Условия, необходимые для вступления в ЕС</w:t>
      </w:r>
      <w:r w:rsidRPr="00342EE7">
        <w:rPr>
          <w:rFonts w:ascii="Times New Roman" w:hAnsi="Times New Roman" w:cs="Times New Roman"/>
          <w:sz w:val="28"/>
          <w:szCs w:val="28"/>
        </w:rPr>
        <w:t xml:space="preserve"> (географ).</w:t>
      </w:r>
      <w:r w:rsidRPr="00342EE7">
        <w:rPr>
          <w:rFonts w:ascii="Times New Roman" w:hAnsi="Times New Roman" w:cs="Times New Roman"/>
          <w:sz w:val="28"/>
          <w:szCs w:val="28"/>
        </w:rPr>
        <w:br/>
        <w:t>6</w:t>
      </w:r>
      <w:r w:rsidR="00F65E78" w:rsidRPr="00342EE7">
        <w:rPr>
          <w:rFonts w:ascii="Times New Roman" w:hAnsi="Times New Roman" w:cs="Times New Roman"/>
          <w:sz w:val="28"/>
          <w:szCs w:val="28"/>
        </w:rPr>
        <w:t>.</w:t>
      </w:r>
      <w:r w:rsidR="0099262C" w:rsidRPr="00342EE7">
        <w:rPr>
          <w:rFonts w:ascii="Times New Roman" w:hAnsi="Times New Roman" w:cs="Times New Roman"/>
          <w:sz w:val="28"/>
          <w:szCs w:val="28"/>
        </w:rPr>
        <w:t>Перспективы и проблемы ЕС (историк)</w:t>
      </w:r>
      <w:r w:rsidRPr="00342EE7">
        <w:rPr>
          <w:rFonts w:ascii="Times New Roman" w:hAnsi="Times New Roman" w:cs="Times New Roman"/>
          <w:sz w:val="28"/>
          <w:szCs w:val="28"/>
        </w:rPr>
        <w:t>.</w:t>
      </w:r>
      <w:r w:rsidRPr="00342EE7">
        <w:rPr>
          <w:rFonts w:ascii="Times New Roman" w:hAnsi="Times New Roman" w:cs="Times New Roman"/>
          <w:sz w:val="28"/>
          <w:szCs w:val="28"/>
        </w:rPr>
        <w:br/>
        <w:t>7</w:t>
      </w:r>
      <w:r w:rsidR="0099262C" w:rsidRPr="00342EE7">
        <w:rPr>
          <w:rFonts w:ascii="Times New Roman" w:hAnsi="Times New Roman" w:cs="Times New Roman"/>
          <w:sz w:val="28"/>
          <w:szCs w:val="28"/>
        </w:rPr>
        <w:t>. Проверочный тест по теме.</w:t>
      </w:r>
    </w:p>
    <w:p w:rsidR="000D3547" w:rsidRPr="00342EE7" w:rsidRDefault="00CD5F9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8</w:t>
      </w:r>
      <w:r w:rsidR="0099262C" w:rsidRPr="00342EE7">
        <w:rPr>
          <w:rFonts w:ascii="Times New Roman" w:hAnsi="Times New Roman" w:cs="Times New Roman"/>
          <w:sz w:val="28"/>
          <w:szCs w:val="28"/>
        </w:rPr>
        <w:t>. Подведение итогов урока.</w:t>
      </w:r>
    </w:p>
    <w:p w:rsidR="000D3547" w:rsidRPr="00342EE7" w:rsidRDefault="000D3547" w:rsidP="0003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D5F94" w:rsidRPr="00342EE7" w:rsidRDefault="007409F5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1.</w:t>
      </w:r>
      <w:r w:rsidR="00CD5F94" w:rsidRPr="00342EE7">
        <w:rPr>
          <w:rFonts w:ascii="Times New Roman" w:hAnsi="Times New Roman" w:cs="Times New Roman"/>
          <w:sz w:val="28"/>
          <w:szCs w:val="28"/>
        </w:rPr>
        <w:t xml:space="preserve">Вступительное слово учителей: </w:t>
      </w:r>
    </w:p>
    <w:p w:rsidR="00205E23" w:rsidRPr="00342EE7" w:rsidRDefault="000D3547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Вместе с вами услышим ответы на вопросы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>о истории создания Е</w:t>
      </w:r>
      <w:r w:rsidR="007409F5" w:rsidRPr="00342EE7">
        <w:rPr>
          <w:rFonts w:ascii="Times New Roman" w:hAnsi="Times New Roman" w:cs="Times New Roman"/>
          <w:sz w:val="28"/>
          <w:szCs w:val="28"/>
        </w:rPr>
        <w:t>С,</w:t>
      </w:r>
      <w:r w:rsidR="007409F5" w:rsidRPr="00342EE7">
        <w:rPr>
          <w:rFonts w:ascii="Times New Roman" w:hAnsi="Times New Roman" w:cs="Times New Roman"/>
          <w:sz w:val="28"/>
          <w:szCs w:val="28"/>
        </w:rPr>
        <w:br/>
        <w:t xml:space="preserve">-о структуре и символике ЕС </w:t>
      </w:r>
      <w:r w:rsidRPr="00342EE7">
        <w:rPr>
          <w:rFonts w:ascii="Times New Roman" w:hAnsi="Times New Roman" w:cs="Times New Roman"/>
          <w:sz w:val="28"/>
          <w:szCs w:val="28"/>
        </w:rPr>
        <w:t xml:space="preserve"> о народах и странах, входящих в Евросоюз </w:t>
      </w:r>
      <w:r w:rsidR="00CD5F94" w:rsidRPr="00342EE7">
        <w:rPr>
          <w:rFonts w:ascii="Times New Roman" w:hAnsi="Times New Roman" w:cs="Times New Roman"/>
          <w:sz w:val="28"/>
          <w:szCs w:val="28"/>
        </w:rPr>
        <w:t xml:space="preserve">. </w:t>
      </w:r>
      <w:r w:rsidRPr="00342EE7">
        <w:rPr>
          <w:rFonts w:ascii="Times New Roman" w:hAnsi="Times New Roman" w:cs="Times New Roman"/>
          <w:sz w:val="28"/>
          <w:szCs w:val="28"/>
        </w:rPr>
        <w:t>Сегодня даже трудно представить себе жизнь в Европе без Евросоюза.</w:t>
      </w:r>
      <w:r w:rsidR="00CD5F94" w:rsidRPr="003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5F94" w:rsidRPr="00342EE7">
        <w:rPr>
          <w:rFonts w:ascii="Times New Roman" w:hAnsi="Times New Roman" w:cs="Times New Roman"/>
          <w:sz w:val="28"/>
          <w:szCs w:val="28"/>
        </w:rPr>
        <w:t>Европе́йский</w:t>
      </w:r>
      <w:proofErr w:type="spellEnd"/>
      <w:proofErr w:type="gramEnd"/>
      <w:r w:rsidR="00CD5F94" w:rsidRPr="003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F94" w:rsidRPr="00342EE7">
        <w:rPr>
          <w:rFonts w:ascii="Times New Roman" w:hAnsi="Times New Roman" w:cs="Times New Roman"/>
          <w:sz w:val="28"/>
          <w:szCs w:val="28"/>
        </w:rPr>
        <w:t>сою́з</w:t>
      </w:r>
      <w:proofErr w:type="spellEnd"/>
      <w:r w:rsidR="00CD5F94" w:rsidRPr="00342EE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CD5F94" w:rsidRPr="00342EE7">
        <w:rPr>
          <w:rFonts w:ascii="Times New Roman" w:hAnsi="Times New Roman" w:cs="Times New Roman"/>
          <w:sz w:val="28"/>
          <w:szCs w:val="28"/>
        </w:rPr>
        <w:t>Евросою́з</w:t>
      </w:r>
      <w:proofErr w:type="spellEnd"/>
      <w:r w:rsidR="00CD5F94" w:rsidRPr="00342EE7">
        <w:rPr>
          <w:rFonts w:ascii="Times New Roman" w:hAnsi="Times New Roman" w:cs="Times New Roman"/>
          <w:sz w:val="28"/>
          <w:szCs w:val="28"/>
        </w:rPr>
        <w:t>, ЕС) </w:t>
      </w:r>
      <w:hyperlink r:id="rId6" w:tooltip="Экономический и валютный союз" w:history="1">
        <w:r w:rsidR="00CD5F94" w:rsidRPr="00342EE7">
          <w:rPr>
            <w:rStyle w:val="a4"/>
            <w:rFonts w:ascii="Times New Roman" w:hAnsi="Times New Roman" w:cs="Times New Roman"/>
            <w:sz w:val="28"/>
            <w:szCs w:val="28"/>
          </w:rPr>
          <w:t>экономическое</w:t>
        </w:r>
      </w:hyperlink>
      <w:r w:rsidR="00CD5F94" w:rsidRPr="00342EE7">
        <w:rPr>
          <w:rFonts w:ascii="Times New Roman" w:hAnsi="Times New Roman" w:cs="Times New Roman"/>
          <w:sz w:val="28"/>
          <w:szCs w:val="28"/>
        </w:rPr>
        <w:t> и </w:t>
      </w:r>
      <w:hyperlink r:id="rId7" w:tooltip="Политическая интеграция" w:history="1">
        <w:r w:rsidR="00CD5F94" w:rsidRPr="00342EE7">
          <w:rPr>
            <w:rStyle w:val="a4"/>
            <w:rFonts w:ascii="Times New Roman" w:hAnsi="Times New Roman" w:cs="Times New Roman"/>
            <w:sz w:val="28"/>
            <w:szCs w:val="28"/>
          </w:rPr>
          <w:t>политическое</w:t>
        </w:r>
      </w:hyperlink>
      <w:r w:rsidR="007409F5" w:rsidRPr="00342EE7">
        <w:rPr>
          <w:sz w:val="28"/>
          <w:szCs w:val="28"/>
        </w:rPr>
        <w:t xml:space="preserve"> </w:t>
      </w:r>
      <w:r w:rsidR="00CD5F94" w:rsidRPr="00342EE7">
        <w:rPr>
          <w:rFonts w:ascii="Times New Roman" w:hAnsi="Times New Roman" w:cs="Times New Roman"/>
          <w:sz w:val="28"/>
          <w:szCs w:val="28"/>
        </w:rPr>
        <w:t>объединение 27 </w:t>
      </w:r>
      <w:hyperlink r:id="rId8" w:tooltip="Европа" w:history="1">
        <w:r w:rsidR="00CD5F94" w:rsidRPr="00342EE7">
          <w:rPr>
            <w:rStyle w:val="a4"/>
            <w:rFonts w:ascii="Times New Roman" w:hAnsi="Times New Roman" w:cs="Times New Roman"/>
            <w:sz w:val="28"/>
            <w:szCs w:val="28"/>
          </w:rPr>
          <w:t>европейских</w:t>
        </w:r>
      </w:hyperlink>
      <w:r w:rsidR="007409F5" w:rsidRPr="00342EE7">
        <w:rPr>
          <w:rFonts w:ascii="Times New Roman" w:hAnsi="Times New Roman" w:cs="Times New Roman"/>
          <w:sz w:val="28"/>
          <w:szCs w:val="28"/>
        </w:rPr>
        <w:t> государств, н</w:t>
      </w:r>
      <w:r w:rsidR="00CD5F94" w:rsidRPr="00342EE7">
        <w:rPr>
          <w:rFonts w:ascii="Times New Roman" w:hAnsi="Times New Roman" w:cs="Times New Roman"/>
          <w:sz w:val="28"/>
          <w:szCs w:val="28"/>
        </w:rPr>
        <w:t>ацеленный на </w:t>
      </w:r>
      <w:hyperlink r:id="rId9" w:tooltip="Европейская интеграция" w:history="1">
        <w:r w:rsidR="00CD5F94" w:rsidRPr="00342EE7">
          <w:rPr>
            <w:rStyle w:val="a4"/>
            <w:rFonts w:ascii="Times New Roman" w:hAnsi="Times New Roman" w:cs="Times New Roman"/>
            <w:sz w:val="28"/>
            <w:szCs w:val="28"/>
          </w:rPr>
          <w:t>региональную интеграцию</w:t>
        </w:r>
      </w:hyperlink>
      <w:r w:rsidR="00205E23" w:rsidRPr="00342EE7">
        <w:rPr>
          <w:rFonts w:ascii="Times New Roman" w:hAnsi="Times New Roman" w:cs="Times New Roman"/>
          <w:sz w:val="28"/>
          <w:szCs w:val="28"/>
        </w:rPr>
        <w:t>.</w:t>
      </w:r>
    </w:p>
    <w:p w:rsidR="000D3547" w:rsidRPr="00342EE7" w:rsidRDefault="000D3547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="00205E23" w:rsidRPr="00342EE7">
        <w:rPr>
          <w:rFonts w:ascii="Times New Roman" w:hAnsi="Times New Roman" w:cs="Times New Roman"/>
          <w:sz w:val="28"/>
          <w:szCs w:val="28"/>
        </w:rPr>
        <w:t xml:space="preserve">Главные цели ЕС: образование тесного союза народов Европы; образование экономического и валютного союза и введение единой валюты; проведение совместной внешней политики; развитие сотрудничества в сфере юстиции и </w:t>
      </w:r>
      <w:r w:rsidR="00205E23" w:rsidRPr="00342EE7">
        <w:rPr>
          <w:rFonts w:ascii="Times New Roman" w:hAnsi="Times New Roman" w:cs="Times New Roman"/>
          <w:sz w:val="28"/>
          <w:szCs w:val="28"/>
        </w:rPr>
        <w:lastRenderedPageBreak/>
        <w:t>внутренних дел.</w:t>
      </w:r>
      <w:r w:rsidR="00205E23" w:rsidRPr="00342EE7">
        <w:rPr>
          <w:rFonts w:ascii="Times New Roman" w:hAnsi="Times New Roman" w:cs="Times New Roman"/>
          <w:sz w:val="28"/>
          <w:szCs w:val="28"/>
        </w:rPr>
        <w:br/>
      </w:r>
      <w:r w:rsidRPr="00342EE7">
        <w:rPr>
          <w:rFonts w:ascii="Times New Roman" w:hAnsi="Times New Roman" w:cs="Times New Roman"/>
          <w:sz w:val="28"/>
          <w:szCs w:val="28"/>
        </w:rPr>
        <w:t xml:space="preserve">К счастью, нам не придется участвовать в эксперименте, «а что было бы, если бы не ЕС», 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тем не менее, можно с уверенностью сказать, что без Евросоюза экономика Европы развивалась бы гораздо медленнее. Не было бы единой конкурентной политики, единого рынка и единой валюты. Масштабы торговли между странами Европы были бы существенно меньшими, а макроэкономическая нестабильность – намного серьезнее.</w:t>
      </w:r>
    </w:p>
    <w:p w:rsidR="00CD5F94" w:rsidRPr="00342EE7" w:rsidRDefault="007409F5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2.</w:t>
      </w:r>
      <w:r w:rsidR="00CD5F94" w:rsidRPr="00342EE7">
        <w:rPr>
          <w:rFonts w:ascii="Times New Roman" w:hAnsi="Times New Roman" w:cs="Times New Roman"/>
          <w:sz w:val="28"/>
          <w:szCs w:val="28"/>
        </w:rPr>
        <w:t xml:space="preserve">Учитель истории говорит </w:t>
      </w:r>
      <w:proofErr w:type="gramStart"/>
      <w:r w:rsidR="00CD5F94" w:rsidRPr="00342E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5F94" w:rsidRPr="00342EE7">
        <w:rPr>
          <w:rFonts w:ascii="Times New Roman" w:hAnsi="Times New Roman" w:cs="Times New Roman"/>
          <w:sz w:val="28"/>
          <w:szCs w:val="28"/>
        </w:rPr>
        <w:t xml:space="preserve"> этапах создания ЕС:</w:t>
      </w:r>
    </w:p>
    <w:p w:rsidR="001875F2" w:rsidRPr="00342EE7" w:rsidRDefault="00CD5F9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В послевоенное время на континенте появился целый ряд организаций: Совет Европы, НАТО, Западноевропейский союз, ЕЭС. Самым важным из них является ЕЭС. В90-e годы его стали называть Европейским сообществом. Практически с каждым годом развивалось европейское сообщество и превращалось в современный Европейский союз.</w:t>
      </w:r>
      <w:r w:rsidRPr="00342EE7">
        <w:rPr>
          <w:rFonts w:ascii="Times New Roman" w:hAnsi="Times New Roman" w:cs="Times New Roman"/>
          <w:sz w:val="28"/>
          <w:szCs w:val="28"/>
        </w:rPr>
        <w:br/>
        <w:t xml:space="preserve">9 мая 1950 года министр иностранных дел Франции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Робер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Шуман предложил идею создания ЕС. И поэтому 9 мая – день Европы. Предшественницей ЕС было ЕЭС – Европейское экономическое сообщество.</w:t>
      </w:r>
      <w:r w:rsidRPr="00342EE7">
        <w:rPr>
          <w:rFonts w:ascii="Times New Roman" w:hAnsi="Times New Roman" w:cs="Times New Roman"/>
          <w:sz w:val="28"/>
          <w:szCs w:val="28"/>
        </w:rPr>
        <w:br/>
        <w:t>Самыми основными событиями в истории ЕС было:</w:t>
      </w:r>
      <w:r w:rsidRPr="00342EE7">
        <w:rPr>
          <w:rFonts w:ascii="Times New Roman" w:hAnsi="Times New Roman" w:cs="Times New Roman"/>
          <w:sz w:val="28"/>
          <w:szCs w:val="28"/>
        </w:rPr>
        <w:br/>
        <w:t>1951 год – Парижский договор и создание Европейского объединения угля и стал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>ЕОУС).</w:t>
      </w:r>
      <w:r w:rsidRPr="00342EE7">
        <w:rPr>
          <w:rFonts w:ascii="Times New Roman" w:hAnsi="Times New Roman" w:cs="Times New Roman"/>
          <w:sz w:val="28"/>
          <w:szCs w:val="28"/>
        </w:rPr>
        <w:br/>
        <w:t>1957 год – Римский договор и создание ЕЭС.</w:t>
      </w:r>
      <w:r w:rsidRPr="00342EE7">
        <w:rPr>
          <w:rFonts w:ascii="Times New Roman" w:hAnsi="Times New Roman" w:cs="Times New Roman"/>
          <w:sz w:val="28"/>
          <w:szCs w:val="28"/>
        </w:rPr>
        <w:br/>
        <w:t>1967 год – Договор о слиянии, в результате которого был создан единый совет и единая комиссия для ЕОУС, ЕЭС и Евратома.</w:t>
      </w:r>
      <w:r w:rsidRPr="00342EE7">
        <w:rPr>
          <w:rFonts w:ascii="Times New Roman" w:hAnsi="Times New Roman" w:cs="Times New Roman"/>
          <w:sz w:val="28"/>
          <w:szCs w:val="28"/>
        </w:rPr>
        <w:br/>
        <w:t>1979 год – первые всенародные выборы в Европейский парламент.</w:t>
      </w:r>
      <w:r w:rsidRPr="00342EE7">
        <w:rPr>
          <w:rFonts w:ascii="Times New Roman" w:hAnsi="Times New Roman" w:cs="Times New Roman"/>
          <w:sz w:val="28"/>
          <w:szCs w:val="28"/>
        </w:rPr>
        <w:br/>
        <w:t xml:space="preserve">1985 год – подписание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Шангенского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342EE7">
        <w:rPr>
          <w:rFonts w:ascii="Times New Roman" w:hAnsi="Times New Roman" w:cs="Times New Roman"/>
          <w:sz w:val="28"/>
          <w:szCs w:val="28"/>
        </w:rPr>
        <w:br/>
        <w:t>1986 го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принятие «Единого европейского акта» – первое существенное изменение учредительных договоров ЕС.</w:t>
      </w:r>
      <w:r w:rsidRPr="00342EE7">
        <w:rPr>
          <w:rFonts w:ascii="Times New Roman" w:hAnsi="Times New Roman" w:cs="Times New Roman"/>
          <w:sz w:val="28"/>
          <w:szCs w:val="28"/>
        </w:rPr>
        <w:br/>
        <w:t>1993 год – Маастрихтский договор.</w:t>
      </w:r>
      <w:r w:rsidRPr="00342EE7">
        <w:rPr>
          <w:rFonts w:ascii="Times New Roman" w:hAnsi="Times New Roman" w:cs="Times New Roman"/>
          <w:sz w:val="28"/>
          <w:szCs w:val="28"/>
        </w:rPr>
        <w:br/>
        <w:t>1999 год – введение единой европейской валюты.</w:t>
      </w:r>
      <w:r w:rsidRPr="00342EE7">
        <w:rPr>
          <w:rFonts w:ascii="Times New Roman" w:hAnsi="Times New Roman" w:cs="Times New Roman"/>
          <w:sz w:val="28"/>
          <w:szCs w:val="28"/>
        </w:rPr>
        <w:br/>
        <w:t>2004 год – подписание Конституции ЕС ( в силу не ступила).</w:t>
      </w:r>
      <w:r w:rsidRPr="00342EE7">
        <w:rPr>
          <w:rFonts w:ascii="Times New Roman" w:hAnsi="Times New Roman" w:cs="Times New Roman"/>
          <w:sz w:val="28"/>
          <w:szCs w:val="28"/>
        </w:rPr>
        <w:br/>
        <w:t>2007 год – подписание договора о реформации в Лиссабоне.</w:t>
      </w:r>
    </w:p>
    <w:p w:rsidR="0099262C" w:rsidRPr="00342EE7" w:rsidRDefault="001875F2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В 2004 году в состав ЕС вошли сразу 10 стран: Кипр, Чехия, Эстония, Венгрия, Латвия, Литва, Мальта, Польша, Словакия, Словения. В 2007 году – Болгария, Румыния.</w:t>
      </w:r>
      <w:r w:rsidRPr="00342EE7">
        <w:rPr>
          <w:rFonts w:ascii="Times New Roman" w:hAnsi="Times New Roman" w:cs="Times New Roman"/>
          <w:sz w:val="28"/>
          <w:szCs w:val="28"/>
        </w:rPr>
        <w:br/>
      </w:r>
    </w:p>
    <w:p w:rsidR="001B6A6F" w:rsidRPr="00342EE7" w:rsidRDefault="001B6A6F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3. Работа с картой и рассказ о населении стран ЕС (географ).</w:t>
      </w:r>
    </w:p>
    <w:p w:rsidR="007D299C" w:rsidRPr="00342EE7" w:rsidRDefault="001B6A6F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В Европейский союз</w:t>
      </w:r>
      <w:r w:rsidR="001875F2" w:rsidRPr="00342EE7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 w:rsidRPr="00342EE7">
        <w:rPr>
          <w:rFonts w:ascii="Times New Roman" w:hAnsi="Times New Roman" w:cs="Times New Roman"/>
          <w:sz w:val="28"/>
          <w:szCs w:val="28"/>
        </w:rPr>
        <w:t xml:space="preserve"> входят 27 государств: </w:t>
      </w:r>
      <w:hyperlink r:id="rId10" w:tooltip="Австр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Австрия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  <w:hyperlink r:id="rId11" w:tooltip="Бельг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Бельгия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  <w:hyperlink r:id="rId12" w:tooltip="Болгар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Болгария</w:t>
        </w:r>
      </w:hyperlink>
      <w:r w:rsidR="007D299C" w:rsidRPr="00342EE7">
        <w:rPr>
          <w:rFonts w:ascii="Times New Roman" w:hAnsi="Times New Roman" w:cs="Times New Roman"/>
          <w:sz w:val="28"/>
          <w:szCs w:val="28"/>
        </w:rPr>
        <w:t>,</w:t>
      </w:r>
    </w:p>
    <w:p w:rsidR="007D299C" w:rsidRPr="00342EE7" w:rsidRDefault="001B6A6F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 </w:t>
      </w:r>
      <w:hyperlink r:id="rId13" w:tooltip="Великобритан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Великобритания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  <w:hyperlink r:id="rId14" w:tooltip="Венгр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Венгрия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  <w:hyperlink r:id="rId15" w:tooltip="Герман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Германия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  <w:hyperlink r:id="rId16" w:tooltip="Грец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Греция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</w:p>
    <w:p w:rsidR="007D299C" w:rsidRPr="00342EE7" w:rsidRDefault="006912BF" w:rsidP="00031023">
      <w:pPr>
        <w:rPr>
          <w:rFonts w:ascii="Times New Roman" w:hAnsi="Times New Roman" w:cs="Times New Roman"/>
          <w:sz w:val="28"/>
          <w:szCs w:val="28"/>
        </w:rPr>
      </w:pPr>
      <w:hyperlink r:id="rId17" w:tooltip="Дан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Дания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</w:t>
      </w:r>
      <w:r w:rsidR="00514923" w:rsidRPr="00342EE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Ирланд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Ирландия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19" w:tooltip="Испан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Испания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20" w:tooltip="Итал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Италия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21" w:tooltip="Республика Кипр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Кипр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22" w:tooltip="Латв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Латвия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</w:p>
    <w:p w:rsidR="007D299C" w:rsidRPr="00342EE7" w:rsidRDefault="006912BF" w:rsidP="00031023">
      <w:pPr>
        <w:rPr>
          <w:rFonts w:ascii="Times New Roman" w:hAnsi="Times New Roman" w:cs="Times New Roman"/>
          <w:sz w:val="28"/>
          <w:szCs w:val="28"/>
        </w:rPr>
      </w:pPr>
      <w:hyperlink r:id="rId23" w:tooltip="Литва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Литва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24" w:tooltip="Люксембург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Люксембург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25" w:tooltip="Мальта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Мальта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26" w:tooltip="Нидерланды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Нидерланды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27" w:tooltip="Польша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Польша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</w:p>
    <w:p w:rsidR="007D299C" w:rsidRPr="00342EE7" w:rsidRDefault="006912BF" w:rsidP="00031023">
      <w:pPr>
        <w:rPr>
          <w:rFonts w:ascii="Times New Roman" w:hAnsi="Times New Roman" w:cs="Times New Roman"/>
          <w:sz w:val="28"/>
          <w:szCs w:val="28"/>
        </w:rPr>
      </w:pPr>
      <w:hyperlink r:id="rId28" w:tooltip="Португал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Португалия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29" w:tooltip="Румын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Румыния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30" w:tooltip="Словак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Словакия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</w:t>
      </w:r>
      <w:r w:rsidR="007409F5" w:rsidRPr="00342EE7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Словен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Словения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</w:p>
    <w:p w:rsidR="001B6A6F" w:rsidRPr="00342EE7" w:rsidRDefault="006912BF" w:rsidP="00031023">
      <w:pPr>
        <w:rPr>
          <w:rFonts w:ascii="Times New Roman" w:hAnsi="Times New Roman" w:cs="Times New Roman"/>
          <w:sz w:val="28"/>
          <w:szCs w:val="28"/>
        </w:rPr>
      </w:pPr>
      <w:hyperlink r:id="rId32" w:tooltip="Финлянд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Финляндия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33" w:tooltip="Франц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Франция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34" w:tooltip="Чех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Чехия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, </w:t>
      </w:r>
      <w:hyperlink r:id="rId35" w:tooltip="Швец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Швеция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 и </w:t>
      </w:r>
      <w:hyperlink r:id="rId36" w:tooltip="Эстония" w:history="1">
        <w:r w:rsidR="001B6A6F" w:rsidRPr="00342EE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Эстония</w:t>
        </w:r>
      </w:hyperlink>
      <w:r w:rsidR="001B6A6F" w:rsidRPr="00342EE7">
        <w:rPr>
          <w:rFonts w:ascii="Times New Roman" w:hAnsi="Times New Roman" w:cs="Times New Roman"/>
          <w:sz w:val="28"/>
          <w:szCs w:val="28"/>
        </w:rPr>
        <w:t>.</w:t>
      </w:r>
    </w:p>
    <w:p w:rsidR="00205E23" w:rsidRPr="00342EE7" w:rsidRDefault="001B6A6F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Количество стран, участвующих в союзе, выросло с начальных шести — Бельгии, Германии</w:t>
      </w:r>
      <w:r w:rsidR="007D299C" w:rsidRPr="00342EE7">
        <w:rPr>
          <w:rFonts w:ascii="Times New Roman" w:hAnsi="Times New Roman" w:cs="Times New Roman"/>
          <w:sz w:val="28"/>
          <w:szCs w:val="28"/>
        </w:rPr>
        <w:t xml:space="preserve">, </w:t>
      </w:r>
      <w:r w:rsidRPr="00342EE7">
        <w:rPr>
          <w:rFonts w:ascii="Times New Roman" w:hAnsi="Times New Roman" w:cs="Times New Roman"/>
          <w:sz w:val="28"/>
          <w:szCs w:val="28"/>
        </w:rPr>
        <w:t>Италии, Люксембурга, Нидерландов и Франции — до сегодняшних 27 путём последовательных расширений: присоединяясь к </w:t>
      </w:r>
      <w:hyperlink r:id="rId37" w:tooltip="Договоры Европейского союза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договорам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страны ограничивали свой суверенитет в обмен на представительство в </w:t>
      </w:r>
      <w:hyperlink r:id="rId38" w:tooltip="Институты Европейского союза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институтах союза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действующих в общих интересах</w:t>
      </w:r>
      <w:r w:rsidR="007409F5" w:rsidRPr="00342EE7">
        <w:rPr>
          <w:rFonts w:ascii="Times New Roman" w:hAnsi="Times New Roman" w:cs="Times New Roman"/>
          <w:sz w:val="28"/>
          <w:szCs w:val="28"/>
        </w:rPr>
        <w:t xml:space="preserve">. </w:t>
      </w:r>
      <w:r w:rsidR="007D299C" w:rsidRPr="00342EE7">
        <w:rPr>
          <w:rFonts w:ascii="Times New Roman" w:hAnsi="Times New Roman" w:cs="Times New Roman"/>
          <w:sz w:val="28"/>
          <w:szCs w:val="28"/>
        </w:rPr>
        <w:t xml:space="preserve"> 23 официальных языка</w:t>
      </w:r>
      <w:r w:rsidR="00205E23" w:rsidRPr="00342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5E23" w:rsidRPr="00342EE7">
        <w:rPr>
          <w:rFonts w:ascii="Times New Roman" w:hAnsi="Times New Roman" w:cs="Times New Roman"/>
          <w:sz w:val="28"/>
          <w:szCs w:val="28"/>
        </w:rPr>
        <w:t>Официальные языки - Английский, Болгарский, Венгерский, Греческий, Датский, Итальянский, Ирла</w:t>
      </w:r>
      <w:r w:rsidR="007409F5" w:rsidRPr="00342EE7">
        <w:rPr>
          <w:rFonts w:ascii="Times New Roman" w:hAnsi="Times New Roman" w:cs="Times New Roman"/>
          <w:sz w:val="28"/>
          <w:szCs w:val="28"/>
        </w:rPr>
        <w:t xml:space="preserve">ндский, Испанский, Латвийский, </w:t>
      </w:r>
      <w:r w:rsidR="00205E23" w:rsidRPr="00342EE7">
        <w:rPr>
          <w:rFonts w:ascii="Times New Roman" w:hAnsi="Times New Roman" w:cs="Times New Roman"/>
          <w:sz w:val="28"/>
          <w:szCs w:val="28"/>
        </w:rPr>
        <w:t>Литовский, Мальтийский, Немецкий, Нидерландский, Польский, Португальский, Румынский, Словацкий, Словенский, Чешский, Финский, Французский, Шведский, Эстонский.</w:t>
      </w:r>
      <w:proofErr w:type="gramEnd"/>
    </w:p>
    <w:p w:rsidR="00BD30D6" w:rsidRPr="00342EE7" w:rsidRDefault="00205E23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="007D299C" w:rsidRPr="00342EE7">
        <w:rPr>
          <w:rFonts w:ascii="Times New Roman" w:hAnsi="Times New Roman" w:cs="Times New Roman"/>
          <w:sz w:val="28"/>
          <w:szCs w:val="28"/>
        </w:rPr>
        <w:t>Каждая страна, входящая в состав ЕС, обязана обозначить, какой язык она хочет заявить как официальный язык ЕС.</w:t>
      </w:r>
      <w:r w:rsidR="00514923" w:rsidRPr="00342EE7">
        <w:rPr>
          <w:rFonts w:ascii="Times New Roman" w:hAnsi="Times New Roman" w:cs="Times New Roman"/>
          <w:sz w:val="28"/>
          <w:szCs w:val="28"/>
        </w:rPr>
        <w:t xml:space="preserve"> С момента учреждения ЕС на территории всех государств-членов был создан единый рынок, а в данный момент единую валюту используют 17 государств Союза, образуя </w:t>
      </w:r>
      <w:hyperlink r:id="rId39" w:tooltip="Еврозона" w:history="1">
        <w:r w:rsidR="00514923" w:rsidRPr="00342EE7">
          <w:rPr>
            <w:rStyle w:val="a4"/>
            <w:rFonts w:ascii="Times New Roman" w:hAnsi="Times New Roman" w:cs="Times New Roman"/>
            <w:sz w:val="28"/>
            <w:szCs w:val="28"/>
          </w:rPr>
          <w:t>еврозону</w:t>
        </w:r>
      </w:hyperlink>
      <w:r w:rsidR="00514923" w:rsidRPr="00342EE7">
        <w:rPr>
          <w:rFonts w:ascii="Times New Roman" w:hAnsi="Times New Roman" w:cs="Times New Roman"/>
          <w:sz w:val="28"/>
          <w:szCs w:val="28"/>
        </w:rPr>
        <w:t>.</w:t>
      </w:r>
    </w:p>
    <w:p w:rsidR="00BD30D6" w:rsidRPr="00342EE7" w:rsidRDefault="00BD30D6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Валюты сообщества - Евро (€) (EUR)</w:t>
      </w:r>
      <w:r w:rsidRPr="00342EE7">
        <w:rPr>
          <w:rFonts w:ascii="Times New Roman" w:hAnsi="Times New Roman" w:cs="Times New Roman"/>
          <w:sz w:val="28"/>
          <w:szCs w:val="28"/>
        </w:rPr>
        <w:br/>
        <w:t>Болгарский лев </w:t>
      </w:r>
      <w:r w:rsidRPr="00342EE7">
        <w:rPr>
          <w:rFonts w:ascii="Times New Roman" w:hAnsi="Times New Roman" w:cs="Times New Roman"/>
          <w:sz w:val="28"/>
          <w:szCs w:val="28"/>
        </w:rPr>
        <w:br/>
        <w:t>Фунт стерлингов </w:t>
      </w:r>
      <w:r w:rsidRPr="00342EE7">
        <w:rPr>
          <w:rFonts w:ascii="Times New Roman" w:hAnsi="Times New Roman" w:cs="Times New Roman"/>
          <w:sz w:val="28"/>
          <w:szCs w:val="28"/>
        </w:rPr>
        <w:br/>
        <w:t>Венгерский форинт </w:t>
      </w:r>
      <w:r w:rsidRPr="00342EE7">
        <w:rPr>
          <w:rFonts w:ascii="Times New Roman" w:hAnsi="Times New Roman" w:cs="Times New Roman"/>
          <w:sz w:val="28"/>
          <w:szCs w:val="28"/>
        </w:rPr>
        <w:br/>
        <w:t>Датская крона </w:t>
      </w:r>
      <w:r w:rsidRPr="00342EE7">
        <w:rPr>
          <w:rFonts w:ascii="Times New Roman" w:hAnsi="Times New Roman" w:cs="Times New Roman"/>
          <w:sz w:val="28"/>
          <w:szCs w:val="28"/>
        </w:rPr>
        <w:br/>
        <w:t>Кипрский фунт </w:t>
      </w:r>
      <w:r w:rsidRPr="00342EE7">
        <w:rPr>
          <w:rFonts w:ascii="Times New Roman" w:hAnsi="Times New Roman" w:cs="Times New Roman"/>
          <w:sz w:val="28"/>
          <w:szCs w:val="28"/>
        </w:rPr>
        <w:br/>
        <w:t>Латвийский лат </w:t>
      </w:r>
      <w:r w:rsidRPr="00342EE7">
        <w:rPr>
          <w:rFonts w:ascii="Times New Roman" w:hAnsi="Times New Roman" w:cs="Times New Roman"/>
          <w:sz w:val="28"/>
          <w:szCs w:val="28"/>
        </w:rPr>
        <w:br/>
        <w:t>Литовский лит </w:t>
      </w:r>
      <w:r w:rsidRPr="00342EE7">
        <w:rPr>
          <w:rFonts w:ascii="Times New Roman" w:hAnsi="Times New Roman" w:cs="Times New Roman"/>
          <w:sz w:val="28"/>
          <w:szCs w:val="28"/>
        </w:rPr>
        <w:br/>
        <w:t>Мальтийская лира </w:t>
      </w:r>
      <w:r w:rsidRPr="00342EE7">
        <w:rPr>
          <w:rFonts w:ascii="Times New Roman" w:hAnsi="Times New Roman" w:cs="Times New Roman"/>
          <w:sz w:val="28"/>
          <w:szCs w:val="28"/>
        </w:rPr>
        <w:br/>
        <w:t>Польский злотый</w:t>
      </w:r>
      <w:r w:rsidRPr="00342EE7">
        <w:rPr>
          <w:rFonts w:ascii="Times New Roman" w:hAnsi="Times New Roman" w:cs="Times New Roman"/>
          <w:sz w:val="28"/>
          <w:szCs w:val="28"/>
        </w:rPr>
        <w:br/>
        <w:t>Румынский лей </w:t>
      </w:r>
      <w:r w:rsidRPr="00342EE7">
        <w:rPr>
          <w:rFonts w:ascii="Times New Roman" w:hAnsi="Times New Roman" w:cs="Times New Roman"/>
          <w:sz w:val="28"/>
          <w:szCs w:val="28"/>
        </w:rPr>
        <w:br/>
        <w:t>Словацкая крона </w:t>
      </w:r>
      <w:r w:rsidRPr="00342EE7">
        <w:rPr>
          <w:rFonts w:ascii="Times New Roman" w:hAnsi="Times New Roman" w:cs="Times New Roman"/>
          <w:sz w:val="28"/>
          <w:szCs w:val="28"/>
        </w:rPr>
        <w:br/>
        <w:t>Чешская крона </w:t>
      </w:r>
      <w:r w:rsidRPr="00342EE7">
        <w:rPr>
          <w:rFonts w:ascii="Times New Roman" w:hAnsi="Times New Roman" w:cs="Times New Roman"/>
          <w:sz w:val="28"/>
          <w:szCs w:val="28"/>
        </w:rPr>
        <w:br/>
        <w:t>Шведская крона</w:t>
      </w:r>
      <w:r w:rsidRPr="00342EE7">
        <w:rPr>
          <w:rFonts w:ascii="Times New Roman" w:hAnsi="Times New Roman" w:cs="Times New Roman"/>
          <w:sz w:val="28"/>
          <w:szCs w:val="28"/>
        </w:rPr>
        <w:br/>
        <w:t>Эстонская крона</w:t>
      </w:r>
    </w:p>
    <w:p w:rsidR="001B6A6F" w:rsidRPr="00342EE7" w:rsidRDefault="00514923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30D6" w:rsidRPr="00342EE7">
        <w:rPr>
          <w:rFonts w:ascii="Times New Roman" w:hAnsi="Times New Roman" w:cs="Times New Roman"/>
          <w:sz w:val="28"/>
          <w:szCs w:val="28"/>
        </w:rPr>
        <w:t>ЕС проживает 501 064 211человек, Средняя плотность населения 115,9 чел/км²</w:t>
      </w:r>
    </w:p>
    <w:p w:rsidR="001B6A6F" w:rsidRPr="00342EE7" w:rsidRDefault="007D299C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Таблица со странами ЕС находится на доске.</w:t>
      </w:r>
    </w:p>
    <w:p w:rsidR="001B6A6F" w:rsidRPr="00342EE7" w:rsidRDefault="001B6A6F" w:rsidP="000310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Look w:val="04A0"/>
      </w:tblPr>
      <w:tblGrid>
        <w:gridCol w:w="3182"/>
        <w:gridCol w:w="2222"/>
        <w:gridCol w:w="2537"/>
        <w:gridCol w:w="2621"/>
      </w:tblGrid>
      <w:tr w:rsidR="001B6A6F" w:rsidRPr="00342EE7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6912B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tooltip="Западная Европа" w:history="1">
              <w:r w:rsidR="001B6A6F"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Западная Европа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6912B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tooltip="Восточная Европа" w:history="1">
              <w:r w:rsidR="001B6A6F"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Восточная Европа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6912B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tooltip="Северная Европа" w:history="1">
              <w:r w:rsidR="001B6A6F"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Северная Европа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6912B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tooltip="Южная Европа" w:history="1">
              <w:r w:rsidR="001B6A6F"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Южная Европа</w:t>
              </w:r>
            </w:hyperlink>
          </w:p>
        </w:tc>
      </w:tr>
      <w:tr w:rsidR="001B6A6F" w:rsidRPr="00342EE7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68" name="Рисунок 1" descr="Flag of Austria.svg">
                    <a:hlinkClick xmlns:a="http://schemas.openxmlformats.org/drawingml/2006/main" r:id="rId10" tooltip="&quot;Авст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of Austria.svg">
                            <a:hlinkClick r:id="rId10" tooltip="&quot;Авст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45" w:tooltip="Австр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Австрия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69" name="Рисунок 8" descr="Flag of Bulgaria.svg">
                    <a:hlinkClick xmlns:a="http://schemas.openxmlformats.org/drawingml/2006/main" r:id="rId12" tooltip="&quot;Болга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Flag of Bulgaria.svg">
                            <a:hlinkClick r:id="rId12" tooltip="&quot;Болга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47" w:tooltip="Болгар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Болгария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59385"/>
                  <wp:effectExtent l="19050" t="0" r="0" b="0"/>
                  <wp:docPr id="1070" name="Рисунок 3" descr="Flag of Denmark.svg">
                    <a:hlinkClick xmlns:a="http://schemas.openxmlformats.org/drawingml/2006/main" r:id="rId17" tooltip="&quot;Д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lag of Denmark.svg">
                            <a:hlinkClick r:id="rId17" tooltip="&quot;Д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49" w:tooltip="Дан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Дания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1" name="Рисунок 28" descr="Flag of Greece.svg">
                    <a:hlinkClick xmlns:a="http://schemas.openxmlformats.org/drawingml/2006/main" r:id="rId16" tooltip="&quot;Гре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Flag of Greece.svg">
                            <a:hlinkClick r:id="rId16" tooltip="&quot;Гр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51" w:tooltip="Грец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Греция</w:t>
              </w:r>
            </w:hyperlink>
          </w:p>
        </w:tc>
      </w:tr>
      <w:tr w:rsidR="001B6A6F" w:rsidRPr="00342EE7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2" name="Рисунок 13" descr="Flag of Belgium (civil).svg">
                    <a:hlinkClick xmlns:a="http://schemas.openxmlformats.org/drawingml/2006/main" r:id="rId11" tooltip="&quot;Бельг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Flag of Belgium (civil).svg">
                            <a:hlinkClick r:id="rId11" tooltip="&quot;Бельг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53" w:tooltip="Бельг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Бельгия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73" name="Рисунок 14" descr="Flag of Hungary.svg">
                    <a:hlinkClick xmlns:a="http://schemas.openxmlformats.org/drawingml/2006/main" r:id="rId14" tooltip="&quot;Венг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Flag of Hungary.svg">
                            <a:hlinkClick r:id="rId14" tooltip="&quot;Венг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55" w:tooltip="Венгр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Венгрия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74" name="Рисунок 15" descr="Flag of Latvia.svg">
                    <a:hlinkClick xmlns:a="http://schemas.openxmlformats.org/drawingml/2006/main" r:id="rId22" tooltip="&quot;Латв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Flag of Latvia.svg">
                            <a:hlinkClick r:id="rId22" tooltip="&quot;Латв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57" w:tooltip="Латв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Латвия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5" name="Рисунок 33" descr="Flag of Spain.svg">
                    <a:hlinkClick xmlns:a="http://schemas.openxmlformats.org/drawingml/2006/main" r:id="rId19" tooltip="&quot;Ис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Flag of Spain.svg">
                            <a:hlinkClick r:id="rId19" tooltip="&quot;Ис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59" w:tooltip="Испан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Испания</w:t>
              </w:r>
            </w:hyperlink>
          </w:p>
        </w:tc>
      </w:tr>
      <w:tr w:rsidR="001B6A6F" w:rsidRPr="00342EE7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76" name="Рисунок 19" descr="Flag of the United Kingdom.svg">
                    <a:hlinkClick xmlns:a="http://schemas.openxmlformats.org/drawingml/2006/main" r:id="rId13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Flag of the United Kingdom.svg">
                            <a:hlinkClick r:id="rId13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61" w:tooltip="Великобритан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Великобритания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7" name="Рисунок 26" descr="Flag of Poland.svg">
                    <a:hlinkClick xmlns:a="http://schemas.openxmlformats.org/drawingml/2006/main" r:id="rId27" tooltip="&quot;Поль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Flag of Poland.svg">
                            <a:hlinkClick r:id="rId27" tooltip="&quot;Поль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63" w:tooltip="Польша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Польша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78" name="Рисунок 21" descr="Flag of Lithuania.svg">
                    <a:hlinkClick xmlns:a="http://schemas.openxmlformats.org/drawingml/2006/main" r:id="rId23" tooltip="&quot;Лит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Flag of Lithuania.svg">
                            <a:hlinkClick r:id="rId23" tooltip="&quot;Лит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65" w:tooltip="Литва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Литва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79" name="Рисунок 37" descr="Flag of Italy.svg">
                    <a:hlinkClick xmlns:a="http://schemas.openxmlformats.org/drawingml/2006/main" r:id="rId20" tooltip="&quot;Ит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Flag of Italy.svg">
                            <a:hlinkClick r:id="rId20" tooltip="&quot;Ит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67" w:tooltip="Итал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Италия</w:t>
              </w:r>
            </w:hyperlink>
          </w:p>
        </w:tc>
      </w:tr>
      <w:tr w:rsidR="001B6A6F" w:rsidRPr="00342EE7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80" name="Рисунок 25" descr="Flag of Germany.svg">
                    <a:hlinkClick xmlns:a="http://schemas.openxmlformats.org/drawingml/2006/main" r:id="rId15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Flag of Germany.svg">
                            <a:hlinkClick r:id="rId15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69" w:tooltip="Герман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Германия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1" name="Рисунок 31" descr="Flag of Romania.svg">
                    <a:hlinkClick xmlns:a="http://schemas.openxmlformats.org/drawingml/2006/main" r:id="rId29" tooltip="&quot;Румы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Flag of Romania.svg">
                            <a:hlinkClick r:id="rId29" tooltip="&quot;Румы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71" w:tooltip="Румын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Румыния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82" name="Рисунок 32" descr="Flag of Finland.svg">
                    <a:hlinkClick xmlns:a="http://schemas.openxmlformats.org/drawingml/2006/main" r:id="rId32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Flag of Finland.svg">
                            <a:hlinkClick r:id="rId32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73" w:tooltip="Финлянд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Финляндия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3" name="Рисунок 44" descr="Flag of Malta.svg">
                    <a:hlinkClick xmlns:a="http://schemas.openxmlformats.org/drawingml/2006/main" r:id="rId25" tooltip="&quot;Маль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Flag of Malta.svg">
                            <a:hlinkClick r:id="rId25" tooltip="&quot;Маль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75" w:tooltip="Мальта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Мальта</w:t>
              </w:r>
            </w:hyperlink>
          </w:p>
        </w:tc>
      </w:tr>
      <w:tr w:rsidR="001B6A6F" w:rsidRPr="00342EE7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84" name="Рисунок 30" descr="Flag of Ireland.svg">
                    <a:hlinkClick xmlns:a="http://schemas.openxmlformats.org/drawingml/2006/main" r:id="rId18" tooltip="&quot;Ирла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Flag of Ireland.svg">
                            <a:hlinkClick r:id="rId18" tooltip="&quot;Ирла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77" w:tooltip="Ирланд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Ирландия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5" name="Рисунок 39" descr="Flag of the Czech Republic.svg">
                    <a:hlinkClick xmlns:a="http://schemas.openxmlformats.org/drawingml/2006/main" r:id="rId34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Flag of the Czech Republic.svg">
                            <a:hlinkClick r:id="rId34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79" w:tooltip="Чех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Чехия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6" name="Рисунок 36" descr="Flag of Estonia.svg">
                    <a:hlinkClick xmlns:a="http://schemas.openxmlformats.org/drawingml/2006/main" r:id="rId36" tooltip="&quot;Эсто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Flag of Estonia.svg">
                            <a:hlinkClick r:id="rId36" tooltip="&quot;Эсто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81" w:tooltip="Эстон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Эстония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7" name="Рисунок 46" descr="Flag of Portugal.svg">
                    <a:hlinkClick xmlns:a="http://schemas.openxmlformats.org/drawingml/2006/main" r:id="rId28" tooltip="&quot;Португ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Flag of Portugal.svg">
                            <a:hlinkClick r:id="rId28" tooltip="&quot;Португ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83" w:tooltip="Португал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Португалия</w:t>
              </w:r>
            </w:hyperlink>
          </w:p>
        </w:tc>
      </w:tr>
      <w:tr w:rsidR="001B6A6F" w:rsidRPr="00342EE7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27635"/>
                  <wp:effectExtent l="19050" t="0" r="0" b="0"/>
                  <wp:docPr id="1088" name="Рисунок 38" descr="Flag of Luxembourg.svg">
                    <a:hlinkClick xmlns:a="http://schemas.openxmlformats.org/drawingml/2006/main" r:id="rId24" tooltip="&quot;Люксембур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Flag of Luxembourg.svg">
                            <a:hlinkClick r:id="rId24" tooltip="&quot;Люксембур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85" w:tooltip="Люксембург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Люксембург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89" name="Рисунок 43" descr="Flag of Slovakia.svg">
                    <a:hlinkClick xmlns:a="http://schemas.openxmlformats.org/drawingml/2006/main" r:id="rId30" tooltip="&quot;Словак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Flag of Slovakia.svg">
                            <a:hlinkClick r:id="rId30" tooltip="&quot;Словак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87" w:tooltip="Словак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Словакия</w:t>
              </w:r>
            </w:hyperlink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90" name="Рисунок 40" descr="Flag of Sweden.svg">
                    <a:hlinkClick xmlns:a="http://schemas.openxmlformats.org/drawingml/2006/main" r:id="rId35" tooltip="&quot;Шве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Flag of Sweden.svg">
                            <a:hlinkClick r:id="rId35" tooltip="&quot;Шв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89" w:tooltip="Швец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Швеция</w:t>
              </w:r>
            </w:hyperlink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06045"/>
                  <wp:effectExtent l="19050" t="0" r="0" b="0"/>
                  <wp:docPr id="1091" name="Рисунок 51" descr="Flag of Slovenia.svg">
                    <a:hlinkClick xmlns:a="http://schemas.openxmlformats.org/drawingml/2006/main" r:id="rId31" tooltip="&quot;Слов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Flag of Slovenia.svg">
                            <a:hlinkClick r:id="rId31" tooltip="&quot;Слов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91" w:tooltip="Словен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Словения</w:t>
              </w:r>
            </w:hyperlink>
          </w:p>
        </w:tc>
      </w:tr>
      <w:tr w:rsidR="001B6A6F" w:rsidRPr="00342EE7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92" name="Рисунок 45" descr="Flag of the Netherlands.svg">
                    <a:hlinkClick xmlns:a="http://schemas.openxmlformats.org/drawingml/2006/main" r:id="rId26" tooltip="&quot;Нидерлан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Flag of the Netherlands.svg">
                            <a:hlinkClick r:id="rId26" tooltip="&quot;Нидерлан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93" w:tooltip="Нидерланды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Нидерланды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33680" cy="138430"/>
                  <wp:effectExtent l="19050" t="0" r="0" b="0"/>
                  <wp:docPr id="1094" name="Рисунок 26" descr="http://centerpost.org/disk_eu/content/introduction/pic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centerpost.org/disk_eu/content/introduction/pic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Кипр</w:t>
            </w:r>
          </w:p>
        </w:tc>
      </w:tr>
      <w:tr w:rsidR="001B6A6F" w:rsidRPr="00342EE7" w:rsidTr="00205E23">
        <w:tc>
          <w:tcPr>
            <w:tcW w:w="150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EE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12725" cy="138430"/>
                  <wp:effectExtent l="19050" t="0" r="0" b="0"/>
                  <wp:docPr id="1093" name="Рисунок 47" descr="Flag of France.svg">
                    <a:hlinkClick xmlns:a="http://schemas.openxmlformats.org/drawingml/2006/main" r:id="rId33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Flag of France.svg">
                            <a:hlinkClick r:id="rId33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96" w:tooltip="Франция" w:history="1">
              <w:r w:rsidRPr="00342EE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Франция</w:t>
              </w:r>
            </w:hyperlink>
          </w:p>
        </w:tc>
        <w:tc>
          <w:tcPr>
            <w:tcW w:w="10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B6A6F" w:rsidRPr="00342EE7" w:rsidRDefault="001B6A6F" w:rsidP="000310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61AD1" w:rsidRPr="00342EE7" w:rsidRDefault="00205E23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4.Символика и структура ЕС </w:t>
      </w:r>
      <w:r w:rsidR="00061AD1" w:rsidRPr="00342EE7">
        <w:rPr>
          <w:rFonts w:ascii="Times New Roman" w:hAnsi="Times New Roman" w:cs="Times New Roman"/>
          <w:sz w:val="28"/>
          <w:szCs w:val="28"/>
        </w:rPr>
        <w:t>(историк):</w:t>
      </w:r>
    </w:p>
    <w:p w:rsidR="00061AD1" w:rsidRPr="00342EE7" w:rsidRDefault="00061AD1" w:rsidP="000310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EE7">
        <w:rPr>
          <w:rFonts w:ascii="Times New Roman" w:hAnsi="Times New Roman" w:cs="Times New Roman"/>
          <w:sz w:val="28"/>
          <w:szCs w:val="28"/>
        </w:rPr>
        <w:t>а</w:t>
      </w:r>
      <w:r w:rsidRPr="00342EE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42EE7">
        <w:rPr>
          <w:rFonts w:ascii="Times New Roman" w:hAnsi="Times New Roman" w:cs="Times New Roman"/>
          <w:sz w:val="28"/>
          <w:szCs w:val="28"/>
        </w:rPr>
        <w:t>Девиз</w:t>
      </w:r>
      <w:r w:rsidRPr="00342EE7">
        <w:rPr>
          <w:rFonts w:ascii="Times New Roman" w:hAnsi="Times New Roman" w:cs="Times New Roman"/>
          <w:sz w:val="28"/>
          <w:szCs w:val="28"/>
          <w:lang w:val="en-US"/>
        </w:rPr>
        <w:t xml:space="preserve"> - In </w:t>
      </w:r>
      <w:proofErr w:type="spellStart"/>
      <w:r w:rsidRPr="00342EE7">
        <w:rPr>
          <w:rFonts w:ascii="Times New Roman" w:hAnsi="Times New Roman" w:cs="Times New Roman"/>
          <w:sz w:val="28"/>
          <w:szCs w:val="28"/>
          <w:lang w:val="en-US"/>
        </w:rPr>
        <w:t>varietate</w:t>
      </w:r>
      <w:proofErr w:type="spellEnd"/>
      <w:r w:rsidRPr="00342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EE7">
        <w:rPr>
          <w:rFonts w:ascii="Times New Roman" w:hAnsi="Times New Roman" w:cs="Times New Roman"/>
          <w:sz w:val="28"/>
          <w:szCs w:val="28"/>
          <w:lang w:val="en-US"/>
        </w:rPr>
        <w:t>concordia</w:t>
      </w:r>
      <w:proofErr w:type="spellEnd"/>
      <w:r w:rsidRPr="00342EE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42EE7">
        <w:rPr>
          <w:rFonts w:ascii="Times New Roman" w:hAnsi="Times New Roman" w:cs="Times New Roman"/>
          <w:sz w:val="28"/>
          <w:szCs w:val="28"/>
        </w:rPr>
        <w:t>б</w:t>
      </w:r>
      <w:r w:rsidRPr="00342EE7">
        <w:rPr>
          <w:rFonts w:ascii="Times New Roman" w:hAnsi="Times New Roman" w:cs="Times New Roman"/>
          <w:sz w:val="28"/>
          <w:szCs w:val="28"/>
          <w:lang w:val="en-US"/>
        </w:rPr>
        <w:t>)United in Diversity (</w:t>
      </w:r>
      <w:r w:rsidRPr="00342EE7">
        <w:rPr>
          <w:rFonts w:ascii="Times New Roman" w:hAnsi="Times New Roman" w:cs="Times New Roman"/>
          <w:sz w:val="28"/>
          <w:szCs w:val="28"/>
        </w:rPr>
        <w:t>Единство</w:t>
      </w:r>
      <w:r w:rsidRPr="00342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EE7">
        <w:rPr>
          <w:rFonts w:ascii="Times New Roman" w:hAnsi="Times New Roman" w:cs="Times New Roman"/>
          <w:sz w:val="28"/>
          <w:szCs w:val="28"/>
        </w:rPr>
        <w:t>в</w:t>
      </w:r>
      <w:r w:rsidRPr="00342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EE7">
        <w:rPr>
          <w:rFonts w:ascii="Times New Roman" w:hAnsi="Times New Roman" w:cs="Times New Roman"/>
          <w:sz w:val="28"/>
          <w:szCs w:val="28"/>
        </w:rPr>
        <w:t>многообразии</w:t>
      </w:r>
      <w:r w:rsidRPr="00342EE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61AD1" w:rsidRPr="00342EE7" w:rsidRDefault="00061AD1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имн -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Freude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br/>
        <w:t>Ода к радости</w:t>
      </w:r>
      <w:r w:rsidRPr="00342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0578" cy="3312000"/>
            <wp:effectExtent l="19050" t="0" r="0" b="0"/>
            <wp:docPr id="1096" name="Рисунок 1" descr="Круг из двенадцати золотых звёзд на синем фоне.">
              <a:hlinkClick xmlns:a="http://schemas.openxmlformats.org/drawingml/2006/main" r:id="rId97" tooltip="&quot;Круг из двенадцати золотых звёзд на синем фон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 из двенадцати золотых звёзд на синем фоне.">
                      <a:hlinkClick r:id="rId97" tooltip="&quot;Круг из двенадцати золотых звёзд на синем фон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78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D1" w:rsidRPr="00342EE7" w:rsidRDefault="00061AD1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г)</w:t>
      </w:r>
      <w:hyperlink r:id="rId99" w:tooltip="Флаг Европы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Флаг</w:t>
        </w:r>
      </w:hyperlink>
    </w:p>
    <w:p w:rsidR="00B55019" w:rsidRPr="00342EE7" w:rsidRDefault="00061AD1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>) Структура ЕС</w:t>
      </w:r>
      <w:r w:rsidR="00B55019" w:rsidRPr="00342EE7">
        <w:rPr>
          <w:rFonts w:ascii="Times New Roman" w:hAnsi="Times New Roman" w:cs="Times New Roman"/>
          <w:sz w:val="28"/>
          <w:szCs w:val="28"/>
        </w:rPr>
        <w:t>:</w:t>
      </w:r>
    </w:p>
    <w:p w:rsidR="00B55019" w:rsidRPr="00342EE7" w:rsidRDefault="00B55019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lastRenderedPageBreak/>
        <w:t xml:space="preserve"> Хочу вас познакомить с основными европейскими институтами власти. Необходимо иметь в виду, что традиционное для государств разделение на исполнительные, законодательные и судебные органы для ЕС не характерно. Если Суд ЕС можно смело считать судебным органом, то законодательные функции принадлежат одновременно Совету ЕС, Европейской комиссии и Европарламенту, а исполнительные – Комиссии и Совету. </w:t>
      </w:r>
    </w:p>
    <w:p w:rsidR="00B55019" w:rsidRPr="00342EE7" w:rsidRDefault="00B55019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>Европейский совет</w:t>
      </w:r>
      <w:r w:rsidRPr="00342E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>)--презентация</w:t>
      </w:r>
      <w:r w:rsidRPr="00342EE7">
        <w:rPr>
          <w:rFonts w:ascii="Times New Roman" w:hAnsi="Times New Roman" w:cs="Times New Roman"/>
          <w:sz w:val="28"/>
          <w:szCs w:val="28"/>
        </w:rPr>
        <w:br/>
        <w:t>Европейским Советом называется саммит глав государств и правитель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ан-членов ЕС их заместителей – министров иностранных дел. Членом Европейского Совета является также председатель Еврокомиссии. Совет определяет основные стратегические направления развития ЕС. Наряду с Советом Министров Европейский Совет наделён политической функцией, заключающейся в изменении основополагающих договоров европейской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интеграциии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. Его заседания проходят не менее чем дважды в год – либо в Брюсселе, либо в председательствующем государстве под председательством представителя государства-члена, возглавляющего в данное время Совет Европейского союза </w:t>
      </w:r>
    </w:p>
    <w:p w:rsidR="00B55019" w:rsidRPr="00342EE7" w:rsidRDefault="00B55019" w:rsidP="000310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2EE7">
        <w:rPr>
          <w:rFonts w:ascii="Times New Roman" w:hAnsi="Times New Roman" w:cs="Times New Roman"/>
          <w:b/>
          <w:sz w:val="28"/>
          <w:szCs w:val="28"/>
        </w:rPr>
        <w:t>Европейская комиссия)--</w:t>
      </w:r>
      <w:r w:rsidRPr="00342EE7">
        <w:rPr>
          <w:rFonts w:ascii="Times New Roman" w:hAnsi="Times New Roman" w:cs="Times New Roman"/>
          <w:sz w:val="28"/>
          <w:szCs w:val="28"/>
        </w:rPr>
        <w:t>презентация</w:t>
      </w:r>
      <w:r w:rsidRPr="00342EE7">
        <w:rPr>
          <w:rFonts w:ascii="Times New Roman" w:hAnsi="Times New Roman" w:cs="Times New Roman"/>
          <w:sz w:val="28"/>
          <w:szCs w:val="28"/>
        </w:rPr>
        <w:br/>
        <w:t>Европейская комиссия — основная движущая сила Европейского союза.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Еврокомиссия состоит из 27 членов, по одному от каждого государства-члена. При исполнении своих полномочий они независимы, действуют только в интересах ЕС, не вправе заниматься какой-либо другой деятельностью. Государства-члены не вправе влиять на членов Еврокомиссии.</w:t>
      </w:r>
      <w:r w:rsidRPr="00342EE7">
        <w:rPr>
          <w:rFonts w:ascii="Times New Roman" w:hAnsi="Times New Roman" w:cs="Times New Roman"/>
          <w:sz w:val="28"/>
          <w:szCs w:val="28"/>
        </w:rPr>
        <w:br/>
        <w:t>Еврокомиссия формируется каждые 5 лет следующим образом. Совет ЕС на уровне глав государств и/или правительств, предлагает кандидатуру председателя Еврокомиссии, которая утверждается Европарламентом. Состав «кабинета» должен быть одобрен Европарламентом и окончательно утвержден Советом ЕС. Каждый член Комиссии отвечает за определенную сферу политики ЕС и возглавляет соответствующее подразделение (так называемый Генеральный директорат).</w:t>
      </w:r>
      <w:r w:rsidRPr="00342EE7">
        <w:rPr>
          <w:rFonts w:ascii="Times New Roman" w:hAnsi="Times New Roman" w:cs="Times New Roman"/>
          <w:sz w:val="28"/>
          <w:szCs w:val="28"/>
        </w:rPr>
        <w:br/>
        <w:t xml:space="preserve">Комиссия играет главную роль в обеспечении повседневной деятельности ЕС, направленной на выполнение основополагающих Договоров. В случае нарушения законодательства ЕС Комиссия имеет право прибегнуть к санкциям, в том числе обратиться в Европейский суд. Комиссия обладает значительными автономными правами в различных областях политики, в том числе аграрной, торговой, конкурентной, транспортной, региональной и т. д. Комиссия имеет исполнительный аппарат, а также управляет бюджетом и различными фондами и программами Европейского союза (такими, как программа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Тасис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>).</w:t>
      </w:r>
      <w:r w:rsidRPr="00342EE7">
        <w:rPr>
          <w:rFonts w:ascii="Times New Roman" w:hAnsi="Times New Roman" w:cs="Times New Roman"/>
          <w:sz w:val="28"/>
          <w:szCs w:val="28"/>
        </w:rPr>
        <w:br/>
        <w:t>Основными рабочими языками Комиссии являются английский, французский и немецкий. Штаб-квартира Европейской комиссии находится в Брюсселе.</w:t>
      </w:r>
    </w:p>
    <w:p w:rsidR="00B55019" w:rsidRPr="00342EE7" w:rsidRDefault="00B55019" w:rsidP="000310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2EE7">
        <w:rPr>
          <w:rFonts w:ascii="Times New Roman" w:hAnsi="Times New Roman" w:cs="Times New Roman"/>
          <w:b/>
          <w:sz w:val="28"/>
          <w:szCs w:val="28"/>
        </w:rPr>
        <w:t>Совет ЕС)</w:t>
      </w:r>
      <w:r w:rsidRPr="00342EE7">
        <w:rPr>
          <w:rFonts w:ascii="Times New Roman" w:hAnsi="Times New Roman" w:cs="Times New Roman"/>
          <w:sz w:val="28"/>
          <w:szCs w:val="28"/>
        </w:rPr>
        <w:t>--презентация</w:t>
      </w:r>
      <w:r w:rsidRPr="00342EE7">
        <w:rPr>
          <w:rFonts w:ascii="Times New Roman" w:hAnsi="Times New Roman" w:cs="Times New Roman"/>
          <w:sz w:val="28"/>
          <w:szCs w:val="28"/>
        </w:rPr>
        <w:br/>
        <w:t xml:space="preserve">Совет ЕС, или Совет Министров ЕС, – данный орган наделен рядом функций как </w:t>
      </w:r>
      <w:r w:rsidRPr="00342EE7">
        <w:rPr>
          <w:rFonts w:ascii="Times New Roman" w:hAnsi="Times New Roman" w:cs="Times New Roman"/>
          <w:sz w:val="28"/>
          <w:szCs w:val="28"/>
        </w:rPr>
        <w:lastRenderedPageBreak/>
        <w:t>исполнительной, так и законодательной власти, а потому нередко рассматривается как ключевой институт в процессе принятия решений на уровне Европейского союза.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Совет был создан в 1952 г. и призван был уравновесить Европейскую комиссию политической системе Европейского союза. Фактически любой правовой акт Евросоюза должен получить одобрение Совета, однако ряд правовых актов, а также бюджет Европейского союза подлежат совместному решению Совета и Европейского парламента.</w:t>
      </w:r>
      <w:r w:rsidRPr="00342EE7">
        <w:rPr>
          <w:rFonts w:ascii="Times New Roman" w:hAnsi="Times New Roman" w:cs="Times New Roman"/>
          <w:sz w:val="28"/>
          <w:szCs w:val="28"/>
        </w:rPr>
        <w:br/>
        <w:t>В Совет входят министры иностранных дел государств-членов Европейского союза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>Решения Совета имеют одинаковую силу вне зависимости от конкретного состава, принявшего решение. Президентство в Совете министров осуществляется государствами-членами ЕС в алфавитном порядке. Ротация происходит раз в шесть месяцев.</w:t>
      </w:r>
    </w:p>
    <w:p w:rsidR="00B55019" w:rsidRPr="00342EE7" w:rsidRDefault="00B55019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2137410"/>
            <wp:effectExtent l="19050" t="0" r="0" b="0"/>
            <wp:docPr id="1097" name="Рисунок 32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uro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19" w:rsidRPr="00342EE7" w:rsidRDefault="00B55019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>Европейский парламен</w:t>
      </w:r>
      <w:proofErr w:type="gramStart"/>
      <w:r w:rsidRPr="00342EE7">
        <w:rPr>
          <w:rFonts w:ascii="Times New Roman" w:hAnsi="Times New Roman" w:cs="Times New Roman"/>
          <w:b/>
          <w:sz w:val="28"/>
          <w:szCs w:val="28"/>
        </w:rPr>
        <w:t>т</w:t>
      </w:r>
      <w:r w:rsidRPr="00342E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>-презентация</w:t>
      </w:r>
    </w:p>
    <w:p w:rsidR="00B55019" w:rsidRPr="00342EE7" w:rsidRDefault="00B55019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Европейский парламент является собранием из 786 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депутатов, напрямую избираемых гражданами стран-членов ЕС сроком на пять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лет. Председатель Европарламента избирается на два с половиной года. Члены Европейского парламента объединяются не по национальному признаку, а в соответствии с политической ориентацией.</w:t>
      </w:r>
      <w:r w:rsidRPr="00342EE7">
        <w:rPr>
          <w:rFonts w:ascii="Times New Roman" w:hAnsi="Times New Roman" w:cs="Times New Roman"/>
          <w:sz w:val="28"/>
          <w:szCs w:val="28"/>
        </w:rPr>
        <w:br/>
        <w:t xml:space="preserve">Основная роль Европарламента – утверждение бюджета ЕС. Кроме того, практически любое решение Совета ЕС требует либо одобрения Парламента, 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по крайней мере запроса его мнения. Парламент контролирует работу Комиссии и обладает правом ее роспуска (которым, впрочем, он никогда не пользовался).</w:t>
      </w:r>
      <w:r w:rsidRPr="00342EE7">
        <w:rPr>
          <w:rFonts w:ascii="Times New Roman" w:hAnsi="Times New Roman" w:cs="Times New Roman"/>
          <w:sz w:val="28"/>
          <w:szCs w:val="28"/>
        </w:rPr>
        <w:br/>
        <w:t>Последние выборы в Европарламент проводились в 2004 году. Европарламент проводит пленарные заседания в Страсбурге и Брюсселе.</w:t>
      </w:r>
    </w:p>
    <w:p w:rsidR="00B55019" w:rsidRPr="00342EE7" w:rsidRDefault="00B55019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 xml:space="preserve">Европейский </w:t>
      </w:r>
      <w:proofErr w:type="spellStart"/>
      <w:r w:rsidRPr="00342EE7">
        <w:rPr>
          <w:rFonts w:ascii="Times New Roman" w:hAnsi="Times New Roman" w:cs="Times New Roman"/>
          <w:b/>
          <w:sz w:val="28"/>
          <w:szCs w:val="28"/>
        </w:rPr>
        <w:t>cу</w:t>
      </w:r>
      <w:proofErr w:type="gramStart"/>
      <w:r w:rsidRPr="00342EE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>-презентация</w:t>
      </w:r>
      <w:r w:rsidRPr="00342EE7">
        <w:rPr>
          <w:rFonts w:ascii="Times New Roman" w:hAnsi="Times New Roman" w:cs="Times New Roman"/>
          <w:sz w:val="28"/>
          <w:szCs w:val="28"/>
        </w:rPr>
        <w:br/>
        <w:t>Европейский суд (официальное название – Суд Европейских сообществ) проводит свои заседания в Люксембурге и является судебным органом ЕС высшей инстанции.</w:t>
      </w:r>
      <w:r w:rsidRPr="00342EE7">
        <w:rPr>
          <w:rFonts w:ascii="Times New Roman" w:hAnsi="Times New Roman" w:cs="Times New Roman"/>
          <w:sz w:val="28"/>
          <w:szCs w:val="28"/>
        </w:rPr>
        <w:br/>
        <w:t xml:space="preserve">Суд регулирует разногласия между государствами-членами; между государствами-членами и самим Европейским союзом; между институтами ЕС; между ЕС и физическими либо юридическими лицами, включая сотрудников его органов (для этой функции недавно был создан Трибунал гражданской службы). Суд дает заключения по </w:t>
      </w:r>
      <w:r w:rsidRPr="00342EE7">
        <w:rPr>
          <w:rFonts w:ascii="Times New Roman" w:hAnsi="Times New Roman" w:cs="Times New Roman"/>
          <w:sz w:val="28"/>
          <w:szCs w:val="28"/>
        </w:rPr>
        <w:lastRenderedPageBreak/>
        <w:t>международным соглашениям; он также выносит предварительные (преюдициальные) постановления по запросам национальных судов о толковании учредительных договоров и нормативно-правовых актов ЕС. Решения Суда ЕС обязательны для исполнения на территории ЕС. По общему правилу юрисдикция Суда ЕС распространяется на сферы компетенции ЕС.</w:t>
      </w:r>
      <w:r w:rsidRPr="00342EE7">
        <w:rPr>
          <w:rFonts w:ascii="Times New Roman" w:hAnsi="Times New Roman" w:cs="Times New Roman"/>
          <w:sz w:val="28"/>
          <w:szCs w:val="28"/>
        </w:rPr>
        <w:br/>
        <w:t>Суд состоит из 27 судей (по одному от каждого из государств-членов) и восьми генеральных адвокатов. Они назначаются на шестилетний срок, который может быть продлен. Каждые три года обновляется половина состава судей.</w:t>
      </w:r>
      <w:r w:rsidRPr="00342EE7">
        <w:rPr>
          <w:rFonts w:ascii="Times New Roman" w:hAnsi="Times New Roman" w:cs="Times New Roman"/>
          <w:sz w:val="28"/>
          <w:szCs w:val="28"/>
        </w:rPr>
        <w:br/>
        <w:t>Суд ЕС следует отличать от Европейского суда по правам человека.</w:t>
      </w:r>
    </w:p>
    <w:p w:rsidR="00B55019" w:rsidRPr="00342EE7" w:rsidRDefault="00B55019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5.Условия, необходимые для вступления в ЕС (географ):</w:t>
      </w:r>
    </w:p>
    <w:p w:rsidR="00FF2C95" w:rsidRPr="00342EE7" w:rsidRDefault="00FF2C95" w:rsidP="000310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2EE7">
        <w:rPr>
          <w:rFonts w:ascii="Times New Roman" w:hAnsi="Times New Roman" w:cs="Times New Roman"/>
          <w:sz w:val="28"/>
          <w:szCs w:val="28"/>
        </w:rPr>
        <w:t>Для вступления в Европейский союз страна-кандидат должна соответствовать </w:t>
      </w:r>
      <w:hyperlink r:id="rId101" w:tooltip="Копенгагенские критерии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Копенгагенским критериям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принятым в июне 1993 года на заседании Европейского совета в </w:t>
      </w:r>
      <w:hyperlink r:id="rId102" w:tooltip="Копенгаген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Копенгагене</w:t>
        </w:r>
      </w:hyperlink>
      <w:r w:rsidRPr="00342EE7">
        <w:rPr>
          <w:rFonts w:ascii="Times New Roman" w:hAnsi="Times New Roman" w:cs="Times New Roman"/>
          <w:sz w:val="28"/>
          <w:szCs w:val="28"/>
        </w:rPr>
        <w:t> и утвержденным в декабре 1995 года на заседании Европейского совета в</w:t>
      </w:r>
      <w:r w:rsidR="00DE4E38" w:rsidRPr="00342EE7"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tooltip="Мадрид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Мадриде</w:t>
        </w:r>
      </w:hyperlink>
      <w:r w:rsidRPr="00342EE7">
        <w:rPr>
          <w:rFonts w:ascii="Times New Roman" w:hAnsi="Times New Roman" w:cs="Times New Roman"/>
          <w:sz w:val="28"/>
          <w:szCs w:val="28"/>
        </w:rPr>
        <w:t>. Критер</w:t>
      </w:r>
      <w:r w:rsidR="00DE4E38" w:rsidRPr="00342EE7">
        <w:rPr>
          <w:rFonts w:ascii="Times New Roman" w:hAnsi="Times New Roman" w:cs="Times New Roman"/>
          <w:sz w:val="28"/>
          <w:szCs w:val="28"/>
        </w:rPr>
        <w:t xml:space="preserve">ии требуют, чтобы в государстве </w:t>
      </w:r>
      <w:r w:rsidRPr="00342EE7">
        <w:rPr>
          <w:rFonts w:ascii="Times New Roman" w:hAnsi="Times New Roman" w:cs="Times New Roman"/>
          <w:sz w:val="28"/>
          <w:szCs w:val="28"/>
        </w:rPr>
        <w:t>соблюдались </w:t>
      </w:r>
      <w:hyperlink r:id="rId104" w:tooltip="Демократ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демократические принципы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принципы </w:t>
      </w:r>
      <w:hyperlink r:id="rId105" w:tooltip="Свобода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свободы</w:t>
        </w:r>
      </w:hyperlink>
      <w:r w:rsidRPr="00342EE7">
        <w:rPr>
          <w:rFonts w:ascii="Times New Roman" w:hAnsi="Times New Roman" w:cs="Times New Roman"/>
          <w:sz w:val="28"/>
          <w:szCs w:val="28"/>
        </w:rPr>
        <w:t> и уважения </w:t>
      </w:r>
      <w:hyperlink r:id="rId106" w:tooltip="Права и свободы человека и гражданина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прав человека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а также принцип правового государства.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Также в стране должна присутствовать конкурентоспособная </w:t>
      </w:r>
      <w:hyperlink r:id="rId107" w:tooltip="Рыночная экономика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рыночная экономика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и должны признаваться общие правила и стандарты ЕС, включая приверженность целям политического, экономического и валютного союза.</w:t>
      </w:r>
    </w:p>
    <w:p w:rsidR="00FF2C95" w:rsidRPr="00342EE7" w:rsidRDefault="00FF2C95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Ни одно государство не покидало союза, однако </w:t>
      </w:r>
      <w:hyperlink r:id="rId108" w:tooltip="Гренландия (административная единица)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Гренландия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автономная территория Дании, вышла из состава в 1985-м.</w:t>
      </w:r>
      <w:hyperlink r:id="rId109" w:tooltip="Лиссабонский договор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Лиссабонский договор</w:t>
        </w:r>
      </w:hyperlink>
      <w:r w:rsidRPr="00342EE7">
        <w:rPr>
          <w:rFonts w:ascii="Times New Roman" w:hAnsi="Times New Roman" w:cs="Times New Roman"/>
          <w:sz w:val="28"/>
          <w:szCs w:val="28"/>
        </w:rPr>
        <w:t> предусматривает условия и процедуру выхода какого-либо государства из союза.</w:t>
      </w:r>
    </w:p>
    <w:p w:rsidR="00FF2C95" w:rsidRPr="00342EE7" w:rsidRDefault="00FF2C95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В настоящий момент 5 стран имеют статус кандидата: </w:t>
      </w:r>
      <w:hyperlink r:id="rId110" w:tooltip="Исланд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Исландия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  <w:hyperlink r:id="rId111" w:tooltip="Республика Македон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Македония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  <w:hyperlink r:id="rId112" w:tooltip="Турц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Турция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  <w:hyperlink r:id="rId113" w:tooltip="Хорват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Хорватия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 и </w:t>
      </w:r>
    </w:p>
    <w:p w:rsidR="00FF2C95" w:rsidRPr="00342EE7" w:rsidRDefault="006912BF" w:rsidP="00031023">
      <w:pPr>
        <w:rPr>
          <w:rFonts w:ascii="Times New Roman" w:hAnsi="Times New Roman" w:cs="Times New Roman"/>
          <w:sz w:val="28"/>
          <w:szCs w:val="28"/>
        </w:rPr>
      </w:pPr>
      <w:hyperlink r:id="rId114" w:tooltip="Черногория" w:history="1">
        <w:r w:rsidR="00FF2C95" w:rsidRPr="00342EE7">
          <w:rPr>
            <w:rStyle w:val="a4"/>
            <w:rFonts w:ascii="Times New Roman" w:hAnsi="Times New Roman" w:cs="Times New Roman"/>
            <w:sz w:val="28"/>
            <w:szCs w:val="28"/>
          </w:rPr>
          <w:t>Черногория</w:t>
        </w:r>
      </w:hyperlink>
      <w:r w:rsidR="00FF2C95" w:rsidRPr="00342EE7">
        <w:rPr>
          <w:rFonts w:ascii="Times New Roman" w:hAnsi="Times New Roman" w:cs="Times New Roman"/>
          <w:sz w:val="28"/>
          <w:szCs w:val="28"/>
        </w:rPr>
        <w:t>, при этом Македония и Черногория ещё не начали переговоров по присоединению. Остальные государства </w:t>
      </w:r>
      <w:hyperlink r:id="rId115" w:tooltip="Балканский полуостров" w:history="1">
        <w:r w:rsidR="00FF2C95" w:rsidRPr="00342EE7">
          <w:rPr>
            <w:rStyle w:val="a4"/>
            <w:rFonts w:ascii="Times New Roman" w:hAnsi="Times New Roman" w:cs="Times New Roman"/>
            <w:sz w:val="28"/>
            <w:szCs w:val="28"/>
          </w:rPr>
          <w:t>Западных Балкан</w:t>
        </w:r>
      </w:hyperlink>
      <w:r w:rsidR="00FF2C95" w:rsidRPr="00342EE7">
        <w:rPr>
          <w:rFonts w:ascii="Times New Roman" w:hAnsi="Times New Roman" w:cs="Times New Roman"/>
          <w:sz w:val="28"/>
          <w:szCs w:val="28"/>
        </w:rPr>
        <w:t>, </w:t>
      </w:r>
      <w:hyperlink r:id="rId116" w:tooltip="Албания" w:history="1">
        <w:r w:rsidR="00FF2C95" w:rsidRPr="00342EE7">
          <w:rPr>
            <w:rStyle w:val="a4"/>
            <w:rFonts w:ascii="Times New Roman" w:hAnsi="Times New Roman" w:cs="Times New Roman"/>
            <w:sz w:val="28"/>
            <w:szCs w:val="28"/>
          </w:rPr>
          <w:t>Албания</w:t>
        </w:r>
      </w:hyperlink>
      <w:r w:rsidR="00FF2C95" w:rsidRPr="00342EE7">
        <w:rPr>
          <w:rFonts w:ascii="Times New Roman" w:hAnsi="Times New Roman" w:cs="Times New Roman"/>
          <w:sz w:val="28"/>
          <w:szCs w:val="28"/>
        </w:rPr>
        <w:t>, </w:t>
      </w:r>
      <w:hyperlink r:id="rId117" w:tooltip="Босния и Герцеговина" w:history="1">
        <w:r w:rsidR="00FF2C95" w:rsidRPr="00342EE7">
          <w:rPr>
            <w:rStyle w:val="a4"/>
            <w:rFonts w:ascii="Times New Roman" w:hAnsi="Times New Roman" w:cs="Times New Roman"/>
            <w:sz w:val="28"/>
            <w:szCs w:val="28"/>
          </w:rPr>
          <w:t xml:space="preserve">Босния и </w:t>
        </w:r>
        <w:proofErr w:type="gramStart"/>
        <w:r w:rsidR="00FF2C95" w:rsidRPr="00342EE7">
          <w:rPr>
            <w:rStyle w:val="a4"/>
            <w:rFonts w:ascii="Times New Roman" w:hAnsi="Times New Roman" w:cs="Times New Roman"/>
            <w:sz w:val="28"/>
            <w:szCs w:val="28"/>
          </w:rPr>
          <w:t>Герцеговина</w:t>
        </w:r>
        <w:proofErr w:type="gramEnd"/>
      </w:hyperlink>
      <w:r w:rsidR="00FF2C95" w:rsidRPr="00342EE7">
        <w:rPr>
          <w:rFonts w:ascii="Times New Roman" w:hAnsi="Times New Roman" w:cs="Times New Roman"/>
          <w:sz w:val="28"/>
          <w:szCs w:val="28"/>
        </w:rPr>
        <w:t> и </w:t>
      </w:r>
      <w:hyperlink r:id="rId118" w:tooltip="Сербия" w:history="1">
        <w:r w:rsidR="00FF2C95" w:rsidRPr="00342EE7">
          <w:rPr>
            <w:rStyle w:val="a4"/>
            <w:rFonts w:ascii="Times New Roman" w:hAnsi="Times New Roman" w:cs="Times New Roman"/>
            <w:sz w:val="28"/>
            <w:szCs w:val="28"/>
          </w:rPr>
          <w:t>Сербия</w:t>
        </w:r>
      </w:hyperlink>
      <w:r w:rsidR="00FF2C95" w:rsidRPr="00342EE7">
        <w:rPr>
          <w:rFonts w:ascii="Times New Roman" w:hAnsi="Times New Roman" w:cs="Times New Roman"/>
          <w:sz w:val="28"/>
          <w:szCs w:val="28"/>
        </w:rPr>
        <w:t xml:space="preserve">, входят в официальную программу расширения  </w:t>
      </w:r>
      <w:hyperlink r:id="rId119" w:tooltip="Республика Косово" w:history="1">
        <w:r w:rsidR="00FF2C95" w:rsidRPr="00342EE7">
          <w:rPr>
            <w:rStyle w:val="a4"/>
            <w:rFonts w:ascii="Times New Roman" w:hAnsi="Times New Roman" w:cs="Times New Roman"/>
            <w:sz w:val="28"/>
            <w:szCs w:val="28"/>
          </w:rPr>
          <w:t>Косово</w:t>
        </w:r>
      </w:hyperlink>
      <w:r w:rsidR="00FF2C95" w:rsidRPr="00342EE7">
        <w:rPr>
          <w:rFonts w:ascii="Times New Roman" w:hAnsi="Times New Roman" w:cs="Times New Roman"/>
          <w:sz w:val="28"/>
          <w:szCs w:val="28"/>
        </w:rPr>
        <w:t> также входит в эту программу, но Европейская комиссия не относит его к независимым государствам, т. к. независимость страны от Сербии признана не всеми членами союза.</w:t>
      </w:r>
    </w:p>
    <w:p w:rsidR="00061AD1" w:rsidRPr="00342EE7" w:rsidRDefault="00FF2C95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30 июня 2011 года </w:t>
      </w:r>
      <w:hyperlink r:id="rId120" w:tooltip="Хорват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Хорватия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 завершила переговоры о вступлении. Присоединение к Евросоюзу должно совершиться 1 июля</w:t>
      </w:r>
      <w:hyperlink r:id="rId121" w:tooltip="2013 год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2013 года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при этом государство станет 28 участником организации. Договор о вступлении был подписан 9 декабря 2011 года. После подписания договора его должны ратифицировать страны — участницы Евросоюза. Три государства </w:t>
      </w:r>
      <w:hyperlink r:id="rId122" w:tooltip="Западная Европа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Западной Европы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которые предпочли не присоединяться к союзу, частично участвуют в союзной экономике и следуют некоторым директивам: </w:t>
      </w:r>
      <w:hyperlink r:id="rId123" w:tooltip="Лихтенштейн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Лихтенштейн</w:t>
        </w:r>
      </w:hyperlink>
      <w:r w:rsidRPr="00342EE7">
        <w:rPr>
          <w:rFonts w:ascii="Times New Roman" w:hAnsi="Times New Roman" w:cs="Times New Roman"/>
          <w:sz w:val="28"/>
          <w:szCs w:val="28"/>
        </w:rPr>
        <w:t> и </w:t>
      </w:r>
      <w:hyperlink r:id="rId124" w:tooltip="Норвег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Норвегия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> входят в </w:t>
      </w:r>
      <w:hyperlink r:id="rId125" w:tooltip="Общий рынок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общий рынок</w:t>
        </w:r>
      </w:hyperlink>
      <w:r w:rsidRPr="00342EE7">
        <w:rPr>
          <w:rFonts w:ascii="Times New Roman" w:hAnsi="Times New Roman" w:cs="Times New Roman"/>
          <w:sz w:val="28"/>
          <w:szCs w:val="28"/>
        </w:rPr>
        <w:t> через </w:t>
      </w:r>
      <w:hyperlink r:id="rId126" w:tooltip="Европейская экономическая зона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Европейскую экономическую зону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</w:t>
      </w:r>
      <w:r w:rsidR="00DE4E38" w:rsidRPr="00342EE7"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tooltip="Швейцария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Швейцария</w:t>
        </w:r>
      </w:hyperlink>
      <w:r w:rsidRPr="00342EE7">
        <w:rPr>
          <w:rFonts w:ascii="Times New Roman" w:hAnsi="Times New Roman" w:cs="Times New Roman"/>
          <w:sz w:val="28"/>
          <w:szCs w:val="28"/>
        </w:rPr>
        <w:t xml:space="preserve"> имеет сходные отношения, заключив двусторонние </w:t>
      </w:r>
      <w:r w:rsidRPr="00342EE7">
        <w:rPr>
          <w:rFonts w:ascii="Times New Roman" w:hAnsi="Times New Roman" w:cs="Times New Roman"/>
          <w:sz w:val="28"/>
          <w:szCs w:val="28"/>
        </w:rPr>
        <w:lastRenderedPageBreak/>
        <w:t xml:space="preserve">договоры. </w:t>
      </w:r>
      <w:hyperlink r:id="rId128" w:tooltip="Карликовые государства и Европейский союз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Карликовые государства</w:t>
        </w:r>
      </w:hyperlink>
      <w:r w:rsidRPr="00342EE7">
        <w:rPr>
          <w:rFonts w:ascii="Times New Roman" w:hAnsi="Times New Roman" w:cs="Times New Roman"/>
          <w:sz w:val="28"/>
          <w:szCs w:val="28"/>
        </w:rPr>
        <w:t> Европы, </w:t>
      </w:r>
      <w:hyperlink r:id="rId129" w:tooltip="Андорра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Андорра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 </w:t>
      </w:r>
      <w:hyperlink r:id="rId130" w:tooltip="Ватикан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Ватикан</w:t>
        </w:r>
      </w:hyperlink>
      <w:proofErr w:type="gramStart"/>
      <w:r w:rsidR="00342EE7" w:rsidRPr="00342EE7">
        <w:rPr>
          <w:sz w:val="28"/>
          <w:szCs w:val="28"/>
        </w:rPr>
        <w:t xml:space="preserve"> </w:t>
      </w:r>
      <w:r w:rsidRPr="00342E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12BF" w:rsidRPr="00342EE7">
        <w:rPr>
          <w:sz w:val="28"/>
          <w:szCs w:val="28"/>
        </w:rPr>
        <w:fldChar w:fldCharType="begin"/>
      </w:r>
      <w:r w:rsidR="006912BF" w:rsidRPr="00342EE7">
        <w:rPr>
          <w:sz w:val="28"/>
          <w:szCs w:val="28"/>
        </w:rPr>
        <w:instrText>HYPERLINK "http://ru.wikipedia.org/wiki/%D0%9C%D0%BE%D0%BD%D0%B0%D0%BA%D0%BE" \o "Монако"</w:instrText>
      </w:r>
      <w:r w:rsidR="006912BF" w:rsidRPr="00342EE7">
        <w:rPr>
          <w:sz w:val="28"/>
          <w:szCs w:val="28"/>
        </w:rPr>
        <w:fldChar w:fldCharType="separate"/>
      </w:r>
      <w:r w:rsidRPr="00342EE7">
        <w:rPr>
          <w:rStyle w:val="a4"/>
          <w:rFonts w:ascii="Times New Roman" w:hAnsi="Times New Roman" w:cs="Times New Roman"/>
          <w:sz w:val="28"/>
          <w:szCs w:val="28"/>
        </w:rPr>
        <w:t>Монако</w:t>
      </w:r>
      <w:r w:rsidR="006912BF" w:rsidRPr="00342EE7">
        <w:rPr>
          <w:sz w:val="28"/>
          <w:szCs w:val="28"/>
        </w:rPr>
        <w:fldChar w:fldCharType="end"/>
      </w:r>
      <w:r w:rsidRPr="00342EE7">
        <w:rPr>
          <w:rFonts w:ascii="Times New Roman" w:hAnsi="Times New Roman" w:cs="Times New Roman"/>
          <w:sz w:val="28"/>
          <w:szCs w:val="28"/>
        </w:rPr>
        <w:t> и </w:t>
      </w:r>
      <w:hyperlink r:id="rId131" w:tooltip="Сан-Марино" w:history="1">
        <w:r w:rsidRPr="00342EE7">
          <w:rPr>
            <w:rStyle w:val="a4"/>
            <w:rFonts w:ascii="Times New Roman" w:hAnsi="Times New Roman" w:cs="Times New Roman"/>
            <w:sz w:val="28"/>
            <w:szCs w:val="28"/>
          </w:rPr>
          <w:t>Сан-Марино</w:t>
        </w:r>
      </w:hyperlink>
      <w:r w:rsidRPr="00342EE7">
        <w:rPr>
          <w:rFonts w:ascii="Times New Roman" w:hAnsi="Times New Roman" w:cs="Times New Roman"/>
          <w:sz w:val="28"/>
          <w:szCs w:val="28"/>
        </w:rPr>
        <w:t>, используют евро и поддерживают отношения с союзом через различные договоры о кооперации.</w:t>
      </w:r>
    </w:p>
    <w:p w:rsidR="00B55019" w:rsidRPr="00342EE7" w:rsidRDefault="00FF2C95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6.Персп</w:t>
      </w:r>
      <w:r w:rsidR="00DE4E38" w:rsidRPr="00342EE7">
        <w:rPr>
          <w:rFonts w:ascii="Times New Roman" w:hAnsi="Times New Roman" w:cs="Times New Roman"/>
          <w:sz w:val="28"/>
          <w:szCs w:val="28"/>
        </w:rPr>
        <w:t>ективы и проблемы ЕС (историк):</w:t>
      </w:r>
    </w:p>
    <w:p w:rsidR="00810B6C" w:rsidRPr="00342EE7" w:rsidRDefault="00810B6C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 Лидеры ЕС взяли на себя обязательства: сделать ЕС самым динамично развивающимся обществом в мире, основанном на знаниях, с конкурентоспособной экономикой, квалифицированной рабочей силой. Но и здесь есть свои проблемы, и нам бы хотелось об этом услышать.</w:t>
      </w:r>
    </w:p>
    <w:p w:rsidR="00810B6C" w:rsidRPr="00342EE7" w:rsidRDefault="00810B6C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После кардинальных изменений, происшедших в странах Центральной и Восточной Европы (ЦВЕ) и СССР, повестка расширения стала актуальной и для этой части континента. Европейская комиссия взяла на себя функции координатора помощи государствам ЦВЕ. Данная помощь была структурирована в рамках программы ФАРЕ. Программа помощи реструктуризации экономики Венгрии и Польши, изначально предназначенной для этих двух восточноевропейских государств, но позже распространенной и на другие страны ЦВЕ. В 1992 программа была интегрирована в структуру Европейских соглашений и превращена в основной финансовый инструмент подготовки стран ЦВЕ к вступлению в ЕС.</w:t>
      </w:r>
      <w:r w:rsidRPr="00342EE7">
        <w:rPr>
          <w:rFonts w:ascii="Times New Roman" w:hAnsi="Times New Roman" w:cs="Times New Roman"/>
          <w:sz w:val="28"/>
          <w:szCs w:val="28"/>
        </w:rPr>
        <w:br/>
        <w:t xml:space="preserve">Одновременно Сообщество приступило к либерализации импорта, вначале 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Венгрии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и Польши, а затем из Болгарии, Чехословакии и Румынии, доведя его до уровня льготного режима в рамках общей системы преференций, который обеспечивал беспошлинный ввоз промышленной продукции.</w:t>
      </w:r>
      <w:r w:rsidRPr="00342EE7">
        <w:rPr>
          <w:rFonts w:ascii="Times New Roman" w:hAnsi="Times New Roman" w:cs="Times New Roman"/>
          <w:sz w:val="28"/>
          <w:szCs w:val="28"/>
        </w:rPr>
        <w:br/>
        <w:t xml:space="preserve">В 1993 на заседании Европейского совета в Копенгагене было принято принципиальное решение о том, что ассоциированные страны ЦВЕ при наличии волеизъявления с их стороны, могут 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членами Европейского Союза, выполнив ряд «копенгагенских критериев членства», в числе которых были названы:</w:t>
      </w:r>
      <w:r w:rsidRPr="00342EE7">
        <w:rPr>
          <w:rFonts w:ascii="Times New Roman" w:hAnsi="Times New Roman" w:cs="Times New Roman"/>
          <w:sz w:val="28"/>
          <w:szCs w:val="28"/>
        </w:rPr>
        <w:br/>
        <w:t>- наличие стабильных институтов, гарантирующих демократию, правовой порядок, соблюдение прав человека и защиту национальных меньшинств;</w:t>
      </w:r>
      <w:r w:rsidRPr="00342EE7">
        <w:rPr>
          <w:rFonts w:ascii="Times New Roman" w:hAnsi="Times New Roman" w:cs="Times New Roman"/>
          <w:sz w:val="28"/>
          <w:szCs w:val="28"/>
        </w:rPr>
        <w:br/>
        <w:t>- наличие рыночной экономики, способной справляться с конкуренцией и действием рыночных сил в Союзе;</w:t>
      </w:r>
      <w:r w:rsidRPr="00342EE7">
        <w:rPr>
          <w:rFonts w:ascii="Times New Roman" w:hAnsi="Times New Roman" w:cs="Times New Roman"/>
          <w:sz w:val="28"/>
          <w:szCs w:val="28"/>
        </w:rPr>
        <w:br/>
        <w:t>- готовность принять на себя обязательства членства, включая стремление стать членами Экономического и валютного союза.</w:t>
      </w:r>
    </w:p>
    <w:p w:rsidR="00DE4E38" w:rsidRPr="00342EE7" w:rsidRDefault="00810B6C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Проблемы ЕС:</w:t>
      </w:r>
      <w:r w:rsidRPr="00342EE7">
        <w:rPr>
          <w:rFonts w:ascii="Times New Roman" w:hAnsi="Times New Roman" w:cs="Times New Roman"/>
          <w:sz w:val="28"/>
          <w:szCs w:val="28"/>
        </w:rPr>
        <w:br/>
        <w:t>- Проблема построения федеративного государства</w:t>
      </w:r>
      <w:r w:rsidRPr="00342EE7">
        <w:rPr>
          <w:rFonts w:ascii="Times New Roman" w:hAnsi="Times New Roman" w:cs="Times New Roman"/>
          <w:sz w:val="28"/>
          <w:szCs w:val="28"/>
        </w:rPr>
        <w:br/>
        <w:t>- Проблема принятия Конституции (проект Конституции 2004 г. был провален)</w:t>
      </w:r>
      <w:r w:rsidRPr="00342EE7">
        <w:rPr>
          <w:rFonts w:ascii="Times New Roman" w:hAnsi="Times New Roman" w:cs="Times New Roman"/>
          <w:sz w:val="28"/>
          <w:szCs w:val="28"/>
        </w:rPr>
        <w:br/>
        <w:t>- Борьба с международной преступностью, иммиграцией</w:t>
      </w:r>
      <w:r w:rsidRPr="00342EE7">
        <w:rPr>
          <w:rFonts w:ascii="Times New Roman" w:hAnsi="Times New Roman" w:cs="Times New Roman"/>
          <w:sz w:val="28"/>
          <w:szCs w:val="28"/>
        </w:rPr>
        <w:br/>
        <w:t>- Введение в использование денежной единицы евро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Обеспечить устойчивый рост экономики, координируя реформы в государствах – членах ЕС, направленное на поощрение нововведений, внедрение современных </w:t>
      </w:r>
      <w:r w:rsidRPr="00342EE7"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  <w:r w:rsidRPr="00342EE7">
        <w:rPr>
          <w:rFonts w:ascii="Times New Roman" w:hAnsi="Times New Roman" w:cs="Times New Roman"/>
          <w:sz w:val="28"/>
          <w:szCs w:val="28"/>
        </w:rPr>
        <w:br/>
        <w:t>-Улучшение качества рабочей силы и создание условий для повышения подвижности.</w:t>
      </w:r>
    </w:p>
    <w:p w:rsidR="00810B6C" w:rsidRPr="00342EE7" w:rsidRDefault="00810B6C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7. Проверочный тест по теме.</w:t>
      </w:r>
    </w:p>
    <w:p w:rsidR="00810B6C" w:rsidRPr="00342EE7" w:rsidRDefault="00DE4E38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Проводится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="00342EE7" w:rsidRPr="00342E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2EE7"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Pr="00342EE7">
        <w:rPr>
          <w:rFonts w:ascii="Times New Roman" w:hAnsi="Times New Roman" w:cs="Times New Roman"/>
          <w:sz w:val="28"/>
          <w:szCs w:val="28"/>
        </w:rPr>
        <w:t>на готовых бланках, с выбором правильного варианта ответа.</w:t>
      </w:r>
    </w:p>
    <w:p w:rsidR="00302146" w:rsidRPr="00342EE7" w:rsidRDefault="00DE4E38" w:rsidP="00302146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="00302146" w:rsidRPr="00342EE7">
        <w:rPr>
          <w:rFonts w:ascii="Times New Roman" w:hAnsi="Times New Roman" w:cs="Times New Roman"/>
          <w:sz w:val="28"/>
          <w:szCs w:val="28"/>
        </w:rPr>
        <w:t xml:space="preserve">учащимися. </w:t>
      </w:r>
    </w:p>
    <w:p w:rsidR="00342EE7" w:rsidRDefault="00342EE7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8. Подведение итогов урока.</w:t>
      </w:r>
    </w:p>
    <w:p w:rsidR="00415EF4" w:rsidRPr="00342EE7" w:rsidRDefault="00810B6C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Проверочный тест по теме:</w:t>
      </w:r>
      <w:r w:rsidR="00415EF4" w:rsidRPr="00342EE7">
        <w:rPr>
          <w:rFonts w:ascii="Times New Roman" w:hAnsi="Times New Roman" w:cs="Times New Roman"/>
          <w:sz w:val="28"/>
          <w:szCs w:val="28"/>
        </w:rPr>
        <w:t xml:space="preserve"> « Евросоюз»</w:t>
      </w:r>
      <w:r w:rsidR="00302146" w:rsidRPr="00342EE7">
        <w:rPr>
          <w:rFonts w:ascii="Times New Roman" w:hAnsi="Times New Roman" w:cs="Times New Roman"/>
          <w:sz w:val="28"/>
          <w:szCs w:val="28"/>
        </w:rPr>
        <w:t>.</w:t>
      </w:r>
    </w:p>
    <w:p w:rsidR="00810B6C" w:rsidRPr="00342EE7" w:rsidRDefault="00810B6C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Сколько стран входят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322F2E" w:rsidRPr="00342EE7">
        <w:rPr>
          <w:rFonts w:ascii="Times New Roman" w:hAnsi="Times New Roman" w:cs="Times New Roman"/>
          <w:sz w:val="28"/>
          <w:szCs w:val="28"/>
        </w:rPr>
        <w:t>ЕС:</w:t>
      </w:r>
    </w:p>
    <w:p w:rsidR="00322F2E" w:rsidRPr="00342EE7" w:rsidRDefault="00322F2E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а\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15;</w:t>
      </w:r>
      <w:r w:rsidR="00302146" w:rsidRPr="00342EE7">
        <w:rPr>
          <w:rFonts w:ascii="Times New Roman" w:hAnsi="Times New Roman" w:cs="Times New Roman"/>
          <w:sz w:val="28"/>
          <w:szCs w:val="28"/>
        </w:rPr>
        <w:t xml:space="preserve">  б\20;  в\27.</w:t>
      </w:r>
    </w:p>
    <w:p w:rsidR="00322F2E" w:rsidRPr="00342EE7" w:rsidRDefault="00322F2E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2.Местонахождение штаб-квартиры ЕС:</w:t>
      </w:r>
    </w:p>
    <w:p w:rsidR="00322F2E" w:rsidRPr="00342EE7" w:rsidRDefault="00322F2E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а\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Париж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>;</w:t>
      </w:r>
      <w:r w:rsidR="00302146" w:rsidRPr="00342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146" w:rsidRPr="00342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02146" w:rsidRPr="00342EE7">
        <w:rPr>
          <w:rFonts w:ascii="Times New Roman" w:hAnsi="Times New Roman" w:cs="Times New Roman"/>
          <w:sz w:val="28"/>
          <w:szCs w:val="28"/>
        </w:rPr>
        <w:t>\Брюссель</w:t>
      </w:r>
      <w:proofErr w:type="spellEnd"/>
      <w:r w:rsidR="00302146" w:rsidRPr="00342EE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302146" w:rsidRPr="00342EE7">
        <w:rPr>
          <w:rFonts w:ascii="Times New Roman" w:hAnsi="Times New Roman" w:cs="Times New Roman"/>
          <w:sz w:val="28"/>
          <w:szCs w:val="28"/>
        </w:rPr>
        <w:t>в\Копенгаген</w:t>
      </w:r>
      <w:proofErr w:type="spellEnd"/>
      <w:r w:rsidR="00302146" w:rsidRPr="00342EE7">
        <w:rPr>
          <w:rFonts w:ascii="Times New Roman" w:hAnsi="Times New Roman" w:cs="Times New Roman"/>
          <w:sz w:val="28"/>
          <w:szCs w:val="28"/>
        </w:rPr>
        <w:t>.</w:t>
      </w:r>
    </w:p>
    <w:p w:rsidR="00322F2E" w:rsidRPr="00342EE7" w:rsidRDefault="00322F2E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3.Высший орган исполнительной власти:</w:t>
      </w:r>
    </w:p>
    <w:p w:rsidR="00322F2E" w:rsidRPr="00342EE7" w:rsidRDefault="00322F2E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а\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Европарламент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>;</w:t>
      </w:r>
      <w:r w:rsidR="00302146" w:rsidRPr="00342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146" w:rsidRPr="00342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02146" w:rsidRPr="00342EE7">
        <w:rPr>
          <w:rFonts w:ascii="Times New Roman" w:hAnsi="Times New Roman" w:cs="Times New Roman"/>
          <w:sz w:val="28"/>
          <w:szCs w:val="28"/>
        </w:rPr>
        <w:t>\Еврокомиссия</w:t>
      </w:r>
      <w:proofErr w:type="spellEnd"/>
      <w:r w:rsidR="00302146" w:rsidRPr="00342EE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302146" w:rsidRPr="00342EE7">
        <w:rPr>
          <w:rFonts w:ascii="Times New Roman" w:hAnsi="Times New Roman" w:cs="Times New Roman"/>
          <w:sz w:val="28"/>
          <w:szCs w:val="28"/>
        </w:rPr>
        <w:t>в\Евросуд</w:t>
      </w:r>
      <w:proofErr w:type="spellEnd"/>
      <w:r w:rsidR="00302146" w:rsidRPr="00342EE7">
        <w:rPr>
          <w:rFonts w:ascii="Times New Roman" w:hAnsi="Times New Roman" w:cs="Times New Roman"/>
          <w:sz w:val="28"/>
          <w:szCs w:val="28"/>
        </w:rPr>
        <w:t>.</w:t>
      </w:r>
    </w:p>
    <w:p w:rsidR="00322F2E" w:rsidRPr="00342EE7" w:rsidRDefault="00322F2E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4.Гимном ЕС является</w:t>
      </w:r>
      <w:r w:rsidR="00D418F4" w:rsidRPr="00342EE7">
        <w:rPr>
          <w:rFonts w:ascii="Times New Roman" w:hAnsi="Times New Roman" w:cs="Times New Roman"/>
          <w:sz w:val="28"/>
          <w:szCs w:val="28"/>
        </w:rPr>
        <w:t>:</w:t>
      </w:r>
    </w:p>
    <w:p w:rsidR="00302146" w:rsidRPr="00342EE7" w:rsidRDefault="00C56CFF" w:rsidP="003021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а\Ода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радости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Бе</w:t>
      </w:r>
      <w:r w:rsidR="00D418F4" w:rsidRPr="00342EE7">
        <w:rPr>
          <w:rFonts w:ascii="Times New Roman" w:hAnsi="Times New Roman" w:cs="Times New Roman"/>
          <w:sz w:val="28"/>
          <w:szCs w:val="28"/>
        </w:rPr>
        <w:t>тховина</w:t>
      </w:r>
      <w:proofErr w:type="spellEnd"/>
      <w:r w:rsidR="00D418F4" w:rsidRPr="00342EE7">
        <w:rPr>
          <w:rFonts w:ascii="Times New Roman" w:hAnsi="Times New Roman" w:cs="Times New Roman"/>
          <w:sz w:val="28"/>
          <w:szCs w:val="28"/>
        </w:rPr>
        <w:t>;</w:t>
      </w:r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б\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Лунная соната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Бе</w:t>
      </w:r>
      <w:r w:rsidR="00302146" w:rsidRPr="00342EE7">
        <w:rPr>
          <w:rFonts w:ascii="Times New Roman" w:hAnsi="Times New Roman" w:cs="Times New Roman"/>
          <w:sz w:val="28"/>
          <w:szCs w:val="28"/>
        </w:rPr>
        <w:t>тховина</w:t>
      </w:r>
      <w:proofErr w:type="spellEnd"/>
      <w:r w:rsidR="00302146" w:rsidRPr="00342EE7">
        <w:rPr>
          <w:rFonts w:ascii="Times New Roman" w:hAnsi="Times New Roman" w:cs="Times New Roman"/>
          <w:sz w:val="28"/>
          <w:szCs w:val="28"/>
        </w:rPr>
        <w:t>;</w:t>
      </w:r>
    </w:p>
    <w:p w:rsidR="00D418F4" w:rsidRPr="00342EE7" w:rsidRDefault="00302146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в\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12 соната </w:t>
      </w:r>
      <w:proofErr w:type="spellStart"/>
      <w:r w:rsidRPr="00342EE7">
        <w:rPr>
          <w:rFonts w:ascii="Times New Roman" w:hAnsi="Times New Roman" w:cs="Times New Roman"/>
          <w:sz w:val="28"/>
          <w:szCs w:val="28"/>
        </w:rPr>
        <w:t>Шестоковича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>.</w:t>
      </w:r>
    </w:p>
    <w:p w:rsidR="00D418F4" w:rsidRPr="00342EE7" w:rsidRDefault="00D418F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5.Население еврозоны составляет:</w:t>
      </w:r>
    </w:p>
    <w:p w:rsidR="00D418F4" w:rsidRPr="00342EE7" w:rsidRDefault="00D418F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а\1 миллиард</w:t>
      </w:r>
      <w:r w:rsidR="00302146"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EE7">
        <w:rPr>
          <w:rFonts w:ascii="Times New Roman" w:hAnsi="Times New Roman" w:cs="Times New Roman"/>
          <w:sz w:val="28"/>
          <w:szCs w:val="28"/>
        </w:rPr>
        <w:t>человек;</w:t>
      </w:r>
      <w:r w:rsidR="00302146" w:rsidRPr="00342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146" w:rsidRPr="00342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02146" w:rsidRPr="00342EE7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="00302146" w:rsidRPr="00342EE7">
        <w:rPr>
          <w:rFonts w:ascii="Times New Roman" w:hAnsi="Times New Roman" w:cs="Times New Roman"/>
          <w:sz w:val="28"/>
          <w:szCs w:val="28"/>
        </w:rPr>
        <w:t xml:space="preserve"> 300 миллионов человек; </w:t>
      </w:r>
      <w:proofErr w:type="spellStart"/>
      <w:r w:rsidR="00302146" w:rsidRPr="00342EE7">
        <w:rPr>
          <w:rFonts w:ascii="Times New Roman" w:hAnsi="Times New Roman" w:cs="Times New Roman"/>
          <w:sz w:val="28"/>
          <w:szCs w:val="28"/>
        </w:rPr>
        <w:t>в\</w:t>
      </w:r>
      <w:proofErr w:type="spellEnd"/>
      <w:r w:rsidR="00302146" w:rsidRPr="00342EE7">
        <w:rPr>
          <w:rFonts w:ascii="Times New Roman" w:hAnsi="Times New Roman" w:cs="Times New Roman"/>
          <w:sz w:val="28"/>
          <w:szCs w:val="28"/>
        </w:rPr>
        <w:t xml:space="preserve"> 0.5 миллиона человек.</w:t>
      </w:r>
    </w:p>
    <w:p w:rsidR="00D418F4" w:rsidRPr="00342EE7" w:rsidRDefault="00D418F4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в\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0.5 миллиона человек.</w:t>
      </w:r>
    </w:p>
    <w:p w:rsidR="00D418F4" w:rsidRPr="00342EE7" w:rsidRDefault="00D418F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6. Какая из стран не входит в ЕС:</w:t>
      </w:r>
    </w:p>
    <w:p w:rsidR="00D418F4" w:rsidRPr="00342EE7" w:rsidRDefault="00D418F4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а\</w:t>
      </w:r>
      <w:proofErr w:type="spellEnd"/>
      <w:r w:rsidR="00415EF4"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Pr="00342EE7">
        <w:rPr>
          <w:rFonts w:ascii="Times New Roman" w:hAnsi="Times New Roman" w:cs="Times New Roman"/>
          <w:sz w:val="28"/>
          <w:szCs w:val="28"/>
        </w:rPr>
        <w:t>ФРГ;</w:t>
      </w:r>
      <w:r w:rsidR="00DB6A22" w:rsidRPr="003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A22" w:rsidRPr="00342EE7">
        <w:rPr>
          <w:rFonts w:ascii="Times New Roman" w:hAnsi="Times New Roman" w:cs="Times New Roman"/>
          <w:sz w:val="28"/>
          <w:szCs w:val="28"/>
        </w:rPr>
        <w:t>б\</w:t>
      </w:r>
      <w:proofErr w:type="spellEnd"/>
      <w:r w:rsidR="00DB6A22" w:rsidRPr="00342EE7">
        <w:rPr>
          <w:rFonts w:ascii="Times New Roman" w:hAnsi="Times New Roman" w:cs="Times New Roman"/>
          <w:sz w:val="28"/>
          <w:szCs w:val="28"/>
        </w:rPr>
        <w:t xml:space="preserve"> Франция; </w:t>
      </w:r>
      <w:proofErr w:type="spellStart"/>
      <w:proofErr w:type="gramStart"/>
      <w:r w:rsidR="00DB6A22" w:rsidRPr="00342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A22" w:rsidRPr="00342EE7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="00DB6A22" w:rsidRPr="00342EE7">
        <w:rPr>
          <w:rFonts w:ascii="Times New Roman" w:hAnsi="Times New Roman" w:cs="Times New Roman"/>
          <w:sz w:val="28"/>
          <w:szCs w:val="28"/>
        </w:rPr>
        <w:t xml:space="preserve"> Финляндия.</w:t>
      </w:r>
    </w:p>
    <w:p w:rsidR="00415EF4" w:rsidRPr="00342EE7" w:rsidRDefault="00415EF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7.Какая страна в 2013 году вступит в ЕС:</w:t>
      </w:r>
    </w:p>
    <w:p w:rsidR="00415EF4" w:rsidRPr="00342EE7" w:rsidRDefault="00415EF4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E7">
        <w:rPr>
          <w:rFonts w:ascii="Times New Roman" w:hAnsi="Times New Roman" w:cs="Times New Roman"/>
          <w:sz w:val="28"/>
          <w:szCs w:val="28"/>
        </w:rPr>
        <w:t>а\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Норвегия;</w:t>
      </w:r>
    </w:p>
    <w:p w:rsidR="00415EF4" w:rsidRPr="00342EE7" w:rsidRDefault="00415EF4" w:rsidP="0003102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2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Pr="00342EE7">
        <w:rPr>
          <w:rFonts w:ascii="Times New Roman" w:hAnsi="Times New Roman" w:cs="Times New Roman"/>
          <w:sz w:val="28"/>
          <w:szCs w:val="28"/>
        </w:rPr>
        <w:t xml:space="preserve"> Македония;</w:t>
      </w:r>
    </w:p>
    <w:p w:rsidR="00415EF4" w:rsidRPr="00342EE7" w:rsidRDefault="00415EF4" w:rsidP="000310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2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2EE7">
        <w:rPr>
          <w:rFonts w:ascii="Times New Roman" w:hAnsi="Times New Roman" w:cs="Times New Roman"/>
          <w:sz w:val="28"/>
          <w:szCs w:val="28"/>
        </w:rPr>
        <w:t xml:space="preserve">/ Хорватия. </w:t>
      </w:r>
    </w:p>
    <w:p w:rsidR="00BD2BEA" w:rsidRPr="00342EE7" w:rsidRDefault="00BD2BEA" w:rsidP="00031023">
      <w:pPr>
        <w:rPr>
          <w:rFonts w:ascii="Times New Roman" w:hAnsi="Times New Roman" w:cs="Times New Roman"/>
          <w:sz w:val="28"/>
          <w:szCs w:val="28"/>
        </w:rPr>
      </w:pPr>
    </w:p>
    <w:p w:rsidR="00BD2BEA" w:rsidRPr="00342EE7" w:rsidRDefault="00BD2BEA" w:rsidP="00031023">
      <w:pPr>
        <w:rPr>
          <w:rFonts w:ascii="Times New Roman" w:hAnsi="Times New Roman" w:cs="Times New Roman"/>
          <w:sz w:val="28"/>
          <w:szCs w:val="28"/>
        </w:rPr>
      </w:pPr>
    </w:p>
    <w:p w:rsidR="00BD2BEA" w:rsidRPr="00342EE7" w:rsidRDefault="00BD2BEA" w:rsidP="00031023">
      <w:pPr>
        <w:rPr>
          <w:rFonts w:ascii="Times New Roman" w:hAnsi="Times New Roman" w:cs="Times New Roman"/>
          <w:sz w:val="28"/>
          <w:szCs w:val="28"/>
        </w:rPr>
      </w:pPr>
    </w:p>
    <w:p w:rsidR="00D418F4" w:rsidRPr="00342EE7" w:rsidRDefault="00D418F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="00415EF4" w:rsidRPr="00342EE7">
        <w:rPr>
          <w:rFonts w:ascii="Times New Roman" w:hAnsi="Times New Roman" w:cs="Times New Roman"/>
          <w:sz w:val="28"/>
          <w:szCs w:val="28"/>
        </w:rPr>
        <w:t xml:space="preserve"> 7 правильных ответов—5</w:t>
      </w:r>
    </w:p>
    <w:p w:rsidR="00415EF4" w:rsidRPr="00342EE7" w:rsidRDefault="00BD2BEA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 6 правильных ответов—4</w:t>
      </w:r>
    </w:p>
    <w:p w:rsidR="00BD2BEA" w:rsidRPr="00342EE7" w:rsidRDefault="00BD2BEA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 5 правильных ответов—3</w:t>
      </w:r>
    </w:p>
    <w:p w:rsidR="00BD2BEA" w:rsidRPr="00342EE7" w:rsidRDefault="00BD2BEA" w:rsidP="00031023">
      <w:pPr>
        <w:rPr>
          <w:rFonts w:ascii="Times New Roman" w:hAnsi="Times New Roman" w:cs="Times New Roman"/>
          <w:sz w:val="28"/>
          <w:szCs w:val="28"/>
        </w:rPr>
      </w:pPr>
    </w:p>
    <w:p w:rsidR="00BD2BEA" w:rsidRPr="00342EE7" w:rsidRDefault="00BD2BEA" w:rsidP="00031023">
      <w:pPr>
        <w:rPr>
          <w:rFonts w:ascii="Times New Roman" w:hAnsi="Times New Roman" w:cs="Times New Roman"/>
          <w:sz w:val="28"/>
          <w:szCs w:val="28"/>
        </w:rPr>
      </w:pPr>
    </w:p>
    <w:p w:rsidR="00BD2BEA" w:rsidRPr="00342EE7" w:rsidRDefault="00BD2BEA" w:rsidP="00031023">
      <w:pPr>
        <w:rPr>
          <w:rFonts w:ascii="Times New Roman" w:hAnsi="Times New Roman" w:cs="Times New Roman"/>
          <w:sz w:val="28"/>
          <w:szCs w:val="28"/>
        </w:rPr>
      </w:pPr>
    </w:p>
    <w:p w:rsidR="00D418F4" w:rsidRPr="00342EE7" w:rsidRDefault="00415EF4" w:rsidP="00031023">
      <w:pPr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>8. Подведение итогов урока.</w:t>
      </w:r>
    </w:p>
    <w:p w:rsidR="00616C39" w:rsidRPr="00342EE7" w:rsidRDefault="00616C39" w:rsidP="00031023">
      <w:pPr>
        <w:rPr>
          <w:rFonts w:ascii="Times New Roman" w:hAnsi="Times New Roman" w:cs="Times New Roman"/>
          <w:sz w:val="28"/>
          <w:szCs w:val="28"/>
        </w:rPr>
      </w:pPr>
    </w:p>
    <w:sectPr w:rsidR="00616C39" w:rsidRPr="00342EE7" w:rsidSect="00514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1826"/>
    <w:multiLevelType w:val="hybridMultilevel"/>
    <w:tmpl w:val="C3307BD6"/>
    <w:lvl w:ilvl="0" w:tplc="0242D8C6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AAD"/>
    <w:rsid w:val="00031023"/>
    <w:rsid w:val="00061AD1"/>
    <w:rsid w:val="000D3547"/>
    <w:rsid w:val="001540C8"/>
    <w:rsid w:val="001875F2"/>
    <w:rsid w:val="001B6A6F"/>
    <w:rsid w:val="00205E23"/>
    <w:rsid w:val="00302146"/>
    <w:rsid w:val="00322F2E"/>
    <w:rsid w:val="00342EE7"/>
    <w:rsid w:val="003576A8"/>
    <w:rsid w:val="003C5972"/>
    <w:rsid w:val="00415EF4"/>
    <w:rsid w:val="00514923"/>
    <w:rsid w:val="00616C39"/>
    <w:rsid w:val="006912BF"/>
    <w:rsid w:val="007409F5"/>
    <w:rsid w:val="00742A84"/>
    <w:rsid w:val="007B60F9"/>
    <w:rsid w:val="007D299C"/>
    <w:rsid w:val="00810B6C"/>
    <w:rsid w:val="0099262C"/>
    <w:rsid w:val="00B55019"/>
    <w:rsid w:val="00BD2BEA"/>
    <w:rsid w:val="00BD30D6"/>
    <w:rsid w:val="00C56CFF"/>
    <w:rsid w:val="00C72AAD"/>
    <w:rsid w:val="00CD5F94"/>
    <w:rsid w:val="00D418F4"/>
    <w:rsid w:val="00DB6A22"/>
    <w:rsid w:val="00DE4E38"/>
    <w:rsid w:val="00F65E78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A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D%D0%B8%D0%B4%D0%B5%D1%80%D0%BB%D0%B0%D0%BD%D0%B4%D1%8B" TargetMode="External"/><Relationship Id="rId117" Type="http://schemas.openxmlformats.org/officeDocument/2006/relationships/hyperlink" Target="http://ru.wikipedia.org/wiki/%D0%91%D0%BE%D1%81%D0%BD%D0%B8%D1%8F_%D0%B8_%D0%93%D0%B5%D1%80%D1%86%D0%B5%D0%B3%D0%BE%D0%B2%D0%B8%D0%BD%D0%B0" TargetMode="External"/><Relationship Id="rId21" Type="http://schemas.openxmlformats.org/officeDocument/2006/relationships/hyperlink" Target="http://ru.wikipedia.org/wiki/%D0%A0%D0%B5%D1%81%D0%BF%D1%83%D0%B1%D0%BB%D0%B8%D0%BA%D0%B0_%D0%9A%D0%B8%D0%BF%D1%80" TargetMode="External"/><Relationship Id="rId42" Type="http://schemas.openxmlformats.org/officeDocument/2006/relationships/hyperlink" Target="http://ru.wikipedia.org/wiki/%D0%A1%D0%B5%D0%B2%D0%B5%D1%80%D0%BD%D0%B0%D1%8F_%D0%95%D0%B2%D1%80%D0%BE%D0%BF%D0%B0" TargetMode="External"/><Relationship Id="rId47" Type="http://schemas.openxmlformats.org/officeDocument/2006/relationships/hyperlink" Target="http://ru.wikipedia.org/wiki/%D0%91%D0%BE%D0%BB%D0%B3%D0%B0%D1%80%D0%B8%D1%8F" TargetMode="External"/><Relationship Id="rId63" Type="http://schemas.openxmlformats.org/officeDocument/2006/relationships/hyperlink" Target="http://ru.wikipedia.org/wiki/%D0%9F%D0%BE%D0%BB%D1%8C%D1%88%D0%B0" TargetMode="External"/><Relationship Id="rId68" Type="http://schemas.openxmlformats.org/officeDocument/2006/relationships/image" Target="media/image13.png"/><Relationship Id="rId84" Type="http://schemas.openxmlformats.org/officeDocument/2006/relationships/image" Target="media/image21.png"/><Relationship Id="rId89" Type="http://schemas.openxmlformats.org/officeDocument/2006/relationships/hyperlink" Target="http://ru.wikipedia.org/wiki/%D0%A8%D0%B2%D0%B5%D1%86%D0%B8%D1%8F" TargetMode="External"/><Relationship Id="rId112" Type="http://schemas.openxmlformats.org/officeDocument/2006/relationships/hyperlink" Target="http://ru.wikipedia.org/wiki/%D0%A2%D1%83%D1%80%D1%86%D0%B8%D1%8F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ru.wikipedia.org/wiki/%D0%93%D1%80%D0%B5%D1%86%D0%B8%D1%8F" TargetMode="External"/><Relationship Id="rId107" Type="http://schemas.openxmlformats.org/officeDocument/2006/relationships/hyperlink" Target="http://ru.wikipedia.org/wiki/%D0%A0%D1%8B%D0%BD%D0%BE%D1%87%D0%BD%D0%B0%D1%8F_%D1%8D%D0%BA%D0%BE%D0%BD%D0%BE%D0%BC%D0%B8%D0%BA%D0%B0" TargetMode="External"/><Relationship Id="rId11" Type="http://schemas.openxmlformats.org/officeDocument/2006/relationships/hyperlink" Target="http://ru.wikipedia.org/wiki/%D0%91%D0%B5%D0%BB%D1%8C%D0%B3%D0%B8%D1%8F" TargetMode="External"/><Relationship Id="rId32" Type="http://schemas.openxmlformats.org/officeDocument/2006/relationships/hyperlink" Target="http://ru.wikipedia.org/wiki/%D0%A4%D0%B8%D0%BD%D0%BB%D1%8F%D0%BD%D0%B4%D0%B8%D1%8F" TargetMode="External"/><Relationship Id="rId37" Type="http://schemas.openxmlformats.org/officeDocument/2006/relationships/hyperlink" Target="http://ru.wikipedia.org/wiki/%D0%94%D0%BE%D0%B3%D0%BE%D0%B2%D0%BE%D1%80%D1%8B_%D0%95%D0%B2%D1%80%D0%BE%D0%BF%D0%B5%D0%B9%D1%81%D0%BA%D0%BE%D0%B3%D0%BE_%D1%81%D0%BE%D1%8E%D0%B7%D0%B0" TargetMode="External"/><Relationship Id="rId53" Type="http://schemas.openxmlformats.org/officeDocument/2006/relationships/hyperlink" Target="http://ru.wikipedia.org/wiki/%D0%91%D0%B5%D0%BB%D1%8C%D0%B3%D0%B8%D1%8F" TargetMode="External"/><Relationship Id="rId58" Type="http://schemas.openxmlformats.org/officeDocument/2006/relationships/image" Target="media/image8.png"/><Relationship Id="rId74" Type="http://schemas.openxmlformats.org/officeDocument/2006/relationships/image" Target="media/image16.png"/><Relationship Id="rId79" Type="http://schemas.openxmlformats.org/officeDocument/2006/relationships/hyperlink" Target="http://ru.wikipedia.org/wiki/%D0%A7%D0%B5%D1%85%D0%B8%D1%8F" TargetMode="External"/><Relationship Id="rId102" Type="http://schemas.openxmlformats.org/officeDocument/2006/relationships/hyperlink" Target="http://ru.wikipedia.org/wiki/%D0%9A%D0%BE%D0%BF%D0%B5%D0%BD%D0%B3%D0%B0%D0%B3%D0%B5%D0%BD" TargetMode="External"/><Relationship Id="rId123" Type="http://schemas.openxmlformats.org/officeDocument/2006/relationships/hyperlink" Target="http://ru.wikipedia.org/wiki/%D0%9B%D0%B8%D1%85%D1%82%D0%B5%D0%BD%D1%88%D1%82%D0%B5%D0%B9%D0%BD" TargetMode="External"/><Relationship Id="rId128" Type="http://schemas.openxmlformats.org/officeDocument/2006/relationships/hyperlink" Target="http://ru.wikipedia.org/wiki/%D0%9A%D0%B0%D1%80%D0%BB%D0%B8%D0%BA%D0%BE%D0%B2%D1%8B%D0%B5_%D0%B3%D0%BE%D1%81%D1%83%D0%B4%D0%B0%D1%80%D1%81%D1%82%D0%B2%D0%B0_%D0%B8_%D0%95%D0%B2%D1%80%D0%BE%D0%BF%D0%B5%D0%B9%D1%81%D0%BA%D0%B8%D0%B9_%D1%81%D0%BE%D1%8E%D0%B7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24.png"/><Relationship Id="rId95" Type="http://schemas.openxmlformats.org/officeDocument/2006/relationships/image" Target="media/image27.png"/><Relationship Id="rId14" Type="http://schemas.openxmlformats.org/officeDocument/2006/relationships/hyperlink" Target="http://ru.wikipedia.org/wiki/%D0%92%D0%B5%D0%BD%D0%B3%D1%80%D0%B8%D1%8F" TargetMode="External"/><Relationship Id="rId22" Type="http://schemas.openxmlformats.org/officeDocument/2006/relationships/hyperlink" Target="http://ru.wikipedia.org/wiki/%D0%9B%D0%B0%D1%82%D0%B2%D0%B8%D1%8F" TargetMode="External"/><Relationship Id="rId27" Type="http://schemas.openxmlformats.org/officeDocument/2006/relationships/hyperlink" Target="http://ru.wikipedia.org/wiki/%D0%9F%D0%BE%D0%BB%D1%8C%D1%88%D0%B0" TargetMode="External"/><Relationship Id="rId30" Type="http://schemas.openxmlformats.org/officeDocument/2006/relationships/hyperlink" Target="http://ru.wikipedia.org/wiki/%D0%A1%D0%BB%D0%BE%D0%B2%D0%B0%D0%BA%D0%B8%D1%8F" TargetMode="External"/><Relationship Id="rId35" Type="http://schemas.openxmlformats.org/officeDocument/2006/relationships/hyperlink" Target="http://ru.wikipedia.org/wiki/%D0%A8%D0%B2%D0%B5%D1%86%D0%B8%D1%8F" TargetMode="External"/><Relationship Id="rId43" Type="http://schemas.openxmlformats.org/officeDocument/2006/relationships/hyperlink" Target="http://ru.wikipedia.org/wiki/%D0%AE%D0%B6%D0%BD%D0%B0%D1%8F_%D0%95%D0%B2%D1%80%D0%BE%D0%BF%D0%B0" TargetMode="External"/><Relationship Id="rId48" Type="http://schemas.openxmlformats.org/officeDocument/2006/relationships/image" Target="media/image3.png"/><Relationship Id="rId56" Type="http://schemas.openxmlformats.org/officeDocument/2006/relationships/image" Target="media/image7.png"/><Relationship Id="rId64" Type="http://schemas.openxmlformats.org/officeDocument/2006/relationships/image" Target="media/image11.png"/><Relationship Id="rId69" Type="http://schemas.openxmlformats.org/officeDocument/2006/relationships/hyperlink" Target="http://ru.wikipedia.org/wiki/%D0%93%D0%B5%D1%80%D0%BC%D0%B0%D0%BD%D0%B8%D1%8F" TargetMode="External"/><Relationship Id="rId77" Type="http://schemas.openxmlformats.org/officeDocument/2006/relationships/hyperlink" Target="http://ru.wikipedia.org/wiki/%D0%98%D1%80%D0%BB%D0%B0%D0%BD%D0%B4%D0%B8%D1%8F" TargetMode="External"/><Relationship Id="rId100" Type="http://schemas.openxmlformats.org/officeDocument/2006/relationships/image" Target="media/image29.jpeg"/><Relationship Id="rId105" Type="http://schemas.openxmlformats.org/officeDocument/2006/relationships/hyperlink" Target="http://ru.wikipedia.org/wiki/%D0%A1%D0%B2%D0%BE%D0%B1%D0%BE%D0%B4%D0%B0" TargetMode="External"/><Relationship Id="rId113" Type="http://schemas.openxmlformats.org/officeDocument/2006/relationships/hyperlink" Target="http://ru.wikipedia.org/wiki/%D0%A5%D0%BE%D1%80%D0%B2%D0%B0%D1%82%D0%B8%D1%8F" TargetMode="External"/><Relationship Id="rId118" Type="http://schemas.openxmlformats.org/officeDocument/2006/relationships/hyperlink" Target="http://ru.wikipedia.org/wiki/%D0%A1%D0%B5%D1%80%D0%B1%D0%B8%D1%8F" TargetMode="External"/><Relationship Id="rId126" Type="http://schemas.openxmlformats.org/officeDocument/2006/relationships/hyperlink" Target="http://ru.wikipedia.org/wiki/%D0%95%D0%B2%D1%80%D0%BE%D0%BF%D0%B5%D0%B9%D1%81%D0%BA%D0%B0%D1%8F_%D1%8D%D0%BA%D0%BE%D0%BD%D0%BE%D0%BC%D0%B8%D1%87%D0%B5%D1%81%D0%BA%D0%B0%D1%8F_%D0%B7%D0%BE%D0%BD%D0%B0" TargetMode="External"/><Relationship Id="rId8" Type="http://schemas.openxmlformats.org/officeDocument/2006/relationships/hyperlink" Target="http://ru.wikipedia.org/wiki/%D0%95%D0%B2%D1%80%D0%BE%D0%BF%D0%B0" TargetMode="External"/><Relationship Id="rId51" Type="http://schemas.openxmlformats.org/officeDocument/2006/relationships/hyperlink" Target="http://ru.wikipedia.org/wiki/%D0%93%D1%80%D0%B5%D1%86%D0%B8%D1%8F" TargetMode="External"/><Relationship Id="rId72" Type="http://schemas.openxmlformats.org/officeDocument/2006/relationships/image" Target="media/image15.png"/><Relationship Id="rId80" Type="http://schemas.openxmlformats.org/officeDocument/2006/relationships/image" Target="media/image19.png"/><Relationship Id="rId85" Type="http://schemas.openxmlformats.org/officeDocument/2006/relationships/hyperlink" Target="http://ru.wikipedia.org/wiki/%D0%9B%D1%8E%D0%BA%D1%81%D0%B5%D0%BC%D0%B1%D1%83%D1%80%D0%B3" TargetMode="External"/><Relationship Id="rId93" Type="http://schemas.openxmlformats.org/officeDocument/2006/relationships/hyperlink" Target="http://ru.wikipedia.org/wiki/%D0%9D%D0%B8%D0%B4%D0%B5%D1%80%D0%BB%D0%B0%D0%BD%D0%B4%D1%8B" TargetMode="External"/><Relationship Id="rId98" Type="http://schemas.openxmlformats.org/officeDocument/2006/relationships/image" Target="media/image28.png"/><Relationship Id="rId121" Type="http://schemas.openxmlformats.org/officeDocument/2006/relationships/hyperlink" Target="http://ru.wikipedia.org/wiki/2013_%D0%B3%D0%BE%D0%B4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1%D0%BE%D0%BB%D0%B3%D0%B0%D1%80%D0%B8%D1%8F" TargetMode="External"/><Relationship Id="rId17" Type="http://schemas.openxmlformats.org/officeDocument/2006/relationships/hyperlink" Target="http://ru.wikipedia.org/wiki/%D0%94%D0%B0%D0%BD%D0%B8%D1%8F" TargetMode="External"/><Relationship Id="rId25" Type="http://schemas.openxmlformats.org/officeDocument/2006/relationships/hyperlink" Target="http://ru.wikipedia.org/wiki/%D0%9C%D0%B0%D0%BB%D1%8C%D1%82%D0%B0" TargetMode="External"/><Relationship Id="rId33" Type="http://schemas.openxmlformats.org/officeDocument/2006/relationships/hyperlink" Target="http://ru.wikipedia.org/wiki/%D0%A4%D1%80%D0%B0%D0%BD%D1%86%D0%B8%D1%8F" TargetMode="External"/><Relationship Id="rId38" Type="http://schemas.openxmlformats.org/officeDocument/2006/relationships/hyperlink" Target="http://ru.wikipedia.org/wiki/%D0%98%D0%BD%D1%81%D1%82%D0%B8%D1%82%D1%83%D1%82%D1%8B_%D0%95%D0%B2%D1%80%D0%BE%D0%BF%D0%B5%D0%B9%D1%81%D0%BA%D0%BE%D0%B3%D0%BE_%D1%81%D0%BE%D1%8E%D0%B7%D0%B0" TargetMode="External"/><Relationship Id="rId46" Type="http://schemas.openxmlformats.org/officeDocument/2006/relationships/image" Target="media/image2.png"/><Relationship Id="rId59" Type="http://schemas.openxmlformats.org/officeDocument/2006/relationships/hyperlink" Target="http://ru.wikipedia.org/wiki/%D0%98%D1%81%D0%BF%D0%B0%D0%BD%D0%B8%D1%8F" TargetMode="External"/><Relationship Id="rId67" Type="http://schemas.openxmlformats.org/officeDocument/2006/relationships/hyperlink" Target="http://ru.wikipedia.org/wiki/%D0%98%D1%82%D0%B0%D0%BB%D0%B8%D1%8F" TargetMode="External"/><Relationship Id="rId103" Type="http://schemas.openxmlformats.org/officeDocument/2006/relationships/hyperlink" Target="http://ru.wikipedia.org/wiki/%D0%9C%D0%B0%D0%B4%D1%80%D0%B8%D0%B4" TargetMode="External"/><Relationship Id="rId108" Type="http://schemas.openxmlformats.org/officeDocument/2006/relationships/hyperlink" Target="http://ru.wikipedia.org/wiki/%D0%93%D1%80%D0%B5%D0%BD%D0%BB%D0%B0%D0%BD%D0%B4%D0%B8%D1%8F_(%D0%B0%D0%B4%D0%BC%D0%B8%D0%BD%D0%B8%D1%81%D1%82%D1%80%D0%B0%D1%82%D0%B8%D0%B2%D0%BD%D0%B0%D1%8F_%D0%B5%D0%B4%D0%B8%D0%BD%D0%B8%D1%86%D0%B0)" TargetMode="External"/><Relationship Id="rId116" Type="http://schemas.openxmlformats.org/officeDocument/2006/relationships/hyperlink" Target="http://ru.wikipedia.org/wiki/%D0%90%D0%BB%D0%B1%D0%B0%D0%BD%D0%B8%D1%8F" TargetMode="External"/><Relationship Id="rId124" Type="http://schemas.openxmlformats.org/officeDocument/2006/relationships/hyperlink" Target="http://ru.wikipedia.org/wiki/%D0%9D%D0%BE%D1%80%D0%B2%D0%B5%D0%B3%D0%B8%D1%8F" TargetMode="External"/><Relationship Id="rId129" Type="http://schemas.openxmlformats.org/officeDocument/2006/relationships/hyperlink" Target="http://ru.wikipedia.org/wiki/%D0%90%D0%BD%D0%B4%D0%BE%D1%80%D1%80%D0%B0" TargetMode="External"/><Relationship Id="rId20" Type="http://schemas.openxmlformats.org/officeDocument/2006/relationships/hyperlink" Target="http://ru.wikipedia.org/wiki/%D0%98%D1%82%D0%B0%D0%BB%D0%B8%D1%8F" TargetMode="External"/><Relationship Id="rId41" Type="http://schemas.openxmlformats.org/officeDocument/2006/relationships/hyperlink" Target="http://ru.wikipedia.org/wiki/%D0%92%D0%BE%D1%81%D1%82%D0%BE%D1%87%D0%BD%D0%B0%D1%8F_%D0%95%D0%B2%D1%80%D0%BE%D0%BF%D0%B0" TargetMode="External"/><Relationship Id="rId54" Type="http://schemas.openxmlformats.org/officeDocument/2006/relationships/image" Target="media/image6.png"/><Relationship Id="rId62" Type="http://schemas.openxmlformats.org/officeDocument/2006/relationships/image" Target="media/image10.png"/><Relationship Id="rId70" Type="http://schemas.openxmlformats.org/officeDocument/2006/relationships/image" Target="media/image14.png"/><Relationship Id="rId75" Type="http://schemas.openxmlformats.org/officeDocument/2006/relationships/hyperlink" Target="http://ru.wikipedia.org/wiki/%D0%9C%D0%B0%D0%BB%D1%8C%D1%82%D0%B0" TargetMode="External"/><Relationship Id="rId83" Type="http://schemas.openxmlformats.org/officeDocument/2006/relationships/hyperlink" Target="http://ru.wikipedia.org/wiki/%D0%9F%D0%BE%D1%80%D1%82%D1%83%D0%B3%D0%B0%D0%BB%D0%B8%D1%8F" TargetMode="External"/><Relationship Id="rId88" Type="http://schemas.openxmlformats.org/officeDocument/2006/relationships/image" Target="media/image23.png"/><Relationship Id="rId91" Type="http://schemas.openxmlformats.org/officeDocument/2006/relationships/hyperlink" Target="http://ru.wikipedia.org/wiki/%D0%A1%D0%BB%D0%BE%D0%B2%D0%B5%D0%BD%D0%B8%D1%8F" TargetMode="External"/><Relationship Id="rId96" Type="http://schemas.openxmlformats.org/officeDocument/2006/relationships/hyperlink" Target="http://ru.wikipedia.org/wiki/%D0%A4%D1%80%D0%B0%D0%BD%D1%86%D0%B8%D1%8F" TargetMode="External"/><Relationship Id="rId111" Type="http://schemas.openxmlformats.org/officeDocument/2006/relationships/hyperlink" Target="http://ru.wikipedia.org/wiki/%D0%A0%D0%B5%D1%81%D0%BF%D1%83%D0%B1%D0%BB%D0%B8%D0%BA%D0%B0_%D0%9C%D0%B0%D0%BA%D0%B5%D0%B4%D0%BE%D0%BD%D0%B8%D1%8F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D%D0%BA%D0%BE%D0%BD%D0%BE%D0%BC%D0%B8%D1%87%D0%B5%D1%81%D0%BA%D0%B8%D0%B9_%D0%B8_%D0%B2%D0%B0%D0%BB%D1%8E%D1%82%D0%BD%D1%8B%D0%B9_%D1%81%D0%BE%D1%8E%D0%B7" TargetMode="External"/><Relationship Id="rId15" Type="http://schemas.openxmlformats.org/officeDocument/2006/relationships/hyperlink" Target="http://ru.wikipedia.org/wiki/%D0%93%D0%B5%D1%80%D0%BC%D0%B0%D0%BD%D0%B8%D1%8F" TargetMode="External"/><Relationship Id="rId23" Type="http://schemas.openxmlformats.org/officeDocument/2006/relationships/hyperlink" Target="http://ru.wikipedia.org/wiki/%D0%9B%D0%B8%D1%82%D0%B2%D0%B0" TargetMode="External"/><Relationship Id="rId28" Type="http://schemas.openxmlformats.org/officeDocument/2006/relationships/hyperlink" Target="http://ru.wikipedia.org/wiki/%D0%9F%D0%BE%D1%80%D1%82%D1%83%D0%B3%D0%B0%D0%BB%D0%B8%D1%8F" TargetMode="External"/><Relationship Id="rId36" Type="http://schemas.openxmlformats.org/officeDocument/2006/relationships/hyperlink" Target="http://ru.wikipedia.org/wiki/%D0%AD%D1%81%D1%82%D0%BE%D0%BD%D0%B8%D1%8F" TargetMode="External"/><Relationship Id="rId49" Type="http://schemas.openxmlformats.org/officeDocument/2006/relationships/hyperlink" Target="http://ru.wikipedia.org/wiki/%D0%94%D0%B0%D0%BD%D0%B8%D1%8F" TargetMode="External"/><Relationship Id="rId57" Type="http://schemas.openxmlformats.org/officeDocument/2006/relationships/hyperlink" Target="http://ru.wikipedia.org/wiki/%D0%9B%D0%B0%D1%82%D0%B2%D0%B8%D1%8F" TargetMode="External"/><Relationship Id="rId106" Type="http://schemas.openxmlformats.org/officeDocument/2006/relationships/hyperlink" Target="http://ru.wikipedia.org/wiki/%D0%9F%D1%80%D0%B0%D0%B2%D0%B0_%D0%B8_%D1%81%D0%B2%D0%BE%D0%B1%D0%BE%D0%B4%D1%8B_%D1%87%D0%B5%D0%BB%D0%BE%D0%B2%D0%B5%D0%BA%D0%B0_%D0%B8_%D0%B3%D1%80%D0%B0%D0%B6%D0%B4%D0%B0%D0%BD%D0%B8%D0%BD%D0%B0" TargetMode="External"/><Relationship Id="rId114" Type="http://schemas.openxmlformats.org/officeDocument/2006/relationships/hyperlink" Target="http://ru.wikipedia.org/wiki/%D0%A7%D0%B5%D1%80%D0%BD%D0%BE%D0%B3%D0%BE%D1%80%D0%B8%D1%8F" TargetMode="External"/><Relationship Id="rId119" Type="http://schemas.openxmlformats.org/officeDocument/2006/relationships/hyperlink" Target="http://ru.wikipedia.org/wiki/%D0%A0%D0%B5%D1%81%D0%BF%D1%83%D0%B1%D0%BB%D0%B8%D0%BA%D0%B0_%D0%9A%D0%BE%D1%81%D0%BE%D0%B2%D0%BE" TargetMode="External"/><Relationship Id="rId127" Type="http://schemas.openxmlformats.org/officeDocument/2006/relationships/hyperlink" Target="http://ru.wikipedia.org/wiki/%D0%A8%D0%B2%D0%B5%D0%B9%D1%86%D0%B0%D1%80%D0%B8%D1%8F" TargetMode="External"/><Relationship Id="rId10" Type="http://schemas.openxmlformats.org/officeDocument/2006/relationships/hyperlink" Target="http://ru.wikipedia.org/wiki/%D0%90%D0%B2%D1%81%D1%82%D1%80%D0%B8%D1%8F" TargetMode="External"/><Relationship Id="rId31" Type="http://schemas.openxmlformats.org/officeDocument/2006/relationships/hyperlink" Target="http://ru.wikipedia.org/wiki/%D0%A1%D0%BB%D0%BE%D0%B2%D0%B5%D0%BD%D0%B8%D1%8F" TargetMode="External"/><Relationship Id="rId44" Type="http://schemas.openxmlformats.org/officeDocument/2006/relationships/image" Target="media/image1.png"/><Relationship Id="rId52" Type="http://schemas.openxmlformats.org/officeDocument/2006/relationships/image" Target="media/image5.png"/><Relationship Id="rId60" Type="http://schemas.openxmlformats.org/officeDocument/2006/relationships/image" Target="media/image9.png"/><Relationship Id="rId65" Type="http://schemas.openxmlformats.org/officeDocument/2006/relationships/hyperlink" Target="http://ru.wikipedia.org/wiki/%D0%9B%D0%B8%D1%82%D0%B2%D0%B0" TargetMode="External"/><Relationship Id="rId73" Type="http://schemas.openxmlformats.org/officeDocument/2006/relationships/hyperlink" Target="http://ru.wikipedia.org/wiki/%D0%A4%D0%B8%D0%BD%D0%BB%D1%8F%D0%BD%D0%B4%D0%B8%D1%8F" TargetMode="External"/><Relationship Id="rId78" Type="http://schemas.openxmlformats.org/officeDocument/2006/relationships/image" Target="media/image18.png"/><Relationship Id="rId81" Type="http://schemas.openxmlformats.org/officeDocument/2006/relationships/hyperlink" Target="http://ru.wikipedia.org/wiki/%D0%AD%D1%81%D1%82%D0%BE%D0%BD%D0%B8%D1%8F" TargetMode="External"/><Relationship Id="rId86" Type="http://schemas.openxmlformats.org/officeDocument/2006/relationships/image" Target="media/image22.png"/><Relationship Id="rId94" Type="http://schemas.openxmlformats.org/officeDocument/2006/relationships/image" Target="media/image26.gif"/><Relationship Id="rId99" Type="http://schemas.openxmlformats.org/officeDocument/2006/relationships/hyperlink" Target="http://ru.wikipedia.org/wiki/%D0%A4%D0%BB%D0%B0%D0%B3_%D0%95%D0%B2%D1%80%D0%BE%D0%BF%D1%8B" TargetMode="External"/><Relationship Id="rId101" Type="http://schemas.openxmlformats.org/officeDocument/2006/relationships/hyperlink" Target="http://ru.wikipedia.org/wiki/%D0%9A%D0%BE%D0%BF%D0%B5%D0%BD%D0%B3%D0%B0%D0%B3%D0%B5%D0%BD%D1%81%D0%BA%D0%B8%D0%B5_%D0%BA%D1%80%D0%B8%D1%82%D0%B5%D1%80%D0%B8%D0%B8" TargetMode="External"/><Relationship Id="rId122" Type="http://schemas.openxmlformats.org/officeDocument/2006/relationships/hyperlink" Target="http://ru.wikipedia.org/wiki/%D0%97%D0%B0%D0%BF%D0%B0%D0%B4%D0%BD%D0%B0%D1%8F_%D0%95%D0%B2%D1%80%D0%BE%D0%BF%D0%B0" TargetMode="External"/><Relationship Id="rId130" Type="http://schemas.openxmlformats.org/officeDocument/2006/relationships/hyperlink" Target="http://ru.wikipedia.org/wiki/%D0%92%D0%B0%D1%82%D0%B8%D0%BA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5%D0%B2%D1%80%D0%BE%D0%BF%D0%B5%D0%B9%D1%81%D0%BA%D0%B0%D1%8F_%D0%B8%D0%BD%D1%82%D0%B5%D0%B3%D1%80%D0%B0%D1%86%D0%B8%D1%8F" TargetMode="External"/><Relationship Id="rId13" Type="http://schemas.openxmlformats.org/officeDocument/2006/relationships/hyperlink" Target="http://ru.wikipedia.org/wiki/%D0%92%D0%B5%D0%BB%D0%B8%D0%BA%D0%BE%D0%B1%D1%80%D0%B8%D1%82%D0%B0%D0%BD%D0%B8%D1%8F" TargetMode="External"/><Relationship Id="rId18" Type="http://schemas.openxmlformats.org/officeDocument/2006/relationships/hyperlink" Target="http://ru.wikipedia.org/wiki/%D0%98%D1%80%D0%BB%D0%B0%D0%BD%D0%B4%D0%B8%D1%8F" TargetMode="External"/><Relationship Id="rId39" Type="http://schemas.openxmlformats.org/officeDocument/2006/relationships/hyperlink" Target="http://ru.wikipedia.org/wiki/%D0%95%D0%B2%D1%80%D0%BE%D0%B7%D0%BE%D0%BD%D0%B0" TargetMode="External"/><Relationship Id="rId109" Type="http://schemas.openxmlformats.org/officeDocument/2006/relationships/hyperlink" Target="http://ru.wikipedia.org/wiki/%D0%9B%D0%B8%D1%81%D1%81%D0%B0%D0%B1%D0%BE%D0%BD%D1%81%D0%BA%D0%B8%D0%B9_%D0%B4%D0%BE%D0%B3%D0%BE%D0%B2%D0%BE%D1%80" TargetMode="External"/><Relationship Id="rId34" Type="http://schemas.openxmlformats.org/officeDocument/2006/relationships/hyperlink" Target="http://ru.wikipedia.org/wiki/%D0%A7%D0%B5%D1%85%D0%B8%D1%8F" TargetMode="External"/><Relationship Id="rId50" Type="http://schemas.openxmlformats.org/officeDocument/2006/relationships/image" Target="media/image4.png"/><Relationship Id="rId55" Type="http://schemas.openxmlformats.org/officeDocument/2006/relationships/hyperlink" Target="http://ru.wikipedia.org/wiki/%D0%92%D0%B5%D0%BD%D0%B3%D1%80%D0%B8%D1%8F" TargetMode="External"/><Relationship Id="rId76" Type="http://schemas.openxmlformats.org/officeDocument/2006/relationships/image" Target="media/image17.png"/><Relationship Id="rId97" Type="http://schemas.openxmlformats.org/officeDocument/2006/relationships/hyperlink" Target="http://ru.wikipedia.org/wiki/%D0%A4%D0%B0%D0%B9%D0%BB:Flag_of_Europe.svg" TargetMode="External"/><Relationship Id="rId104" Type="http://schemas.openxmlformats.org/officeDocument/2006/relationships/hyperlink" Target="http://ru.wikipedia.org/wiki/%D0%94%D0%B5%D0%BC%D0%BE%D0%BA%D1%80%D0%B0%D1%82%D0%B8%D1%8F" TargetMode="External"/><Relationship Id="rId120" Type="http://schemas.openxmlformats.org/officeDocument/2006/relationships/hyperlink" Target="http://ru.wikipedia.org/wiki/%D0%A5%D0%BE%D1%80%D0%B2%D0%B0%D1%82%D0%B8%D1%8F" TargetMode="External"/><Relationship Id="rId125" Type="http://schemas.openxmlformats.org/officeDocument/2006/relationships/hyperlink" Target="http://ru.wikipedia.org/wiki/%D0%9E%D0%B1%D1%89%D0%B8%D0%B9_%D1%80%D1%8B%D0%BD%D0%BE%D0%BA" TargetMode="External"/><Relationship Id="rId7" Type="http://schemas.openxmlformats.org/officeDocument/2006/relationships/hyperlink" Target="http://ru.wikipedia.org/wiki/%D0%9F%D0%BE%D0%BB%D0%B8%D1%82%D0%B8%D1%87%D0%B5%D1%81%D0%BA%D0%B0%D1%8F_%D0%B8%D0%BD%D1%82%D0%B5%D0%B3%D1%80%D0%B0%D1%86%D0%B8%D1%8F" TargetMode="External"/><Relationship Id="rId71" Type="http://schemas.openxmlformats.org/officeDocument/2006/relationships/hyperlink" Target="http://ru.wikipedia.org/wiki/%D0%A0%D1%83%D0%BC%D1%8B%D0%BD%D0%B8%D1%8F" TargetMode="External"/><Relationship Id="rId92" Type="http://schemas.openxmlformats.org/officeDocument/2006/relationships/image" Target="media/image25.png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0%D1%83%D0%BC%D1%8B%D0%BD%D0%B8%D1%8F" TargetMode="External"/><Relationship Id="rId24" Type="http://schemas.openxmlformats.org/officeDocument/2006/relationships/hyperlink" Target="http://ru.wikipedia.org/wiki/%D0%9B%D1%8E%D0%BA%D1%81%D0%B5%D0%BC%D0%B1%D1%83%D1%80%D0%B3" TargetMode="External"/><Relationship Id="rId40" Type="http://schemas.openxmlformats.org/officeDocument/2006/relationships/hyperlink" Target="http://ru.wikipedia.org/wiki/%D0%97%D0%B0%D0%BF%D0%B0%D0%B4%D0%BD%D0%B0%D1%8F_%D0%95%D0%B2%D1%80%D0%BE%D0%BF%D0%B0" TargetMode="External"/><Relationship Id="rId45" Type="http://schemas.openxmlformats.org/officeDocument/2006/relationships/hyperlink" Target="http://ru.wikipedia.org/wiki/%D0%90%D0%B2%D1%81%D1%82%D1%80%D0%B8%D1%8F" TargetMode="External"/><Relationship Id="rId66" Type="http://schemas.openxmlformats.org/officeDocument/2006/relationships/image" Target="media/image12.png"/><Relationship Id="rId87" Type="http://schemas.openxmlformats.org/officeDocument/2006/relationships/hyperlink" Target="http://ru.wikipedia.org/wiki/%D0%A1%D0%BB%D0%BE%D0%B2%D0%B0%D0%BA%D0%B8%D1%8F" TargetMode="External"/><Relationship Id="rId110" Type="http://schemas.openxmlformats.org/officeDocument/2006/relationships/hyperlink" Target="http://ru.wikipedia.org/wiki/%D0%98%D1%81%D0%BB%D0%B0%D0%BD%D0%B4%D0%B8%D1%8F" TargetMode="External"/><Relationship Id="rId115" Type="http://schemas.openxmlformats.org/officeDocument/2006/relationships/hyperlink" Target="http://ru.wikipedia.org/wiki/%D0%91%D0%B0%D0%BB%D0%BA%D0%B0%D0%BD%D1%81%D0%BA%D0%B8%D0%B9_%D0%BF%D0%BE%D0%BB%D1%83%D0%BE%D1%81%D1%82%D1%80%D0%BE%D0%B2" TargetMode="External"/><Relationship Id="rId131" Type="http://schemas.openxmlformats.org/officeDocument/2006/relationships/hyperlink" Target="http://ru.wikipedia.org/wiki/%D0%A1%D0%B0%D0%BD-%D0%9C%D0%B0%D1%80%D0%B8%D0%BD%D0%BE" TargetMode="External"/><Relationship Id="rId61" Type="http://schemas.openxmlformats.org/officeDocument/2006/relationships/hyperlink" Target="http://ru.wikipedia.org/wiki/%D0%92%D0%B5%D0%BB%D0%B8%D0%BA%D0%BE%D0%B1%D1%80%D0%B8%D1%82%D0%B0%D0%BD%D0%B8%D1%8F" TargetMode="External"/><Relationship Id="rId82" Type="http://schemas.openxmlformats.org/officeDocument/2006/relationships/image" Target="media/image20.png"/><Relationship Id="rId19" Type="http://schemas.openxmlformats.org/officeDocument/2006/relationships/hyperlink" Target="http://ru.wikipedia.org/wiki/%D0%98%D1%81%D0%BF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03EF-99DD-432E-92DA-23670AA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4222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2012-02-27T10:56:00Z</cp:lastPrinted>
  <dcterms:created xsi:type="dcterms:W3CDTF">2012-02-26T13:26:00Z</dcterms:created>
  <dcterms:modified xsi:type="dcterms:W3CDTF">2013-05-24T09:47:00Z</dcterms:modified>
</cp:coreProperties>
</file>