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95" w:rsidRDefault="00C21D6A" w:rsidP="006A2E95">
      <w:pPr>
        <w:rPr>
          <w:b/>
          <w:sz w:val="28"/>
          <w:szCs w:val="28"/>
        </w:rPr>
      </w:pPr>
      <w:r w:rsidRPr="00C21D6A">
        <w:t xml:space="preserve">          </w:t>
      </w:r>
      <w:r w:rsidR="006A2E95" w:rsidRPr="00F74D7C">
        <w:rPr>
          <w:b/>
          <w:sz w:val="28"/>
          <w:szCs w:val="28"/>
        </w:rPr>
        <w:t>«Развитие двигательных способностей посредством игры русская лапта в урочной и внеурочной форме</w:t>
      </w:r>
      <w:r w:rsidR="006A2E95">
        <w:rPr>
          <w:b/>
          <w:sz w:val="28"/>
          <w:szCs w:val="28"/>
        </w:rPr>
        <w:t xml:space="preserve"> </w:t>
      </w:r>
      <w:r w:rsidR="006A2E95" w:rsidRPr="00F74D7C">
        <w:rPr>
          <w:b/>
          <w:sz w:val="28"/>
          <w:szCs w:val="28"/>
        </w:rPr>
        <w:t>».</w:t>
      </w:r>
    </w:p>
    <w:p w:rsidR="00AE08DC" w:rsidRDefault="00AE08DC" w:rsidP="00AE08D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Елкина</w:t>
      </w:r>
      <w:proofErr w:type="spellEnd"/>
      <w:r>
        <w:rPr>
          <w:sz w:val="28"/>
          <w:szCs w:val="28"/>
        </w:rPr>
        <w:t xml:space="preserve"> О.Н., </w:t>
      </w:r>
    </w:p>
    <w:p w:rsidR="00AE08DC" w:rsidRDefault="00AE08DC" w:rsidP="00AE08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</w:t>
      </w:r>
    </w:p>
    <w:p w:rsidR="00AE08DC" w:rsidRPr="00566643" w:rsidRDefault="00AE08DC" w:rsidP="00AE08DC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– лицей № 10 города Белгорода</w:t>
      </w:r>
    </w:p>
    <w:p w:rsidR="006A2E95" w:rsidRDefault="006A2E95" w:rsidP="00C21D6A">
      <w:pPr>
        <w:pStyle w:val="3"/>
        <w:spacing w:after="0"/>
        <w:ind w:left="0" w:hanging="180"/>
        <w:rPr>
          <w:sz w:val="24"/>
          <w:szCs w:val="24"/>
        </w:rPr>
      </w:pPr>
    </w:p>
    <w:p w:rsidR="006A2E95" w:rsidRPr="00736B5D" w:rsidRDefault="006A2E95" w:rsidP="00C21D6A">
      <w:pPr>
        <w:pStyle w:val="3"/>
        <w:spacing w:after="0"/>
        <w:ind w:left="0" w:hanging="180"/>
        <w:rPr>
          <w:sz w:val="28"/>
          <w:szCs w:val="28"/>
        </w:rPr>
      </w:pPr>
    </w:p>
    <w:p w:rsidR="006B1AC2" w:rsidRDefault="006A2E95" w:rsidP="006B1AC2">
      <w:pPr>
        <w:pStyle w:val="3"/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 </w:t>
      </w:r>
      <w:r w:rsidR="00B94C6E" w:rsidRPr="00736B5D">
        <w:rPr>
          <w:rFonts w:asciiTheme="majorHAnsi" w:hAnsiTheme="majorHAnsi"/>
          <w:sz w:val="28"/>
          <w:szCs w:val="28"/>
        </w:rPr>
        <w:t>В современных условиях перестройка системы образования диктует учителю необходимость поиска путей повышения эффективности, как уроков, так и других форм физического воспитания школьников.</w:t>
      </w:r>
    </w:p>
    <w:p w:rsidR="00C21D6A" w:rsidRPr="00736B5D" w:rsidRDefault="00B94C6E" w:rsidP="006B1AC2">
      <w:pPr>
        <w:pStyle w:val="3"/>
        <w:spacing w:after="0"/>
        <w:ind w:left="0"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С</w:t>
      </w:r>
      <w:r w:rsidR="00C21D6A" w:rsidRPr="00736B5D">
        <w:rPr>
          <w:rFonts w:asciiTheme="majorHAnsi" w:hAnsiTheme="majorHAnsi"/>
          <w:sz w:val="28"/>
          <w:szCs w:val="28"/>
        </w:rPr>
        <w:t xml:space="preserve">остояние здоровья подрастающего поколения, безусловно, важный показатель благополучия общества и государства, но утеря духовности, традиций своего народа - не менее важный показатель. </w:t>
      </w:r>
    </w:p>
    <w:p w:rsidR="00C21D6A" w:rsidRPr="00736B5D" w:rsidRDefault="00C21D6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 Я искала ту игру, которая смогла бы увлечь всех ребят, невзирая на возраст и индивидуальные особенности,</w:t>
      </w:r>
      <w:r w:rsidRPr="00736B5D">
        <w:rPr>
          <w:rFonts w:asciiTheme="majorHAnsi" w:hAnsiTheme="majorHAnsi"/>
          <w:color w:val="993366"/>
          <w:spacing w:val="10"/>
          <w:sz w:val="28"/>
          <w:szCs w:val="28"/>
        </w:rPr>
        <w:t xml:space="preserve"> </w:t>
      </w:r>
      <w:r w:rsidRPr="00736B5D">
        <w:rPr>
          <w:rFonts w:asciiTheme="majorHAnsi" w:hAnsiTheme="majorHAnsi"/>
          <w:spacing w:val="10"/>
          <w:sz w:val="28"/>
          <w:szCs w:val="28"/>
        </w:rPr>
        <w:t>обеспечивала развитие двигательных и познавательных способностей обучающихся.</w:t>
      </w:r>
      <w:r w:rsidRPr="00736B5D">
        <w:rPr>
          <w:rFonts w:asciiTheme="majorHAnsi" w:hAnsiTheme="majorHAnsi"/>
          <w:sz w:val="28"/>
          <w:szCs w:val="28"/>
        </w:rPr>
        <w:t xml:space="preserve"> Не секрет, что при начале занятий обучающихся любым видом спорта нужна определенная физическая подготовленность. И каждый вид спорта требует своих, только ему присущих физических способностей и физического развития.</w:t>
      </w:r>
    </w:p>
    <w:p w:rsidR="00933D56" w:rsidRPr="00736B5D" w:rsidRDefault="00C21D6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i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Мой выбор пал на</w:t>
      </w:r>
      <w:r w:rsidRPr="00736B5D">
        <w:rPr>
          <w:rFonts w:asciiTheme="majorHAnsi" w:hAnsiTheme="majorHAnsi"/>
          <w:i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 xml:space="preserve"> замечательную русскую  народную игру «</w:t>
      </w:r>
      <w:r w:rsidR="00BE6A5F" w:rsidRPr="00736B5D">
        <w:rPr>
          <w:rFonts w:asciiTheme="majorHAnsi" w:hAnsiTheme="majorHAnsi"/>
          <w:sz w:val="28"/>
          <w:szCs w:val="28"/>
        </w:rPr>
        <w:t>Русская л</w:t>
      </w:r>
      <w:r w:rsidRPr="00736B5D">
        <w:rPr>
          <w:rFonts w:asciiTheme="majorHAnsi" w:hAnsiTheme="majorHAnsi"/>
          <w:sz w:val="28"/>
          <w:szCs w:val="28"/>
        </w:rPr>
        <w:t>апта».</w:t>
      </w:r>
      <w:r w:rsidR="00933D56" w:rsidRPr="00736B5D">
        <w:rPr>
          <w:rFonts w:asciiTheme="majorHAnsi" w:hAnsiTheme="majorHAnsi"/>
          <w:sz w:val="28"/>
          <w:szCs w:val="28"/>
        </w:rPr>
        <w:t xml:space="preserve"> Игра - это основной вид деятельности ребенка, это средство общения, накопления опыта, выражения эмоций и формирования отношений. Недостаточная  двигательная активность, повальное увлечение компьютером влечет за собой снижение как умственной, так и физической работоспособности подрастающего поколения. И поэтому очень важно ненавязчиво внедрить физическую культуру в повседневную жизнь школьников, сформировать потребность  двигаться. И одним  из способов мотивации может быть игра. Опыт воспитания здорового во всех отношениях человека заложен в исторических национальных традициях каждой нации и находит отражение в многочисленных народных состязаниях  и  особенно в играх. Русская лапта – одна из самых распространенных народных игр не только в России, но и во всех странах ближнего зарубежья. История этой игры исчисляется веками.</w:t>
      </w:r>
    </w:p>
    <w:p w:rsidR="00C21D6A" w:rsidRPr="00736B5D" w:rsidRDefault="00C21D6A" w:rsidP="006B1AC2">
      <w:pPr>
        <w:shd w:val="clear" w:color="auto" w:fill="FFFFFF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 К счастью, русская лапта – такой вид спорта, в котором в равной степени проявляются все физические качества и их разновидности: скоростные качества; быстрая реакция; умение быстро стартовать и поддерживать высокую скорость; ловкость, гибкость, сила и т.д. Дело в том, что в нее нельзя поиграть минут 10-15, так как она сложная по своим двигательным действиям, имеющая много различных игровых нюансов. Она стала самой популярной и любимой игрой</w:t>
      </w:r>
      <w:r w:rsidR="00806A74" w:rsidRPr="00736B5D">
        <w:rPr>
          <w:rFonts w:asciiTheme="majorHAnsi" w:hAnsiTheme="majorHAnsi"/>
          <w:sz w:val="28"/>
          <w:szCs w:val="28"/>
        </w:rPr>
        <w:t xml:space="preserve"> и</w:t>
      </w:r>
      <w:r w:rsidRPr="00736B5D">
        <w:rPr>
          <w:rFonts w:asciiTheme="majorHAnsi" w:hAnsiTheme="majorHAnsi"/>
          <w:sz w:val="28"/>
          <w:szCs w:val="28"/>
        </w:rPr>
        <w:t xml:space="preserve"> у нас в лицее. Эта старинная русская игра дает колоссальный всплеск эмоций, задора, </w:t>
      </w:r>
      <w:r w:rsidRPr="00736B5D">
        <w:rPr>
          <w:rFonts w:asciiTheme="majorHAnsi" w:hAnsiTheme="majorHAnsi"/>
          <w:sz w:val="28"/>
          <w:szCs w:val="28"/>
        </w:rPr>
        <w:lastRenderedPageBreak/>
        <w:t xml:space="preserve">азарта и, наконец, радости движения. </w:t>
      </w:r>
      <w:proofErr w:type="gramStart"/>
      <w:r w:rsidRPr="00736B5D">
        <w:rPr>
          <w:rFonts w:asciiTheme="majorHAnsi" w:hAnsiTheme="majorHAnsi"/>
          <w:sz w:val="28"/>
          <w:szCs w:val="28"/>
        </w:rPr>
        <w:t>Ведь для  игры в лапту не требуется каких-то особых принадлежностей: лужайка, полянка или просто площадка двора или школьного стадиона,  вполне пригодны  для игры.</w:t>
      </w:r>
      <w:proofErr w:type="gramEnd"/>
      <w:r w:rsidRPr="00736B5D">
        <w:rPr>
          <w:rFonts w:asciiTheme="majorHAnsi" w:hAnsiTheme="majorHAnsi"/>
          <w:sz w:val="28"/>
          <w:szCs w:val="28"/>
        </w:rPr>
        <w:t xml:space="preserve"> Круглая или плоская  палка (бита), мячик, как правило, теннисный – вот и весь инвентарь. Правила игры не ограничивают количество обучающихся, размер площадки, все зависит от возраста и физической подготовленности играющих,  возможностей площадки, простора для творчества и импровизации более чем достаточно.</w:t>
      </w:r>
      <w:r w:rsidR="006203B8" w:rsidRPr="00736B5D">
        <w:rPr>
          <w:rFonts w:asciiTheme="majorHAnsi" w:hAnsiTheme="majorHAnsi"/>
          <w:sz w:val="28"/>
          <w:szCs w:val="28"/>
        </w:rPr>
        <w:t xml:space="preserve"> </w:t>
      </w:r>
    </w:p>
    <w:p w:rsidR="00C21D6A" w:rsidRPr="00736B5D" w:rsidRDefault="00C21D6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Следует отметить, что «Лапту» можно включать в образовательный процесс  как по отдельным разделам </w:t>
      </w:r>
      <w:r w:rsidR="006B1AC2">
        <w:rPr>
          <w:rFonts w:asciiTheme="majorHAnsi" w:hAnsiTheme="majorHAnsi"/>
          <w:sz w:val="28"/>
          <w:szCs w:val="28"/>
        </w:rPr>
        <w:t>базовой</w:t>
      </w:r>
      <w:r w:rsidRPr="00736B5D">
        <w:rPr>
          <w:rFonts w:asciiTheme="majorHAnsi" w:hAnsiTheme="majorHAnsi"/>
          <w:sz w:val="28"/>
          <w:szCs w:val="28"/>
        </w:rPr>
        <w:t xml:space="preserve"> программы (легкая атлетика - элементы метания, развитие быстроты, выносливости, спортивные игры - </w:t>
      </w:r>
      <w:r w:rsidR="006B1AC2">
        <w:rPr>
          <w:rFonts w:asciiTheme="majorHAnsi" w:hAnsiTheme="majorHAnsi"/>
          <w:sz w:val="28"/>
          <w:szCs w:val="28"/>
        </w:rPr>
        <w:t>ловкость, ловля, передача мяча)</w:t>
      </w:r>
      <w:r w:rsidRPr="00736B5D">
        <w:rPr>
          <w:rFonts w:asciiTheme="majorHAnsi" w:hAnsiTheme="majorHAnsi"/>
          <w:sz w:val="28"/>
          <w:szCs w:val="28"/>
        </w:rPr>
        <w:t>, так и отдельным разделом  вариативной части учебной программы.</w:t>
      </w:r>
    </w:p>
    <w:p w:rsidR="006203B8" w:rsidRPr="00736B5D" w:rsidRDefault="006203B8" w:rsidP="006B1AC2">
      <w:pPr>
        <w:shd w:val="clear" w:color="auto" w:fill="FFFFFF"/>
        <w:ind w:firstLine="709"/>
        <w:jc w:val="both"/>
        <w:rPr>
          <w:rFonts w:ascii="Cambria" w:hAnsi="Cambria"/>
          <w:sz w:val="28"/>
          <w:szCs w:val="28"/>
        </w:rPr>
      </w:pPr>
      <w:proofErr w:type="gramStart"/>
      <w:r w:rsidRPr="00736B5D">
        <w:rPr>
          <w:rFonts w:ascii="Cambria" w:hAnsi="Cambria"/>
          <w:sz w:val="28"/>
          <w:szCs w:val="28"/>
        </w:rPr>
        <w:t xml:space="preserve">Важнейшее требование урока - обеспечение дифференцированного и индивидуального подхода к </w:t>
      </w:r>
      <w:r w:rsidRPr="00736B5D">
        <w:rPr>
          <w:rFonts w:asciiTheme="majorHAnsi" w:hAnsiTheme="majorHAnsi"/>
          <w:sz w:val="28"/>
          <w:szCs w:val="28"/>
        </w:rPr>
        <w:t>об</w:t>
      </w:r>
      <w:r w:rsidRPr="00736B5D">
        <w:rPr>
          <w:rFonts w:ascii="Cambria" w:hAnsi="Cambria"/>
          <w:sz w:val="28"/>
          <w:szCs w:val="28"/>
        </w:rPr>
        <w:t>уча</w:t>
      </w:r>
      <w:r w:rsidRPr="00736B5D">
        <w:rPr>
          <w:rFonts w:asciiTheme="majorHAnsi" w:hAnsiTheme="majorHAnsi"/>
          <w:sz w:val="28"/>
          <w:szCs w:val="28"/>
        </w:rPr>
        <w:t>ю</w:t>
      </w:r>
      <w:r w:rsidRPr="00736B5D">
        <w:rPr>
          <w:rFonts w:ascii="Cambria" w:hAnsi="Cambria"/>
          <w:sz w:val="28"/>
          <w:szCs w:val="28"/>
        </w:rPr>
        <w:t>щимся с учетом состояния их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proofErr w:type="gramEnd"/>
      <w:r w:rsidRPr="00736B5D">
        <w:rPr>
          <w:rFonts w:ascii="Cambria" w:hAnsi="Cambria"/>
          <w:sz w:val="28"/>
          <w:szCs w:val="28"/>
        </w:rPr>
        <w:t xml:space="preserve"> </w:t>
      </w:r>
      <w:proofErr w:type="gramStart"/>
      <w:r w:rsidRPr="00736B5D">
        <w:rPr>
          <w:rFonts w:ascii="Cambria" w:hAnsi="Cambria"/>
          <w:sz w:val="28"/>
          <w:szCs w:val="28"/>
        </w:rPr>
        <w:t xml:space="preserve">Одна из главных задач - обеспечение всестороннего развития координационных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 и гибкости) способностей </w:t>
      </w:r>
      <w:r w:rsidRPr="00736B5D">
        <w:rPr>
          <w:rFonts w:asciiTheme="majorHAnsi" w:hAnsiTheme="majorHAnsi"/>
          <w:sz w:val="28"/>
          <w:szCs w:val="28"/>
        </w:rPr>
        <w:t>об</w:t>
      </w:r>
      <w:r w:rsidRPr="00736B5D">
        <w:rPr>
          <w:rFonts w:ascii="Cambria" w:hAnsi="Cambria"/>
          <w:sz w:val="28"/>
          <w:szCs w:val="28"/>
        </w:rPr>
        <w:t>уча</w:t>
      </w:r>
      <w:r w:rsidRPr="00736B5D">
        <w:rPr>
          <w:rFonts w:asciiTheme="majorHAnsi" w:hAnsiTheme="majorHAnsi"/>
          <w:sz w:val="28"/>
          <w:szCs w:val="28"/>
        </w:rPr>
        <w:t>ю</w:t>
      </w:r>
      <w:r w:rsidRPr="00736B5D">
        <w:rPr>
          <w:rFonts w:ascii="Cambria" w:hAnsi="Cambria"/>
          <w:sz w:val="28"/>
          <w:szCs w:val="28"/>
        </w:rPr>
        <w:t>щихся, а также их сочетаний.</w:t>
      </w:r>
      <w:proofErr w:type="gramEnd"/>
      <w:r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="Cambria" w:hAnsi="Cambria"/>
          <w:sz w:val="28"/>
          <w:szCs w:val="28"/>
        </w:rPr>
        <w:t>Для того чтобы содействовать укреплению здоровья, уроки</w:t>
      </w:r>
      <w:r w:rsidRPr="00736B5D">
        <w:rPr>
          <w:rFonts w:asciiTheme="majorHAnsi" w:hAnsiTheme="majorHAnsi"/>
          <w:sz w:val="28"/>
          <w:szCs w:val="28"/>
        </w:rPr>
        <w:t xml:space="preserve"> провожу</w:t>
      </w:r>
      <w:r w:rsidRPr="00736B5D">
        <w:rPr>
          <w:rFonts w:ascii="Cambria" w:hAnsi="Cambria"/>
          <w:sz w:val="28"/>
          <w:szCs w:val="28"/>
        </w:rPr>
        <w:t xml:space="preserve"> на открытом воздухе. Спортивная форма должна соответствовать погодным условиям и гигиеническим требованиям. </w:t>
      </w:r>
    </w:p>
    <w:p w:rsidR="00C21D6A" w:rsidRPr="00736B5D" w:rsidRDefault="00B94C6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Я хочу рассказать о своем опыте </w:t>
      </w:r>
      <w:r w:rsidR="006A2E95" w:rsidRPr="00736B5D">
        <w:rPr>
          <w:rFonts w:asciiTheme="majorHAnsi" w:hAnsiTheme="majorHAnsi"/>
          <w:sz w:val="28"/>
          <w:szCs w:val="28"/>
        </w:rPr>
        <w:t xml:space="preserve">развития двигательных способностей посредством игры </w:t>
      </w:r>
      <w:r w:rsidR="00253011">
        <w:rPr>
          <w:rFonts w:asciiTheme="majorHAnsi" w:hAnsiTheme="majorHAnsi"/>
          <w:sz w:val="28"/>
          <w:szCs w:val="28"/>
        </w:rPr>
        <w:t>«Р</w:t>
      </w:r>
      <w:r w:rsidR="006A2E95" w:rsidRPr="00736B5D">
        <w:rPr>
          <w:rFonts w:asciiTheme="majorHAnsi" w:hAnsiTheme="majorHAnsi"/>
          <w:sz w:val="28"/>
          <w:szCs w:val="28"/>
        </w:rPr>
        <w:t>усская лапта</w:t>
      </w:r>
      <w:r w:rsidR="00253011">
        <w:rPr>
          <w:rFonts w:asciiTheme="majorHAnsi" w:hAnsiTheme="majorHAnsi"/>
          <w:sz w:val="28"/>
          <w:szCs w:val="28"/>
        </w:rPr>
        <w:t>»</w:t>
      </w:r>
      <w:r w:rsidR="006A2E95" w:rsidRPr="00736B5D">
        <w:rPr>
          <w:rFonts w:asciiTheme="majorHAnsi" w:hAnsiTheme="majorHAnsi"/>
          <w:sz w:val="28"/>
          <w:szCs w:val="28"/>
        </w:rPr>
        <w:t>.</w:t>
      </w:r>
    </w:p>
    <w:p w:rsidR="006A2E95" w:rsidRPr="00736B5D" w:rsidRDefault="006A2E95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В вариативной части рабочей программы по предмету физическая культура я разработала планирование раздела « Русская лапта» с 5 по 11 класс.</w:t>
      </w:r>
    </w:p>
    <w:p w:rsidR="006203B8" w:rsidRPr="00736B5D" w:rsidRDefault="006203B8" w:rsidP="006B1AC2">
      <w:pPr>
        <w:pStyle w:val="Style1"/>
        <w:widowControl/>
        <w:spacing w:line="240" w:lineRule="auto"/>
        <w:ind w:firstLine="709"/>
        <w:jc w:val="left"/>
        <w:rPr>
          <w:rStyle w:val="FontStyle14"/>
          <w:rFonts w:asciiTheme="majorHAnsi" w:hAnsiTheme="majorHAnsi"/>
          <w:bCs/>
          <w:sz w:val="28"/>
          <w:szCs w:val="28"/>
          <w:u w:val="single"/>
        </w:rPr>
      </w:pPr>
      <w:r w:rsidRPr="00736B5D">
        <w:rPr>
          <w:rStyle w:val="FontStyle14"/>
          <w:rFonts w:asciiTheme="majorHAnsi" w:hAnsiTheme="majorHAnsi"/>
          <w:bCs/>
          <w:sz w:val="28"/>
          <w:szCs w:val="28"/>
        </w:rPr>
        <w:t xml:space="preserve">             </w:t>
      </w:r>
      <w:r w:rsidR="006A2E95" w:rsidRPr="00736B5D">
        <w:rPr>
          <w:rStyle w:val="FontStyle14"/>
          <w:rFonts w:asciiTheme="majorHAnsi" w:hAnsiTheme="majorHAnsi"/>
          <w:bCs/>
          <w:sz w:val="28"/>
          <w:szCs w:val="28"/>
          <w:u w:val="single"/>
        </w:rPr>
        <w:t xml:space="preserve">Основные требования к уровню подготовленности </w:t>
      </w:r>
      <w:proofErr w:type="gramStart"/>
      <w:r w:rsidR="006A2E95" w:rsidRPr="00736B5D">
        <w:rPr>
          <w:rStyle w:val="FontStyle14"/>
          <w:rFonts w:asciiTheme="majorHAnsi" w:hAnsiTheme="majorHAnsi"/>
          <w:bCs/>
          <w:sz w:val="28"/>
          <w:szCs w:val="28"/>
          <w:u w:val="single"/>
        </w:rPr>
        <w:t>обучающихся</w:t>
      </w:r>
      <w:proofErr w:type="gramEnd"/>
      <w:r w:rsidRPr="00736B5D">
        <w:rPr>
          <w:rStyle w:val="FontStyle14"/>
          <w:rFonts w:asciiTheme="majorHAnsi" w:hAnsiTheme="majorHAnsi"/>
          <w:bCs/>
          <w:sz w:val="28"/>
          <w:szCs w:val="28"/>
          <w:u w:val="single"/>
        </w:rPr>
        <w:t>:</w:t>
      </w:r>
    </w:p>
    <w:p w:rsidR="006A2E95" w:rsidRPr="00736B5D" w:rsidRDefault="006A2E95" w:rsidP="006B1AC2">
      <w:pPr>
        <w:pStyle w:val="Style1"/>
        <w:widowControl/>
        <w:spacing w:line="240" w:lineRule="auto"/>
        <w:ind w:firstLine="709"/>
        <w:jc w:val="left"/>
        <w:rPr>
          <w:rStyle w:val="FontStyle14"/>
          <w:rFonts w:asciiTheme="majorHAnsi" w:hAnsiTheme="majorHAnsi"/>
          <w:bCs/>
          <w:sz w:val="28"/>
          <w:szCs w:val="28"/>
        </w:rPr>
      </w:pPr>
      <w:r w:rsidRPr="00736B5D">
        <w:rPr>
          <w:rStyle w:val="FontStyle14"/>
          <w:rFonts w:asciiTheme="majorHAnsi" w:hAnsiTheme="majorHAnsi"/>
          <w:bCs/>
          <w:sz w:val="28"/>
          <w:szCs w:val="28"/>
        </w:rPr>
        <w:t xml:space="preserve"> 5 класс</w:t>
      </w:r>
    </w:p>
    <w:p w:rsidR="00933D56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Стойки игрока. Техника перемещений. </w:t>
      </w:r>
      <w:r w:rsidRPr="00736B5D">
        <w:rPr>
          <w:rFonts w:asciiTheme="majorHAnsi" w:hAnsiTheme="majorHAnsi"/>
          <w:iCs/>
          <w:sz w:val="28"/>
          <w:szCs w:val="28"/>
        </w:rPr>
        <w:t>Ловля  и передача мяча.</w:t>
      </w:r>
      <w:r w:rsidRPr="00736B5D">
        <w:rPr>
          <w:rFonts w:asciiTheme="majorHAnsi" w:hAnsiTheme="majorHAnsi"/>
          <w:sz w:val="28"/>
          <w:szCs w:val="28"/>
        </w:rPr>
        <w:t xml:space="preserve"> Техника </w:t>
      </w:r>
      <w:proofErr w:type="spellStart"/>
      <w:r w:rsidRPr="00736B5D">
        <w:rPr>
          <w:rFonts w:asciiTheme="majorHAnsi" w:hAnsiTheme="majorHAnsi"/>
          <w:sz w:val="28"/>
          <w:szCs w:val="28"/>
        </w:rPr>
        <w:t>осаливания</w:t>
      </w:r>
      <w:proofErr w:type="spellEnd"/>
      <w:r w:rsidRPr="00736B5D">
        <w:rPr>
          <w:rFonts w:asciiTheme="majorHAnsi" w:hAnsiTheme="majorHAnsi"/>
          <w:sz w:val="28"/>
          <w:szCs w:val="28"/>
        </w:rPr>
        <w:t xml:space="preserve">. Подача мяча. Удар сверху. Тактические действия в игре. </w:t>
      </w:r>
      <w:r w:rsidR="00933D56" w:rsidRPr="00736B5D">
        <w:rPr>
          <w:rFonts w:asciiTheme="majorHAnsi" w:hAnsiTheme="majorHAnsi"/>
          <w:sz w:val="28"/>
          <w:szCs w:val="28"/>
        </w:rPr>
        <w:t>О</w:t>
      </w:r>
      <w:r w:rsidRPr="00736B5D">
        <w:rPr>
          <w:rFonts w:asciiTheme="majorHAnsi" w:hAnsiTheme="majorHAnsi"/>
          <w:sz w:val="28"/>
          <w:szCs w:val="28"/>
        </w:rPr>
        <w:t>сновные правила соревнований по русской лапте.</w:t>
      </w:r>
    </w:p>
    <w:p w:rsidR="00C21D6A" w:rsidRPr="00736B5D" w:rsidRDefault="005F5311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6 класс</w:t>
      </w:r>
    </w:p>
    <w:p w:rsidR="00933D56" w:rsidRPr="00736B5D" w:rsidRDefault="007D20C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Сто</w:t>
      </w:r>
      <w:r w:rsidR="00933D56" w:rsidRPr="00736B5D">
        <w:rPr>
          <w:rFonts w:asciiTheme="majorHAnsi" w:hAnsiTheme="majorHAnsi"/>
          <w:sz w:val="28"/>
          <w:szCs w:val="28"/>
        </w:rPr>
        <w:t xml:space="preserve">йки игрока. Техника перемещений. </w:t>
      </w:r>
      <w:r w:rsidRPr="00736B5D">
        <w:rPr>
          <w:rFonts w:asciiTheme="majorHAnsi" w:hAnsiTheme="majorHAnsi"/>
          <w:iCs/>
          <w:sz w:val="28"/>
          <w:szCs w:val="28"/>
        </w:rPr>
        <w:t>Ловля  и передача мяча</w:t>
      </w:r>
      <w:r w:rsidR="00933D56" w:rsidRPr="00736B5D">
        <w:rPr>
          <w:rFonts w:asciiTheme="majorHAnsi" w:hAnsiTheme="majorHAnsi"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 xml:space="preserve">Техника </w:t>
      </w:r>
      <w:proofErr w:type="spellStart"/>
      <w:r w:rsidRPr="00736B5D">
        <w:rPr>
          <w:rFonts w:asciiTheme="majorHAnsi" w:hAnsiTheme="majorHAnsi"/>
          <w:sz w:val="28"/>
          <w:szCs w:val="28"/>
        </w:rPr>
        <w:t>осаливания</w:t>
      </w:r>
      <w:proofErr w:type="spellEnd"/>
      <w:r w:rsidRPr="00736B5D">
        <w:rPr>
          <w:rFonts w:asciiTheme="majorHAnsi" w:hAnsiTheme="majorHAnsi"/>
          <w:sz w:val="28"/>
          <w:szCs w:val="28"/>
        </w:rPr>
        <w:t>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Подача мяча</w:t>
      </w:r>
      <w:r w:rsidR="00933D56" w:rsidRPr="00736B5D">
        <w:rPr>
          <w:rFonts w:asciiTheme="majorHAnsi" w:hAnsiTheme="majorHAnsi"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Удар сверху.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Тактические действия в игре.</w:t>
      </w:r>
      <w:r w:rsidR="00933D56" w:rsidRPr="00736B5D">
        <w:rPr>
          <w:rFonts w:asciiTheme="majorHAnsi" w:hAnsiTheme="majorHAnsi"/>
          <w:sz w:val="28"/>
          <w:szCs w:val="28"/>
        </w:rPr>
        <w:t xml:space="preserve"> Основные правила соревнований по русской лапте.</w:t>
      </w:r>
    </w:p>
    <w:p w:rsidR="007D20CA" w:rsidRPr="00736B5D" w:rsidRDefault="007D20C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lastRenderedPageBreak/>
        <w:t>7 класс</w:t>
      </w:r>
    </w:p>
    <w:p w:rsidR="007D20CA" w:rsidRPr="00736B5D" w:rsidRDefault="007D20CA" w:rsidP="006B1AC2">
      <w:pPr>
        <w:ind w:firstLine="709"/>
        <w:jc w:val="both"/>
        <w:rPr>
          <w:rFonts w:asciiTheme="majorHAnsi" w:hAnsiTheme="majorHAnsi"/>
          <w:iCs/>
          <w:sz w:val="28"/>
          <w:szCs w:val="28"/>
        </w:rPr>
      </w:pPr>
      <w:r w:rsidRPr="00736B5D">
        <w:rPr>
          <w:rFonts w:asciiTheme="majorHAnsi" w:hAnsiTheme="majorHAnsi"/>
          <w:iCs/>
          <w:sz w:val="28"/>
          <w:szCs w:val="28"/>
        </w:rPr>
        <w:t xml:space="preserve">           Ловля  и передача мяча на месте и в движении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Ловля мяча свечкой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 xml:space="preserve">Техника </w:t>
      </w:r>
      <w:proofErr w:type="spellStart"/>
      <w:r w:rsidRPr="00736B5D">
        <w:rPr>
          <w:rFonts w:asciiTheme="majorHAnsi" w:hAnsiTheme="majorHAnsi"/>
          <w:sz w:val="28"/>
          <w:szCs w:val="28"/>
        </w:rPr>
        <w:t>осаливания</w:t>
      </w:r>
      <w:proofErr w:type="spellEnd"/>
      <w:r w:rsidRPr="00736B5D">
        <w:rPr>
          <w:rFonts w:asciiTheme="majorHAnsi" w:hAnsiTheme="majorHAnsi"/>
          <w:sz w:val="28"/>
          <w:szCs w:val="28"/>
        </w:rPr>
        <w:t>.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Подача мяча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Удар снизу.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Тактические действия в игре.</w:t>
      </w:r>
      <w:r w:rsidR="00933D56" w:rsidRPr="00736B5D">
        <w:rPr>
          <w:rFonts w:asciiTheme="majorHAnsi" w:hAnsiTheme="majorHAnsi"/>
          <w:sz w:val="28"/>
          <w:szCs w:val="28"/>
        </w:rPr>
        <w:t xml:space="preserve"> Основные правила соревнований по русской лапте.</w:t>
      </w:r>
    </w:p>
    <w:p w:rsidR="004E51FE" w:rsidRPr="00736B5D" w:rsidRDefault="007D20CA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8класс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iCs/>
          <w:sz w:val="28"/>
          <w:szCs w:val="28"/>
        </w:rPr>
      </w:pPr>
      <w:r w:rsidRPr="00736B5D">
        <w:rPr>
          <w:rFonts w:asciiTheme="majorHAnsi" w:hAnsiTheme="majorHAnsi"/>
          <w:iCs/>
          <w:sz w:val="28"/>
          <w:szCs w:val="28"/>
        </w:rPr>
        <w:t xml:space="preserve">           Ловля  и передача мяча на месте и в движении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Ловля мяча свечкой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Бросок мяча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 xml:space="preserve">Техника </w:t>
      </w:r>
      <w:proofErr w:type="spellStart"/>
      <w:r w:rsidRPr="00736B5D">
        <w:rPr>
          <w:rFonts w:asciiTheme="majorHAnsi" w:hAnsiTheme="majorHAnsi"/>
          <w:sz w:val="28"/>
          <w:szCs w:val="28"/>
        </w:rPr>
        <w:t>осаливания</w:t>
      </w:r>
      <w:proofErr w:type="spellEnd"/>
      <w:r w:rsidRPr="00736B5D">
        <w:rPr>
          <w:rFonts w:asciiTheme="majorHAnsi" w:hAnsiTheme="majorHAnsi"/>
          <w:sz w:val="28"/>
          <w:szCs w:val="28"/>
        </w:rPr>
        <w:t>.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Подача мяча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Удар снизу.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Тактические действия в игре.</w:t>
      </w:r>
      <w:r w:rsidR="00933D56" w:rsidRPr="00736B5D">
        <w:rPr>
          <w:rFonts w:asciiTheme="majorHAnsi" w:hAnsiTheme="majorHAnsi"/>
          <w:sz w:val="28"/>
          <w:szCs w:val="28"/>
        </w:rPr>
        <w:t xml:space="preserve"> Основные правила соревнований по русской лапте.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9класс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iCs/>
          <w:sz w:val="28"/>
          <w:szCs w:val="28"/>
        </w:rPr>
        <w:t>Ловля  и передача мяча на месте и в движении с отскоком и без.</w:t>
      </w:r>
      <w:r w:rsidR="00933D56" w:rsidRPr="00736B5D">
        <w:rPr>
          <w:rFonts w:asciiTheme="majorHAnsi" w:hAnsiTheme="majorHAnsi"/>
          <w:iCs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Ловля низко летящего мяча.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Бросок мяча</w:t>
      </w:r>
      <w:r w:rsidR="00933D56" w:rsidRPr="00736B5D">
        <w:rPr>
          <w:rFonts w:asciiTheme="majorHAnsi" w:hAnsiTheme="majorHAnsi"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Подача мяча</w:t>
      </w:r>
      <w:r w:rsidR="00933D56" w:rsidRPr="00736B5D">
        <w:rPr>
          <w:rFonts w:asciiTheme="majorHAnsi" w:hAnsiTheme="majorHAnsi"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Удар сбоку.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Тактические действия в игре.</w:t>
      </w:r>
      <w:r w:rsidR="00933D56" w:rsidRPr="00736B5D">
        <w:rPr>
          <w:rFonts w:asciiTheme="majorHAnsi" w:hAnsiTheme="majorHAnsi"/>
          <w:sz w:val="28"/>
          <w:szCs w:val="28"/>
        </w:rPr>
        <w:t xml:space="preserve"> Основные правила соревнований по русской лапте.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10-11 классы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Ловля катящегося мяча.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Бросок мяча</w:t>
      </w:r>
      <w:r w:rsidR="00933D56" w:rsidRPr="00736B5D">
        <w:rPr>
          <w:rFonts w:asciiTheme="majorHAnsi" w:hAnsiTheme="majorHAnsi"/>
          <w:sz w:val="28"/>
          <w:szCs w:val="28"/>
        </w:rPr>
        <w:t xml:space="preserve">. </w:t>
      </w:r>
      <w:r w:rsidRPr="00736B5D">
        <w:rPr>
          <w:rFonts w:asciiTheme="majorHAnsi" w:hAnsiTheme="majorHAnsi"/>
          <w:sz w:val="28"/>
          <w:szCs w:val="28"/>
        </w:rPr>
        <w:t>Удар сбоку.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Тактические действия в игре.</w:t>
      </w:r>
      <w:r w:rsidR="00933D56" w:rsidRPr="00736B5D">
        <w:rPr>
          <w:rFonts w:asciiTheme="majorHAnsi" w:hAnsiTheme="majorHAnsi"/>
          <w:sz w:val="28"/>
          <w:szCs w:val="28"/>
        </w:rPr>
        <w:t xml:space="preserve"> Правила соревнований по русской лапте.</w:t>
      </w:r>
    </w:p>
    <w:p w:rsidR="004E51FE" w:rsidRPr="00736B5D" w:rsidRDefault="004E51FE" w:rsidP="006B1AC2">
      <w:pPr>
        <w:ind w:firstLine="709"/>
        <w:jc w:val="both"/>
        <w:rPr>
          <w:rFonts w:asciiTheme="majorHAnsi" w:hAnsiTheme="majorHAnsi"/>
          <w:sz w:val="28"/>
          <w:szCs w:val="28"/>
        </w:rPr>
      </w:pPr>
    </w:p>
    <w:p w:rsidR="00933D56" w:rsidRPr="00736B5D" w:rsidRDefault="00BE6A5F" w:rsidP="006B1AC2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Лапту широко использую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  <w:r w:rsidR="008E177C" w:rsidRPr="00736B5D">
        <w:rPr>
          <w:rFonts w:asciiTheme="majorHAnsi" w:hAnsiTheme="majorHAnsi"/>
          <w:sz w:val="28"/>
          <w:szCs w:val="28"/>
        </w:rPr>
        <w:t>и во внеурочной деятельно</w:t>
      </w:r>
      <w:r w:rsidR="00A72CCD" w:rsidRPr="00736B5D">
        <w:rPr>
          <w:rFonts w:asciiTheme="majorHAnsi" w:hAnsiTheme="majorHAnsi"/>
          <w:sz w:val="28"/>
          <w:szCs w:val="28"/>
        </w:rPr>
        <w:t>сти. Я веду секцию русской лапты</w:t>
      </w:r>
      <w:r w:rsidR="008E177C" w:rsidRPr="00736B5D">
        <w:rPr>
          <w:rFonts w:asciiTheme="majorHAnsi" w:hAnsiTheme="majorHAnsi"/>
          <w:sz w:val="28"/>
          <w:szCs w:val="28"/>
        </w:rPr>
        <w:t xml:space="preserve">. </w:t>
      </w:r>
      <w:r w:rsidR="00933D56" w:rsidRPr="00736B5D">
        <w:rPr>
          <w:rFonts w:asciiTheme="majorHAnsi" w:hAnsiTheme="majorHAnsi"/>
          <w:sz w:val="28"/>
          <w:szCs w:val="28"/>
        </w:rPr>
        <w:t xml:space="preserve">Систематические занятия </w:t>
      </w:r>
      <w:r w:rsidR="008E177C" w:rsidRPr="00736B5D">
        <w:rPr>
          <w:rFonts w:asciiTheme="majorHAnsi" w:hAnsiTheme="majorHAnsi"/>
          <w:sz w:val="28"/>
          <w:szCs w:val="28"/>
        </w:rPr>
        <w:t xml:space="preserve">этой игрой </w:t>
      </w:r>
      <w:r w:rsidR="00933D56" w:rsidRPr="00736B5D">
        <w:rPr>
          <w:rFonts w:asciiTheme="majorHAnsi" w:hAnsiTheme="majorHAnsi"/>
          <w:sz w:val="28"/>
          <w:szCs w:val="28"/>
        </w:rPr>
        <w:t>способствуют всестороннему развитию школьников, особенно положительно влияют на развитие таких физических способностей, как быстрота, скоростная и силовая выносливость, ловкость. Лапта содействует воспитанию у обучающихся морально-волевых качеств – смелости, настойчивости, дисциплинированности, способности к преодолению трудностей; нравственному воспитанию. Уважение к сопернику, честность в спортивной борьбе, стремление к совершенствованию</w:t>
      </w:r>
      <w:r w:rsidR="008E177C" w:rsidRPr="00736B5D">
        <w:rPr>
          <w:rFonts w:asciiTheme="majorHAnsi" w:hAnsiTheme="majorHAnsi"/>
          <w:sz w:val="28"/>
          <w:szCs w:val="28"/>
        </w:rPr>
        <w:t>.</w:t>
      </w:r>
      <w:r w:rsidR="00933D56" w:rsidRPr="00736B5D">
        <w:rPr>
          <w:rFonts w:asciiTheme="majorHAnsi" w:hAnsiTheme="majorHAnsi"/>
          <w:sz w:val="28"/>
          <w:szCs w:val="28"/>
        </w:rPr>
        <w:t xml:space="preserve"> </w:t>
      </w:r>
    </w:p>
    <w:p w:rsidR="00460EBF" w:rsidRPr="00736B5D" w:rsidRDefault="00253011" w:rsidP="006B1AC2">
      <w:pPr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Техническая подготовка.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Начиная обучение игре в спортивную лапту необходимо, прежде всего, учитывать возрастные особенности занимающихся, так как в зависимости от  того, в каком возрасте начинается обучение, меняется соотношение используемых методов обучения. Чем меньше возраст занимающихся, тем более точно надо следовать принципу: от главного </w:t>
      </w:r>
      <w:proofErr w:type="gramStart"/>
      <w:r w:rsidRPr="00736B5D">
        <w:rPr>
          <w:color w:val="000000"/>
          <w:sz w:val="28"/>
          <w:szCs w:val="28"/>
        </w:rPr>
        <w:t>к</w:t>
      </w:r>
      <w:proofErr w:type="gramEnd"/>
      <w:r w:rsidRPr="00736B5D">
        <w:rPr>
          <w:color w:val="000000"/>
          <w:sz w:val="28"/>
          <w:szCs w:val="28"/>
        </w:rPr>
        <w:t xml:space="preserve"> второстепенному. 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Овладение игрой начинается с общего ознакомления  </w:t>
      </w:r>
      <w:proofErr w:type="gramStart"/>
      <w:r w:rsidRPr="00736B5D">
        <w:rPr>
          <w:color w:val="000000"/>
          <w:sz w:val="28"/>
          <w:szCs w:val="28"/>
        </w:rPr>
        <w:t>занимающихся</w:t>
      </w:r>
      <w:proofErr w:type="gramEnd"/>
      <w:r w:rsidRPr="00736B5D">
        <w:rPr>
          <w:color w:val="000000"/>
          <w:sz w:val="28"/>
          <w:szCs w:val="28"/>
        </w:rPr>
        <w:t xml:space="preserve"> с её содержанием и основными правилами.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Далее на этапе начального обучения предполагается обучить </w:t>
      </w:r>
      <w:proofErr w:type="gramStart"/>
      <w:r w:rsidRPr="00736B5D">
        <w:rPr>
          <w:color w:val="000000"/>
          <w:sz w:val="28"/>
          <w:szCs w:val="28"/>
        </w:rPr>
        <w:t>занимающихся</w:t>
      </w:r>
      <w:proofErr w:type="gramEnd"/>
      <w:r w:rsidRPr="00736B5D">
        <w:rPr>
          <w:color w:val="000000"/>
          <w:sz w:val="28"/>
          <w:szCs w:val="28"/>
        </w:rPr>
        <w:t xml:space="preserve"> основным  приёмам игры, сообщить им необходимые сведения о значении игры и её содержании, освоить её важнейшие правила и научиться использовать изученное в двусторонней игре. Причём поначалу ставится задача добиться  овладения основой техники, применяемых в игре приёмов хотя бы в общей, грубой форме. В дальнейшем акцентирую внимание на деталях техники, исправляю и устраняю ошибки.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lastRenderedPageBreak/>
        <w:t>Из практических методов обучения, в которые входят метод упражнений, игровой и соревновательный методы, на начальном этапе обучения ведущая роль принадлежит первым двум.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>При изучении технических приёмов игры в спортивную лапту основным является метод целостного обучения, применяемый в сочетании с подводящими упражнениями. Это обусловлено тем, что большинство действий хотя и носит комплексный характер, но состоит из отдельных сравнительно простых приёмов. Их целостное изучение и последовательное соединение позволяют создать необходимые по сложности игровые приёмы.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>Разучивание приёмов целиком позволяет с самого начала овладеть правильной координацией движений. Разучивание технических приёмов по частям применяется, когда при целостном выполнении занимающиеся допускают грубые ошибки, искажающие структуру данного движения.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После того, как занимающиеся овладели комплексом подводящих упражнений, целесообразно перейти к упрощенному варианту игры. 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Упрощения можно </w:t>
      </w:r>
      <w:proofErr w:type="gramStart"/>
      <w:r w:rsidRPr="00736B5D">
        <w:rPr>
          <w:color w:val="000000"/>
          <w:sz w:val="28"/>
          <w:szCs w:val="28"/>
        </w:rPr>
        <w:t>достичь</w:t>
      </w:r>
      <w:proofErr w:type="gramEnd"/>
      <w:r w:rsidRPr="00736B5D">
        <w:rPr>
          <w:color w:val="000000"/>
          <w:sz w:val="28"/>
          <w:szCs w:val="28"/>
        </w:rPr>
        <w:t xml:space="preserve"> увеличивая количество игроков, уменьшая длину площадки, приближая линию штрафной зоны, увеличивая число попыток при выполнении удара, упрощая правила игры и т.п. 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Процесс овладения двигательными действиями всегда протекает параллельно с исправлением ошибок и неточностей, вкрадывающихся в изучаемые движения. Они вызываются целым рядом причин, постоянно присутствующих при обучении. В каждом конкретном случае нужно выявить истинную причину и постараться устранить её. 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 xml:space="preserve">Обучение игровым приёмам в спортивной лапте строится на основе учёта общих закономерностей формирования двигательных навыков. </w:t>
      </w:r>
    </w:p>
    <w:p w:rsidR="00460EBF" w:rsidRPr="00736B5D" w:rsidRDefault="00460EBF" w:rsidP="006B1AC2">
      <w:pPr>
        <w:ind w:firstLine="709"/>
        <w:rPr>
          <w:rFonts w:asciiTheme="majorHAnsi" w:hAnsiTheme="majorHAnsi"/>
          <w:i/>
          <w:sz w:val="28"/>
          <w:szCs w:val="28"/>
          <w:u w:val="single"/>
        </w:rPr>
      </w:pPr>
      <w:r w:rsidRPr="00736B5D">
        <w:rPr>
          <w:rFonts w:asciiTheme="majorHAnsi" w:hAnsiTheme="majorHAnsi"/>
          <w:i/>
          <w:sz w:val="28"/>
          <w:szCs w:val="28"/>
          <w:u w:val="single"/>
        </w:rPr>
        <w:t>Общая структура разучивания приёмов в спортивной лапте.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ab/>
        <w:t>1) ознакомление с приёмом;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ab/>
        <w:t>2) изучение в упрощённых условиях;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ab/>
        <w:t>3) закрепление в усложняющейся обстановке;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ab/>
        <w:t>4) закрепление в игре;</w:t>
      </w:r>
    </w:p>
    <w:p w:rsidR="00460EBF" w:rsidRPr="00736B5D" w:rsidRDefault="00460EBF" w:rsidP="006B1AC2">
      <w:pPr>
        <w:ind w:firstLine="709"/>
        <w:jc w:val="both"/>
        <w:rPr>
          <w:color w:val="000000"/>
          <w:sz w:val="28"/>
          <w:szCs w:val="28"/>
        </w:rPr>
      </w:pPr>
      <w:r w:rsidRPr="00736B5D">
        <w:rPr>
          <w:color w:val="000000"/>
          <w:sz w:val="28"/>
          <w:szCs w:val="28"/>
        </w:rPr>
        <w:tab/>
        <w:t>5) совершенствование в условиях соревнований.</w:t>
      </w:r>
    </w:p>
    <w:p w:rsidR="004F21A3" w:rsidRPr="00736B5D" w:rsidRDefault="004F21A3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 xml:space="preserve">Для регулирования физической и эмоциональной нагрузки на уроке я использую следующие приемы: </w:t>
      </w:r>
    </w:p>
    <w:p w:rsidR="004F21A3" w:rsidRPr="00736B5D" w:rsidRDefault="004F21A3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>1. Изменение продолжительности и количества повторений элементов игры.</w:t>
      </w:r>
    </w:p>
    <w:p w:rsidR="004F21A3" w:rsidRPr="00736B5D" w:rsidRDefault="004F21A3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 xml:space="preserve">2. Увеличение или уменьшение размеров площадки. </w:t>
      </w:r>
    </w:p>
    <w:p w:rsidR="004F21A3" w:rsidRPr="00736B5D" w:rsidRDefault="004F21A3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 xml:space="preserve">3. Усложнение или упрощение правил игры. </w:t>
      </w:r>
    </w:p>
    <w:p w:rsidR="004F21A3" w:rsidRPr="00736B5D" w:rsidRDefault="004F21A3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 xml:space="preserve">4. Использование инвентаря большего или меньшего веса и размера. </w:t>
      </w:r>
    </w:p>
    <w:p w:rsidR="004F21A3" w:rsidRPr="00736B5D" w:rsidRDefault="00736B5D" w:rsidP="006B1AC2">
      <w:pPr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>5. Ввожу короткие перерывы, организ</w:t>
      </w:r>
      <w:r w:rsidR="00253011">
        <w:rPr>
          <w:sz w:val="28"/>
          <w:szCs w:val="28"/>
        </w:rPr>
        <w:t>у</w:t>
      </w:r>
      <w:r w:rsidRPr="00736B5D">
        <w:rPr>
          <w:sz w:val="28"/>
          <w:szCs w:val="28"/>
        </w:rPr>
        <w:t>ю</w:t>
      </w:r>
      <w:r w:rsidR="004F21A3" w:rsidRPr="00736B5D">
        <w:rPr>
          <w:sz w:val="28"/>
          <w:szCs w:val="28"/>
        </w:rPr>
        <w:t xml:space="preserve"> «дома отдыха» для детей в играх с непрерывными действиями.</w:t>
      </w:r>
    </w:p>
    <w:p w:rsidR="00736B5D" w:rsidRDefault="00460EBF" w:rsidP="006B1A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B5D">
        <w:rPr>
          <w:sz w:val="28"/>
          <w:szCs w:val="28"/>
        </w:rPr>
        <w:t>Запрещение перемещаться с мячом в руках, заставляет школьников выполнять большее количество передач (бросков мяча), а, следовательно, учит хорошо метать, и развивает ловкость</w:t>
      </w:r>
      <w:r w:rsidR="006B1AC2">
        <w:rPr>
          <w:sz w:val="28"/>
          <w:szCs w:val="28"/>
        </w:rPr>
        <w:t>.</w:t>
      </w:r>
    </w:p>
    <w:p w:rsidR="006B1AC2" w:rsidRPr="006B1AC2" w:rsidRDefault="006B1AC2" w:rsidP="006B1AC2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color w:val="FF0000"/>
          <w:sz w:val="28"/>
          <w:szCs w:val="28"/>
          <w:u w:val="single"/>
        </w:rPr>
      </w:pPr>
      <w:r w:rsidRPr="006B1AC2">
        <w:rPr>
          <w:sz w:val="28"/>
          <w:szCs w:val="28"/>
          <w:u w:val="single"/>
        </w:rPr>
        <w:t>Тактическая подготовка</w:t>
      </w:r>
    </w:p>
    <w:p w:rsidR="00B33788" w:rsidRPr="00B33788" w:rsidRDefault="00B33788" w:rsidP="00B33788">
      <w:pPr>
        <w:tabs>
          <w:tab w:val="left" w:pos="709"/>
        </w:tabs>
        <w:jc w:val="both"/>
        <w:rPr>
          <w:sz w:val="28"/>
          <w:szCs w:val="28"/>
        </w:rPr>
      </w:pPr>
      <w:r>
        <w:lastRenderedPageBreak/>
        <w:t xml:space="preserve">            </w:t>
      </w:r>
      <w:r>
        <w:rPr>
          <w:sz w:val="28"/>
          <w:szCs w:val="28"/>
        </w:rPr>
        <w:t>Изучение тактики игры начинаю</w:t>
      </w:r>
      <w:r w:rsidRPr="00B33788">
        <w:rPr>
          <w:sz w:val="28"/>
          <w:szCs w:val="28"/>
        </w:rPr>
        <w:t xml:space="preserve"> с овладения основами индивидуальных действий игроков в нападении (“город”) и в защите (“поле”). Теоретическое знакомство с ними происходит при изучении технических приёмов, когда обосновывается ситуация, в которой целесообразен конкретный приём. Практическое освоение осуществляется в процессе совершенствования приёмов, когда развивается умение рационального выбора действий в зависимости от ситуации.</w:t>
      </w:r>
    </w:p>
    <w:p w:rsidR="00B33788" w:rsidRPr="00B33788" w:rsidRDefault="00B33788" w:rsidP="00B33788">
      <w:pPr>
        <w:jc w:val="both"/>
        <w:rPr>
          <w:sz w:val="28"/>
          <w:szCs w:val="28"/>
        </w:rPr>
      </w:pPr>
      <w:r w:rsidRPr="00B33788">
        <w:rPr>
          <w:sz w:val="28"/>
          <w:szCs w:val="28"/>
        </w:rPr>
        <w:t xml:space="preserve"> </w:t>
      </w:r>
      <w:proofErr w:type="gramStart"/>
      <w:r w:rsidRPr="00B33788">
        <w:rPr>
          <w:sz w:val="28"/>
          <w:szCs w:val="28"/>
        </w:rPr>
        <w:t>При обучении индивидуальным тактическим действиям необходимо сформировать у занимающихся умение анализировать игровые ситуации и на основе этого избирать наиболее соответствующие игровому моменту приёмы и способы их осуществления.</w:t>
      </w:r>
      <w:proofErr w:type="gramEnd"/>
      <w:r w:rsidRPr="00B33788">
        <w:rPr>
          <w:sz w:val="28"/>
          <w:szCs w:val="28"/>
        </w:rPr>
        <w:t xml:space="preserve"> Главным при этом является развитие тактического мышления игроков</w:t>
      </w:r>
    </w:p>
    <w:p w:rsidR="00B33788" w:rsidRPr="00B33788" w:rsidRDefault="00B33788" w:rsidP="00B33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33788">
        <w:rPr>
          <w:sz w:val="28"/>
          <w:szCs w:val="28"/>
        </w:rPr>
        <w:t xml:space="preserve">К овладению групповыми взаимодействиями приступаю после изучения основных индивидуальных действий. К ним относится взаимодействие двух-трёх игроков команды в определённых игровых ситуациях. Например: при выполнении перебежек, когда </w:t>
      </w:r>
      <w:proofErr w:type="spellStart"/>
      <w:r w:rsidRPr="00B33788">
        <w:rPr>
          <w:sz w:val="28"/>
          <w:szCs w:val="28"/>
        </w:rPr>
        <w:t>осаливание</w:t>
      </w:r>
      <w:proofErr w:type="spellEnd"/>
      <w:r w:rsidRPr="00B33788">
        <w:rPr>
          <w:sz w:val="28"/>
          <w:szCs w:val="28"/>
        </w:rPr>
        <w:t xml:space="preserve"> неизбежно, умение отвлечь внимание соперника на себя и тем самым дать возможность возвращающемуся партнёру принести очко; в “поле” – умение правильно передвигаться, сопровождая перебегающего противника, чтобы после передачи оказаться рядом с ним; умение правильно взаимодействовать с “метальщиком” при возврате мяча в “город” и т.д. </w:t>
      </w:r>
    </w:p>
    <w:p w:rsidR="00B33788" w:rsidRPr="00B33788" w:rsidRDefault="00B33788" w:rsidP="00B33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3788">
        <w:rPr>
          <w:sz w:val="28"/>
          <w:szCs w:val="28"/>
        </w:rPr>
        <w:t xml:space="preserve"> Овладение командными взаимодействиями – наиболее сложный и длительный этап подготовки. Главной задачей является достижение согласованности передвижений и действий отдельных игроков и звеньев команды, подчинённых избранной стратегии игры.</w:t>
      </w:r>
    </w:p>
    <w:p w:rsidR="00B33788" w:rsidRPr="00B33788" w:rsidRDefault="00B33788" w:rsidP="00B337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3788">
        <w:rPr>
          <w:sz w:val="28"/>
          <w:szCs w:val="28"/>
        </w:rPr>
        <w:t xml:space="preserve"> Освоение командных действий</w:t>
      </w:r>
      <w:r w:rsidR="008D00E6">
        <w:rPr>
          <w:sz w:val="28"/>
          <w:szCs w:val="28"/>
        </w:rPr>
        <w:t xml:space="preserve"> при игре в лапту осуществляется </w:t>
      </w:r>
      <w:r w:rsidRPr="00B33788">
        <w:rPr>
          <w:sz w:val="28"/>
          <w:szCs w:val="28"/>
        </w:rPr>
        <w:t xml:space="preserve"> по следующим этапам: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приобретение умения рационально использовать индивидуальные действия в принятой командной расстановке;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овладение умением осуществлять действия отдельными звеньями в общепринятой расстановке;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изучение командных комбинаций в стандартных положениях;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изучение командных комбинаций в процессе игры;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овладение умением рационализировать тактические варианты игры против определённого противника;</w:t>
      </w:r>
    </w:p>
    <w:p w:rsidR="00B33788" w:rsidRPr="00B33788" w:rsidRDefault="00B33788" w:rsidP="00B33788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B33788">
        <w:rPr>
          <w:sz w:val="28"/>
          <w:szCs w:val="28"/>
        </w:rPr>
        <w:t>приобретение умения маневрировать общей стратегией игры и её тактическими вариантами в процессе соревновательных игр.</w:t>
      </w:r>
    </w:p>
    <w:p w:rsidR="00BE6A5F" w:rsidRPr="00736B5D" w:rsidRDefault="00BE6A5F" w:rsidP="006B1AC2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736B5D" w:rsidRPr="00736B5D" w:rsidRDefault="00BE6A5F" w:rsidP="006B1AC2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Для проверки теоретических знаний по разделу «Русская лапта» провожу тестовые</w:t>
      </w:r>
      <w:r w:rsidR="00736B5D" w:rsidRPr="00736B5D">
        <w:rPr>
          <w:rFonts w:asciiTheme="majorHAnsi" w:hAnsiTheme="majorHAnsi"/>
          <w:sz w:val="28"/>
          <w:szCs w:val="28"/>
        </w:rPr>
        <w:t xml:space="preserve"> задания</w:t>
      </w:r>
      <w:r w:rsidR="00736B5D">
        <w:rPr>
          <w:rFonts w:asciiTheme="majorHAnsi" w:hAnsiTheme="majorHAnsi"/>
          <w:sz w:val="28"/>
          <w:szCs w:val="28"/>
        </w:rPr>
        <w:t xml:space="preserve">. </w:t>
      </w:r>
      <w:r w:rsidR="00736B5D" w:rsidRPr="00736B5D">
        <w:rPr>
          <w:rFonts w:asciiTheme="majorHAnsi" w:hAnsiTheme="majorHAnsi"/>
          <w:sz w:val="28"/>
          <w:szCs w:val="28"/>
        </w:rPr>
        <w:t>При составлении тестов мною учитывались следующие методические условия: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тест должен быть корректным по содержанию;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язык должен быть лаконичен, однозначен, выразителен;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lastRenderedPageBreak/>
        <w:t>задания должны быть разного уровня сложности, что позволило бы создать ситуацию успеха для всех обучающихся;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 xml:space="preserve">тесты должны быть посильны для </w:t>
      </w:r>
      <w:proofErr w:type="gramStart"/>
      <w:r w:rsidRPr="00736B5D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736B5D">
        <w:rPr>
          <w:rFonts w:asciiTheme="majorHAnsi" w:hAnsiTheme="majorHAnsi"/>
          <w:sz w:val="28"/>
          <w:szCs w:val="28"/>
        </w:rPr>
        <w:t>;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обучающиеся должны четко знать критерии оценки тестовых заданий;</w:t>
      </w:r>
    </w:p>
    <w:p w:rsidR="00736B5D" w:rsidRPr="00736B5D" w:rsidRDefault="00736B5D" w:rsidP="006B1AC2">
      <w:pPr>
        <w:pStyle w:val="a3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после проверки тестов </w:t>
      </w:r>
      <w:proofErr w:type="gramStart"/>
      <w:r>
        <w:rPr>
          <w:rFonts w:asciiTheme="majorHAnsi" w:hAnsiTheme="majorHAnsi"/>
          <w:sz w:val="28"/>
          <w:szCs w:val="28"/>
        </w:rPr>
        <w:t>обучающим</w:t>
      </w:r>
      <w:r w:rsidRPr="00736B5D">
        <w:rPr>
          <w:rFonts w:asciiTheme="majorHAnsi" w:hAnsiTheme="majorHAnsi"/>
          <w:sz w:val="28"/>
          <w:szCs w:val="28"/>
        </w:rPr>
        <w:t>ся</w:t>
      </w:r>
      <w:proofErr w:type="gramEnd"/>
      <w:r w:rsidRPr="00736B5D">
        <w:rPr>
          <w:rFonts w:asciiTheme="majorHAnsi" w:hAnsiTheme="majorHAnsi"/>
          <w:sz w:val="28"/>
          <w:szCs w:val="28"/>
        </w:rPr>
        <w:t xml:space="preserve"> необходимо предоставить возможно</w:t>
      </w:r>
      <w:r>
        <w:rPr>
          <w:rFonts w:asciiTheme="majorHAnsi" w:hAnsiTheme="majorHAnsi"/>
          <w:sz w:val="28"/>
          <w:szCs w:val="28"/>
        </w:rPr>
        <w:t>сть проанализировать результаты.</w:t>
      </w:r>
    </w:p>
    <w:p w:rsidR="00BE6A5F" w:rsidRPr="00736B5D" w:rsidRDefault="00BE6A5F" w:rsidP="006B1AC2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933D56" w:rsidRPr="00736B5D" w:rsidRDefault="00933D56" w:rsidP="00253011">
      <w:pPr>
        <w:ind w:firstLine="709"/>
        <w:jc w:val="both"/>
        <w:rPr>
          <w:rFonts w:asciiTheme="majorHAnsi" w:hAnsiTheme="majorHAnsi"/>
          <w:sz w:val="28"/>
          <w:szCs w:val="28"/>
        </w:rPr>
      </w:pPr>
      <w:r w:rsidRPr="00736B5D">
        <w:rPr>
          <w:rFonts w:asciiTheme="majorHAnsi" w:hAnsiTheme="majorHAnsi"/>
          <w:sz w:val="28"/>
          <w:szCs w:val="28"/>
        </w:rPr>
        <w:t>Таким образом,</w:t>
      </w:r>
      <w:r w:rsidRPr="00736B5D">
        <w:rPr>
          <w:rFonts w:asciiTheme="majorHAnsi" w:hAnsiTheme="majorHAnsi"/>
          <w:color w:val="FF6600"/>
          <w:sz w:val="28"/>
          <w:szCs w:val="28"/>
        </w:rPr>
        <w:t xml:space="preserve"> </w:t>
      </w:r>
      <w:r w:rsidRPr="00736B5D">
        <w:rPr>
          <w:rFonts w:asciiTheme="majorHAnsi" w:hAnsiTheme="majorHAnsi"/>
          <w:sz w:val="28"/>
          <w:szCs w:val="28"/>
        </w:rPr>
        <w:t>реализация содержания образования должна происходить не только через разработку новых образовательных программ, но и через создание спортивного духа, богатой разносторонней спортивной среды. В достижении этих целей особую роль могут выполнить народные подвижные игры, каковой является "Русская лапта". Это наиболее доступный и экономически выгодный путь развития двигательных способностей.  Занятия лаптой в урочной и внеурочной деятельности способствует развитию двигательных способностей обучающихся, что позволяет в дальнейшем сформировать быстрые, правильные и безопасные действия участников, развивает тактическое мышление, подготавливает базу для дальнейшего совершенствования спортивного мастерства.</w:t>
      </w:r>
    </w:p>
    <w:p w:rsidR="00933D56" w:rsidRPr="00736B5D" w:rsidRDefault="00933D56" w:rsidP="006B1AC2">
      <w:pPr>
        <w:ind w:firstLine="709"/>
        <w:rPr>
          <w:rFonts w:asciiTheme="majorHAnsi" w:hAnsiTheme="majorHAnsi"/>
          <w:sz w:val="28"/>
          <w:szCs w:val="28"/>
        </w:rPr>
      </w:pPr>
    </w:p>
    <w:p w:rsidR="00C21D6A" w:rsidRPr="00736B5D" w:rsidRDefault="00C21D6A" w:rsidP="006B1AC2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4F21A3" w:rsidRPr="00736B5D" w:rsidRDefault="004F21A3" w:rsidP="006B1AC2">
      <w:pPr>
        <w:ind w:firstLine="709"/>
        <w:rPr>
          <w:b/>
          <w:bCs/>
          <w:kern w:val="36"/>
          <w:sz w:val="28"/>
          <w:szCs w:val="28"/>
        </w:rPr>
      </w:pPr>
      <w:r w:rsidRPr="00736B5D">
        <w:rPr>
          <w:b/>
          <w:bCs/>
          <w:kern w:val="36"/>
          <w:sz w:val="28"/>
          <w:szCs w:val="28"/>
        </w:rPr>
        <w:t>Библиографический список:</w:t>
      </w:r>
    </w:p>
    <w:p w:rsidR="004F21A3" w:rsidRPr="00736B5D" w:rsidRDefault="004F21A3" w:rsidP="006B1AC2">
      <w:pPr>
        <w:ind w:firstLine="709"/>
        <w:rPr>
          <w:sz w:val="28"/>
          <w:szCs w:val="28"/>
        </w:rPr>
      </w:pPr>
      <w:r w:rsidRPr="00736B5D">
        <w:rPr>
          <w:sz w:val="28"/>
          <w:szCs w:val="28"/>
        </w:rPr>
        <w:t>1.</w:t>
      </w:r>
      <w:hyperlink r:id="rId5" w:history="1">
        <w:r w:rsidRPr="00736B5D">
          <w:rPr>
            <w:rStyle w:val="a5"/>
            <w:color w:val="auto"/>
            <w:sz w:val="28"/>
            <w:szCs w:val="28"/>
            <w:u w:val="none"/>
          </w:rPr>
          <w:t>Костарев А.Ю.</w:t>
        </w:r>
      </w:hyperlink>
      <w:hyperlink r:id="rId6" w:history="1">
        <w:r w:rsidRPr="00736B5D">
          <w:rPr>
            <w:rStyle w:val="a5"/>
            <w:color w:val="auto"/>
            <w:sz w:val="28"/>
            <w:szCs w:val="28"/>
            <w:u w:val="none"/>
          </w:rPr>
          <w:t>Ванин Ю.В.</w:t>
        </w:r>
      </w:hyperlink>
      <w:hyperlink r:id="rId7" w:history="1">
        <w:r w:rsidRPr="00736B5D">
          <w:rPr>
            <w:rStyle w:val="a5"/>
            <w:color w:val="auto"/>
            <w:sz w:val="28"/>
            <w:szCs w:val="28"/>
            <w:u w:val="none"/>
          </w:rPr>
          <w:t>Фокин С.О.</w:t>
        </w:r>
      </w:hyperlink>
      <w:r w:rsidRPr="00736B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6B5D">
        <w:rPr>
          <w:bCs/>
          <w:sz w:val="28"/>
          <w:szCs w:val="28"/>
        </w:rPr>
        <w:t>"Русская лапта</w:t>
      </w:r>
      <w:proofErr w:type="gramStart"/>
      <w:r w:rsidRPr="00736B5D">
        <w:rPr>
          <w:bCs/>
          <w:sz w:val="28"/>
          <w:szCs w:val="28"/>
        </w:rPr>
        <w:t>."</w:t>
      </w:r>
      <w:r w:rsidRPr="00736B5D">
        <w:rPr>
          <w:b/>
          <w:bCs/>
          <w:sz w:val="28"/>
          <w:szCs w:val="28"/>
        </w:rPr>
        <w:t xml:space="preserve"> </w:t>
      </w:r>
      <w:proofErr w:type="gramEnd"/>
      <w:r w:rsidRPr="00736B5D">
        <w:rPr>
          <w:sz w:val="28"/>
          <w:szCs w:val="28"/>
        </w:rPr>
        <w:t xml:space="preserve">Издательство: </w:t>
      </w:r>
      <w:hyperlink r:id="rId8" w:history="1">
        <w:r w:rsidRPr="00736B5D">
          <w:rPr>
            <w:rStyle w:val="a5"/>
            <w:color w:val="auto"/>
            <w:sz w:val="28"/>
            <w:szCs w:val="28"/>
            <w:u w:val="none"/>
          </w:rPr>
          <w:t>Советский спорт</w:t>
        </w:r>
      </w:hyperlink>
      <w:r w:rsidRPr="00736B5D">
        <w:rPr>
          <w:sz w:val="28"/>
          <w:szCs w:val="28"/>
        </w:rPr>
        <w:t>, 2004, 80стр.</w:t>
      </w:r>
      <w:r w:rsidRPr="00736B5D">
        <w:rPr>
          <w:sz w:val="28"/>
          <w:szCs w:val="28"/>
        </w:rPr>
        <w:br/>
        <w:t>2.</w:t>
      </w:r>
      <w:r w:rsidRPr="00736B5D">
        <w:rPr>
          <w:bCs/>
          <w:sz w:val="28"/>
          <w:szCs w:val="28"/>
        </w:rPr>
        <w:t xml:space="preserve"> Костарев А.Ю., </w:t>
      </w:r>
      <w:proofErr w:type="spellStart"/>
      <w:r w:rsidRPr="00736B5D">
        <w:rPr>
          <w:bCs/>
          <w:sz w:val="28"/>
          <w:szCs w:val="28"/>
        </w:rPr>
        <w:t>Щемелинин</w:t>
      </w:r>
      <w:proofErr w:type="spellEnd"/>
      <w:r w:rsidRPr="00736B5D">
        <w:rPr>
          <w:bCs/>
          <w:sz w:val="28"/>
          <w:szCs w:val="28"/>
        </w:rPr>
        <w:t xml:space="preserve"> В.И., Фокин С.О. Русская лапта: Правила соревнований. </w:t>
      </w:r>
      <w:r w:rsidRPr="00736B5D">
        <w:rPr>
          <w:sz w:val="28"/>
          <w:szCs w:val="28"/>
        </w:rPr>
        <w:t>2004</w:t>
      </w:r>
    </w:p>
    <w:p w:rsidR="004F21A3" w:rsidRPr="00736B5D" w:rsidRDefault="004F21A3" w:rsidP="006B1AC2">
      <w:pPr>
        <w:ind w:firstLine="709"/>
        <w:rPr>
          <w:bCs/>
          <w:kern w:val="36"/>
          <w:sz w:val="28"/>
          <w:szCs w:val="28"/>
        </w:rPr>
      </w:pPr>
      <w:r w:rsidRPr="00736B5D">
        <w:rPr>
          <w:sz w:val="28"/>
          <w:szCs w:val="28"/>
        </w:rPr>
        <w:t>3.</w:t>
      </w:r>
      <w:r w:rsidRPr="00736B5D">
        <w:rPr>
          <w:bCs/>
          <w:sz w:val="28"/>
          <w:szCs w:val="28"/>
        </w:rPr>
        <w:t xml:space="preserve"> Костарев А.Ю., </w:t>
      </w:r>
      <w:proofErr w:type="spellStart"/>
      <w:r w:rsidRPr="00736B5D">
        <w:rPr>
          <w:bCs/>
          <w:sz w:val="28"/>
          <w:szCs w:val="28"/>
        </w:rPr>
        <w:t>Валиахметов</w:t>
      </w:r>
      <w:proofErr w:type="spellEnd"/>
      <w:r w:rsidRPr="00736B5D">
        <w:rPr>
          <w:bCs/>
          <w:sz w:val="28"/>
          <w:szCs w:val="28"/>
        </w:rPr>
        <w:t xml:space="preserve"> Р.М., Гусев Л.Г. Русская лапта: Примерная программа спортивной подготовки для детско-юношеских спортивных школ, специализированных детско-юношеских школ олимпийского резерва (этап спортивного совершенствования), школ высшего спортивного мастерства,</w:t>
      </w:r>
      <w:r w:rsidRPr="00736B5D">
        <w:rPr>
          <w:sz w:val="28"/>
          <w:szCs w:val="28"/>
        </w:rPr>
        <w:t xml:space="preserve"> 2004.</w:t>
      </w: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C21D6A" w:rsidRPr="00736B5D" w:rsidRDefault="00C21D6A" w:rsidP="00933D56">
      <w:pPr>
        <w:ind w:firstLine="709"/>
        <w:jc w:val="both"/>
        <w:rPr>
          <w:rFonts w:asciiTheme="majorHAnsi" w:hAnsiTheme="majorHAnsi"/>
          <w:b/>
          <w:sz w:val="28"/>
          <w:szCs w:val="28"/>
        </w:rPr>
      </w:pPr>
    </w:p>
    <w:p w:rsidR="00650B71" w:rsidRPr="00736B5D" w:rsidRDefault="00650B71" w:rsidP="00933D56">
      <w:pPr>
        <w:rPr>
          <w:rFonts w:asciiTheme="majorHAnsi" w:hAnsiTheme="majorHAnsi"/>
          <w:sz w:val="28"/>
          <w:szCs w:val="28"/>
        </w:rPr>
      </w:pPr>
    </w:p>
    <w:sectPr w:rsidR="00650B71" w:rsidRPr="00736B5D" w:rsidSect="006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A2"/>
    <w:multiLevelType w:val="singleLevel"/>
    <w:tmpl w:val="B838EBA6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52D45B9"/>
    <w:multiLevelType w:val="singleLevel"/>
    <w:tmpl w:val="1B9C8866"/>
    <w:lvl w:ilvl="0">
      <w:start w:val="3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6AF292A"/>
    <w:multiLevelType w:val="singleLevel"/>
    <w:tmpl w:val="E43C5A22"/>
    <w:lvl w:ilvl="0">
      <w:start w:val="10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0BA61401"/>
    <w:multiLevelType w:val="singleLevel"/>
    <w:tmpl w:val="1E10BEE4"/>
    <w:lvl w:ilvl="0">
      <w:start w:val="21"/>
      <w:numFmt w:val="decimal"/>
      <w:lvlText w:val="%1."/>
      <w:legacy w:legacy="1" w:legacySpace="0" w:legacyIndent="29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269017B6"/>
    <w:multiLevelType w:val="singleLevel"/>
    <w:tmpl w:val="C5C47F1C"/>
    <w:lvl w:ilvl="0">
      <w:start w:val="1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305E551D"/>
    <w:multiLevelType w:val="singleLevel"/>
    <w:tmpl w:val="F6AE386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35DC6479"/>
    <w:multiLevelType w:val="singleLevel"/>
    <w:tmpl w:val="803CEE82"/>
    <w:lvl w:ilvl="0">
      <w:start w:val="1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50F053CB"/>
    <w:multiLevelType w:val="singleLevel"/>
    <w:tmpl w:val="CCC2D50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516425D5"/>
    <w:multiLevelType w:val="hybridMultilevel"/>
    <w:tmpl w:val="36D03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6B7"/>
    <w:multiLevelType w:val="singleLevel"/>
    <w:tmpl w:val="7B84E818"/>
    <w:lvl w:ilvl="0">
      <w:start w:val="24"/>
      <w:numFmt w:val="decimal"/>
      <w:lvlText w:val="%1."/>
      <w:legacy w:legacy="1" w:legacySpace="0" w:legacyIndent="3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59CB0987"/>
    <w:multiLevelType w:val="singleLevel"/>
    <w:tmpl w:val="565EECF4"/>
    <w:lvl w:ilvl="0">
      <w:start w:val="16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5A762AB2"/>
    <w:multiLevelType w:val="hybridMultilevel"/>
    <w:tmpl w:val="4498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C1379"/>
    <w:multiLevelType w:val="singleLevel"/>
    <w:tmpl w:val="8676DDF8"/>
    <w:lvl w:ilvl="0">
      <w:start w:val="10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6AD114DC"/>
    <w:multiLevelType w:val="hybridMultilevel"/>
    <w:tmpl w:val="7C1CAC54"/>
    <w:lvl w:ilvl="0" w:tplc="7D386DD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F609F"/>
    <w:multiLevelType w:val="hybridMultilevel"/>
    <w:tmpl w:val="ED7C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E025A"/>
    <w:multiLevelType w:val="singleLevel"/>
    <w:tmpl w:val="D7CA0532"/>
    <w:lvl w:ilvl="0">
      <w:start w:val="14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0"/>
    </w:lvlOverride>
  </w:num>
  <w:num w:numId="4">
    <w:abstractNumId w:val="2"/>
    <w:lvlOverride w:ilvl="0">
      <w:lvl w:ilvl="0">
        <w:start w:val="10"/>
        <w:numFmt w:val="decimal"/>
        <w:lvlText w:val="%1."/>
        <w:legacy w:legacy="1" w:legacySpace="0" w:legacyIndent="28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4"/>
    <w:lvlOverride w:ilvl="0">
      <w:startOverride w:val="13"/>
    </w:lvlOverride>
  </w:num>
  <w:num w:numId="6">
    <w:abstractNumId w:val="10"/>
    <w:lvlOverride w:ilvl="0">
      <w:startOverride w:val="16"/>
    </w:lvlOverride>
  </w:num>
  <w:num w:numId="7">
    <w:abstractNumId w:val="3"/>
    <w:lvlOverride w:ilvl="0">
      <w:startOverride w:val="21"/>
    </w:lvlOverride>
  </w:num>
  <w:num w:numId="8">
    <w:abstractNumId w:val="9"/>
    <w:lvlOverride w:ilvl="0">
      <w:startOverride w:val="24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3"/>
    </w:lvlOverride>
  </w:num>
  <w:num w:numId="11">
    <w:abstractNumId w:val="6"/>
    <w:lvlOverride w:ilvl="0">
      <w:startOverride w:val="1"/>
    </w:lvlOverride>
  </w:num>
  <w:num w:numId="12">
    <w:abstractNumId w:val="12"/>
    <w:lvlOverride w:ilvl="0">
      <w:startOverride w:val="10"/>
    </w:lvlOverride>
  </w:num>
  <w:num w:numId="13">
    <w:abstractNumId w:val="15"/>
    <w:lvlOverride w:ilvl="0">
      <w:startOverride w:val="14"/>
    </w:lvlOverride>
  </w:num>
  <w:num w:numId="14">
    <w:abstractNumId w:val="0"/>
    <w:lvlOverride w:ilvl="0">
      <w:startOverride w:val="2"/>
    </w:lvlOverride>
  </w:num>
  <w:num w:numId="15">
    <w:abstractNumId w:val="13"/>
  </w:num>
  <w:num w:numId="16">
    <w:abstractNumId w:val="11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D6A"/>
    <w:rsid w:val="000214CF"/>
    <w:rsid w:val="000E1DFC"/>
    <w:rsid w:val="00156B6D"/>
    <w:rsid w:val="00253011"/>
    <w:rsid w:val="003A0441"/>
    <w:rsid w:val="00460EBF"/>
    <w:rsid w:val="004E51FE"/>
    <w:rsid w:val="004F21A3"/>
    <w:rsid w:val="005F5311"/>
    <w:rsid w:val="006203B8"/>
    <w:rsid w:val="00650B71"/>
    <w:rsid w:val="006A2E95"/>
    <w:rsid w:val="006B1AC2"/>
    <w:rsid w:val="007146EA"/>
    <w:rsid w:val="00736B5D"/>
    <w:rsid w:val="007D20CA"/>
    <w:rsid w:val="00806A74"/>
    <w:rsid w:val="008D00E6"/>
    <w:rsid w:val="008E177C"/>
    <w:rsid w:val="008E37D0"/>
    <w:rsid w:val="00933D56"/>
    <w:rsid w:val="00A46FED"/>
    <w:rsid w:val="00A72CCD"/>
    <w:rsid w:val="00AE08DC"/>
    <w:rsid w:val="00B33788"/>
    <w:rsid w:val="00B94C6E"/>
    <w:rsid w:val="00BE6A5F"/>
    <w:rsid w:val="00C21D6A"/>
    <w:rsid w:val="00F2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21D6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C21D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1D6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C21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A2E95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character" w:customStyle="1" w:styleId="FontStyle14">
    <w:name w:val="Font Style14"/>
    <w:basedOn w:val="a0"/>
    <w:uiPriority w:val="99"/>
    <w:rsid w:val="006A2E95"/>
    <w:rPr>
      <w:rFonts w:ascii="Microsoft Sans Serif" w:hAnsi="Microsoft Sans Serif" w:cs="Microsoft Sans Serif"/>
      <w:sz w:val="36"/>
      <w:szCs w:val="36"/>
    </w:rPr>
  </w:style>
  <w:style w:type="character" w:styleId="a5">
    <w:name w:val="Hyperlink"/>
    <w:basedOn w:val="a0"/>
    <w:rsid w:val="004F21A3"/>
    <w:rPr>
      <w:color w:val="0000FF"/>
      <w:u w:val="single"/>
    </w:rPr>
  </w:style>
  <w:style w:type="character" w:customStyle="1" w:styleId="text1">
    <w:name w:val="text1"/>
    <w:basedOn w:val="a0"/>
    <w:rsid w:val="00460EBF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0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3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eller.ru/publisher.php?n=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seller.ru/author.php?n=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eller.ru/author.php?n=52" TargetMode="External"/><Relationship Id="rId5" Type="http://schemas.openxmlformats.org/officeDocument/2006/relationships/hyperlink" Target="http://www.bookseller.ru/author.php?n=2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2013-10-16T16:18:00Z</dcterms:created>
  <dcterms:modified xsi:type="dcterms:W3CDTF">2013-10-22T16:36:00Z</dcterms:modified>
</cp:coreProperties>
</file>