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3A" w:rsidRDefault="0050633A" w:rsidP="0033007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0633A" w:rsidRPr="00961A35" w:rsidRDefault="0050633A" w:rsidP="005063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Ейский район </w:t>
      </w:r>
    </w:p>
    <w:p w:rsidR="0050633A" w:rsidRPr="0050633A" w:rsidRDefault="0050633A" w:rsidP="0050633A">
      <w:pPr>
        <w:ind w:firstLine="709"/>
        <w:rPr>
          <w:sz w:val="28"/>
          <w:szCs w:val="28"/>
        </w:rPr>
      </w:pPr>
      <w:r w:rsidRPr="0050633A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</w:t>
      </w:r>
      <w:r w:rsidRPr="00961A35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50633A" w:rsidRPr="00BB5A94" w:rsidRDefault="0050633A" w:rsidP="0050633A">
      <w:pPr>
        <w:ind w:firstLine="709"/>
        <w:jc w:val="center"/>
        <w:rPr>
          <w:sz w:val="28"/>
          <w:szCs w:val="28"/>
          <w:vertAlign w:val="superscript"/>
        </w:rPr>
      </w:pPr>
      <w:proofErr w:type="gramStart"/>
      <w:r w:rsidRPr="00BB5A94">
        <w:rPr>
          <w:sz w:val="28"/>
          <w:szCs w:val="28"/>
          <w:vertAlign w:val="superscript"/>
        </w:rPr>
        <w:t>(территориальный, административный округ (город, район, посёлок)</w:t>
      </w:r>
      <w:proofErr w:type="gramEnd"/>
    </w:p>
    <w:p w:rsidR="0050633A" w:rsidRPr="00F7036A" w:rsidRDefault="0050633A" w:rsidP="0050633A">
      <w:pPr>
        <w:ind w:firstLine="709"/>
        <w:jc w:val="center"/>
        <w:rPr>
          <w:sz w:val="28"/>
          <w:szCs w:val="28"/>
        </w:rPr>
      </w:pPr>
      <w:r w:rsidRPr="00F7036A">
        <w:rPr>
          <w:sz w:val="28"/>
          <w:szCs w:val="28"/>
        </w:rPr>
        <w:t>Муниципальное общеобразовательное учреждение средн</w:t>
      </w:r>
      <w:r>
        <w:rPr>
          <w:sz w:val="28"/>
          <w:szCs w:val="28"/>
        </w:rPr>
        <w:t>яя общеобразовательная школа № 22 п. Октябрьский</w:t>
      </w:r>
      <w:r w:rsidRPr="00F703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Ейский район</w:t>
      </w:r>
    </w:p>
    <w:p w:rsidR="0050633A" w:rsidRPr="00F7036A" w:rsidRDefault="0050633A" w:rsidP="0050633A">
      <w:pPr>
        <w:ind w:firstLine="709"/>
        <w:jc w:val="center"/>
        <w:rPr>
          <w:sz w:val="28"/>
          <w:szCs w:val="28"/>
        </w:rPr>
      </w:pPr>
      <w:r w:rsidRPr="00BB5A9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50633A" w:rsidRPr="007347A6" w:rsidRDefault="0050633A" w:rsidP="0050633A">
      <w:r>
        <w:t xml:space="preserve">                                                                                       </w:t>
      </w:r>
    </w:p>
    <w:p w:rsidR="0050633A" w:rsidRPr="00F7036A" w:rsidRDefault="0050633A" w:rsidP="0050633A">
      <w:r w:rsidRPr="007347A6">
        <w:t xml:space="preserve">                                                                                       </w:t>
      </w:r>
      <w:r>
        <w:t xml:space="preserve">   </w:t>
      </w:r>
      <w:r w:rsidRPr="00F7036A">
        <w:t>Утверждено</w:t>
      </w:r>
    </w:p>
    <w:p w:rsidR="0050633A" w:rsidRPr="00F7036A" w:rsidRDefault="0050633A" w:rsidP="0050633A">
      <w:r>
        <w:t xml:space="preserve">                                                                                          </w:t>
      </w:r>
      <w:r w:rsidRPr="00F7036A">
        <w:t>решение педсовета, протокол №</w:t>
      </w:r>
    </w:p>
    <w:p w:rsidR="0050633A" w:rsidRPr="00F7036A" w:rsidRDefault="0050633A" w:rsidP="0050633A">
      <w:r>
        <w:t xml:space="preserve">                                                                                           от «       » августа 2013</w:t>
      </w:r>
      <w:r w:rsidRPr="00F7036A">
        <w:t xml:space="preserve"> года</w:t>
      </w:r>
    </w:p>
    <w:p w:rsidR="0050633A" w:rsidRPr="00F7036A" w:rsidRDefault="0050633A" w:rsidP="0050633A">
      <w:r>
        <w:t xml:space="preserve">                                                                                           </w:t>
      </w:r>
      <w:r w:rsidRPr="00F7036A">
        <w:t>Председатель педсовета</w:t>
      </w:r>
    </w:p>
    <w:p w:rsidR="0050633A" w:rsidRDefault="0050633A" w:rsidP="0050633A">
      <w:pPr>
        <w:ind w:firstLine="6379"/>
      </w:pPr>
      <w:r w:rsidRPr="00F7036A">
        <w:t>______________</w:t>
      </w:r>
    </w:p>
    <w:p w:rsidR="0050633A" w:rsidRDefault="0050633A" w:rsidP="0050633A">
      <w:pPr>
        <w:ind w:firstLine="6379"/>
        <w:rPr>
          <w:b/>
          <w:bCs/>
          <w:sz w:val="40"/>
          <w:szCs w:val="40"/>
        </w:rPr>
      </w:pPr>
      <w:r>
        <w:t>И. Б. Винникова</w:t>
      </w:r>
      <w:r w:rsidRPr="00F7036A">
        <w:rPr>
          <w:b/>
          <w:bCs/>
          <w:sz w:val="40"/>
          <w:szCs w:val="40"/>
        </w:rPr>
        <w:t xml:space="preserve">                   </w:t>
      </w:r>
      <w:r>
        <w:rPr>
          <w:b/>
          <w:bCs/>
          <w:sz w:val="40"/>
          <w:szCs w:val="40"/>
        </w:rPr>
        <w:t xml:space="preserve">                  </w:t>
      </w:r>
    </w:p>
    <w:p w:rsidR="0050633A" w:rsidRDefault="0050633A" w:rsidP="005063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50633A" w:rsidRPr="007347A6" w:rsidRDefault="0050633A" w:rsidP="0050633A">
      <w:pPr>
        <w:ind w:left="1416" w:firstLine="708"/>
        <w:rPr>
          <w:b/>
          <w:bCs/>
          <w:sz w:val="40"/>
          <w:szCs w:val="40"/>
        </w:rPr>
      </w:pPr>
      <w:r w:rsidRPr="00BB5A94">
        <w:rPr>
          <w:b/>
          <w:bCs/>
          <w:sz w:val="40"/>
          <w:szCs w:val="40"/>
        </w:rPr>
        <w:t>РАБОЧАЯ   ПРОГРАММА</w:t>
      </w:r>
    </w:p>
    <w:p w:rsidR="0050633A" w:rsidRPr="007347A6" w:rsidRDefault="0050633A" w:rsidP="0050633A">
      <w:pPr>
        <w:ind w:left="1416" w:firstLine="708"/>
        <w:rPr>
          <w:b/>
          <w:bCs/>
          <w:sz w:val="40"/>
          <w:szCs w:val="40"/>
        </w:rPr>
      </w:pPr>
    </w:p>
    <w:p w:rsidR="0050633A" w:rsidRPr="0047530C" w:rsidRDefault="0050633A" w:rsidP="0050633A"/>
    <w:p w:rsidR="0050633A" w:rsidRPr="007347A6" w:rsidRDefault="0050633A" w:rsidP="0050633A">
      <w:pPr>
        <w:ind w:firstLine="284"/>
        <w:rPr>
          <w:i/>
          <w:sz w:val="28"/>
          <w:szCs w:val="28"/>
          <w:u w:val="single"/>
        </w:rPr>
      </w:pPr>
      <w:r w:rsidRPr="001638F6">
        <w:rPr>
          <w:b/>
          <w:bCs/>
          <w:sz w:val="28"/>
          <w:szCs w:val="28"/>
          <w:u w:val="single"/>
        </w:rPr>
        <w:t xml:space="preserve">  </w:t>
      </w:r>
      <w:r w:rsidRPr="001638F6">
        <w:rPr>
          <w:sz w:val="28"/>
          <w:szCs w:val="28"/>
          <w:u w:val="single"/>
        </w:rPr>
        <w:t>по             физической  культуре</w:t>
      </w:r>
      <w:r w:rsidRPr="001638F6">
        <w:rPr>
          <w:i/>
          <w:sz w:val="28"/>
          <w:szCs w:val="28"/>
          <w:u w:val="single"/>
        </w:rPr>
        <w:t xml:space="preserve">    </w:t>
      </w:r>
    </w:p>
    <w:p w:rsidR="0050633A" w:rsidRPr="001638F6" w:rsidRDefault="0050633A" w:rsidP="0050633A">
      <w:pPr>
        <w:ind w:firstLine="284"/>
        <w:rPr>
          <w:sz w:val="28"/>
          <w:szCs w:val="28"/>
          <w:u w:val="single"/>
        </w:rPr>
      </w:pPr>
      <w:r w:rsidRPr="001638F6">
        <w:rPr>
          <w:i/>
          <w:sz w:val="28"/>
          <w:szCs w:val="28"/>
          <w:u w:val="single"/>
        </w:rPr>
        <w:t xml:space="preserve">                   </w:t>
      </w:r>
      <w:r>
        <w:rPr>
          <w:i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  </w:t>
      </w:r>
      <w:r w:rsidRPr="00BB5A94">
        <w:rPr>
          <w:sz w:val="28"/>
          <w:szCs w:val="28"/>
        </w:rPr>
        <w:t xml:space="preserve"> </w:t>
      </w:r>
      <w:r w:rsidRPr="001638F6">
        <w:rPr>
          <w:sz w:val="20"/>
          <w:szCs w:val="20"/>
        </w:rPr>
        <w:t>(</w:t>
      </w:r>
      <w:r w:rsidRPr="00BB5A94">
        <w:rPr>
          <w:sz w:val="20"/>
          <w:szCs w:val="20"/>
        </w:rPr>
        <w:t>указать предмет, курс, модуль</w:t>
      </w:r>
      <w:r>
        <w:rPr>
          <w:sz w:val="20"/>
          <w:szCs w:val="20"/>
        </w:rPr>
        <w:t>)</w:t>
      </w:r>
    </w:p>
    <w:p w:rsidR="0050633A" w:rsidRPr="00BB5A94" w:rsidRDefault="0050633A" w:rsidP="0050633A">
      <w:pPr>
        <w:ind w:firstLine="284"/>
        <w:rPr>
          <w:sz w:val="28"/>
          <w:szCs w:val="28"/>
        </w:rPr>
      </w:pPr>
    </w:p>
    <w:p w:rsidR="0050633A" w:rsidRPr="001638F6" w:rsidRDefault="0050633A" w:rsidP="0050633A">
      <w:pPr>
        <w:ind w:firstLine="284"/>
        <w:rPr>
          <w:sz w:val="28"/>
          <w:szCs w:val="28"/>
          <w:u w:val="single"/>
        </w:rPr>
      </w:pPr>
      <w:r w:rsidRPr="001638F6">
        <w:rPr>
          <w:sz w:val="28"/>
          <w:szCs w:val="28"/>
          <w:u w:val="single"/>
        </w:rPr>
        <w:t>Ступень обучения (класс)</w:t>
      </w:r>
      <w:r w:rsidRPr="001638F6">
        <w:rPr>
          <w:sz w:val="28"/>
          <w:szCs w:val="28"/>
          <w:u w:val="single"/>
          <w:vertAlign w:val="subscript"/>
        </w:rPr>
        <w:t xml:space="preserve"> </w:t>
      </w:r>
      <w:r w:rsidRPr="001638F6">
        <w:rPr>
          <w:sz w:val="28"/>
          <w:szCs w:val="28"/>
          <w:u w:val="single"/>
        </w:rPr>
        <w:t>основное общее образование   5   классы</w:t>
      </w:r>
    </w:p>
    <w:p w:rsidR="0050633A" w:rsidRPr="004505B9" w:rsidRDefault="0050633A" w:rsidP="0050633A">
      <w:pPr>
        <w:rPr>
          <w:sz w:val="20"/>
          <w:szCs w:val="20"/>
        </w:rPr>
      </w:pPr>
      <w:r>
        <w:rPr>
          <w:sz w:val="28"/>
          <w:szCs w:val="28"/>
          <w:vertAlign w:val="subscript"/>
        </w:rPr>
        <w:t xml:space="preserve">               </w:t>
      </w:r>
      <w:r w:rsidRPr="004505B9">
        <w:t xml:space="preserve">                     </w:t>
      </w:r>
      <w:r w:rsidRPr="004505B9">
        <w:rPr>
          <w:sz w:val="20"/>
          <w:szCs w:val="20"/>
        </w:rPr>
        <w:t>(</w:t>
      </w:r>
      <w:r w:rsidRPr="001638F6">
        <w:rPr>
          <w:sz w:val="20"/>
          <w:szCs w:val="20"/>
        </w:rPr>
        <w:t>начальное общее,    основное общее образование    с указанием классов)</w:t>
      </w:r>
    </w:p>
    <w:p w:rsidR="0050633A" w:rsidRPr="00F7036A" w:rsidRDefault="0050633A" w:rsidP="0050633A">
      <w:pPr>
        <w:rPr>
          <w:sz w:val="28"/>
          <w:szCs w:val="28"/>
        </w:rPr>
      </w:pPr>
    </w:p>
    <w:p w:rsidR="0050633A" w:rsidRPr="007347A6" w:rsidRDefault="0050633A" w:rsidP="0050633A">
      <w:pPr>
        <w:ind w:firstLine="284"/>
        <w:rPr>
          <w:sz w:val="28"/>
          <w:szCs w:val="28"/>
          <w:u w:val="single"/>
        </w:rPr>
      </w:pPr>
      <w:r w:rsidRPr="00BB5A94">
        <w:rPr>
          <w:sz w:val="28"/>
          <w:szCs w:val="28"/>
        </w:rPr>
        <w:t>Количество часов</w:t>
      </w:r>
      <w:r w:rsidRPr="00DD3970">
        <w:rPr>
          <w:sz w:val="28"/>
          <w:szCs w:val="28"/>
        </w:rPr>
        <w:t xml:space="preserve">   </w:t>
      </w:r>
      <w:r w:rsidRPr="001638F6">
        <w:rPr>
          <w:sz w:val="28"/>
          <w:szCs w:val="28"/>
          <w:u w:val="single"/>
        </w:rPr>
        <w:t>102 час</w:t>
      </w:r>
      <w:r>
        <w:rPr>
          <w:sz w:val="28"/>
          <w:szCs w:val="28"/>
          <w:u w:val="single"/>
        </w:rPr>
        <w:t>а</w:t>
      </w:r>
    </w:p>
    <w:p w:rsidR="0050633A" w:rsidRPr="007347A6" w:rsidRDefault="0050633A" w:rsidP="0050633A">
      <w:pPr>
        <w:ind w:firstLine="284"/>
        <w:rPr>
          <w:sz w:val="28"/>
          <w:szCs w:val="28"/>
        </w:rPr>
      </w:pPr>
    </w:p>
    <w:p w:rsidR="0050633A" w:rsidRPr="00BB5A94" w:rsidRDefault="0050633A" w:rsidP="0050633A">
      <w:pPr>
        <w:ind w:firstLine="284"/>
        <w:rPr>
          <w:sz w:val="28"/>
          <w:szCs w:val="28"/>
          <w:vertAlign w:val="subscript"/>
        </w:rPr>
      </w:pPr>
    </w:p>
    <w:p w:rsidR="0050633A" w:rsidRPr="001638F6" w:rsidRDefault="0050633A" w:rsidP="0050633A">
      <w:pPr>
        <w:ind w:firstLine="284"/>
        <w:rPr>
          <w:i/>
          <w:sz w:val="28"/>
          <w:szCs w:val="28"/>
          <w:u w:val="single"/>
        </w:rPr>
      </w:pPr>
      <w:r w:rsidRPr="001638F6">
        <w:rPr>
          <w:sz w:val="28"/>
          <w:szCs w:val="28"/>
          <w:u w:val="single"/>
        </w:rPr>
        <w:t>Учитель   Шевченко Дмитрий Геннадьевич</w:t>
      </w:r>
      <w:r w:rsidRPr="001638F6">
        <w:rPr>
          <w:i/>
          <w:sz w:val="28"/>
          <w:szCs w:val="28"/>
          <w:u w:val="single"/>
        </w:rPr>
        <w:t xml:space="preserve">   </w:t>
      </w:r>
    </w:p>
    <w:p w:rsidR="0050633A" w:rsidRDefault="0050633A" w:rsidP="0050633A">
      <w:pPr>
        <w:ind w:left="142" w:firstLine="284"/>
        <w:jc w:val="both"/>
      </w:pPr>
    </w:p>
    <w:p w:rsidR="0050633A" w:rsidRDefault="0050633A" w:rsidP="0050633A">
      <w:pPr>
        <w:ind w:left="142" w:firstLine="284"/>
        <w:jc w:val="both"/>
      </w:pPr>
    </w:p>
    <w:p w:rsidR="0050633A" w:rsidRPr="007347A6" w:rsidRDefault="0050633A" w:rsidP="0050633A">
      <w:pPr>
        <w:ind w:left="142" w:firstLine="284"/>
        <w:jc w:val="both"/>
      </w:pPr>
      <w:r w:rsidRPr="00E429E1">
        <w:t xml:space="preserve">Программа </w:t>
      </w:r>
      <w:r>
        <w:t>разработана на основе</w:t>
      </w:r>
      <w:r w:rsidRPr="00E429E1">
        <w:t xml:space="preserve"> </w:t>
      </w:r>
    </w:p>
    <w:p w:rsidR="0050633A" w:rsidRPr="007347A6" w:rsidRDefault="0050633A" w:rsidP="0050633A">
      <w:pPr>
        <w:ind w:left="142" w:firstLine="284"/>
        <w:jc w:val="both"/>
      </w:pPr>
    </w:p>
    <w:p w:rsidR="0050633A" w:rsidRPr="007347A6" w:rsidRDefault="0050633A" w:rsidP="0050633A">
      <w:pPr>
        <w:ind w:left="142" w:firstLine="284"/>
        <w:jc w:val="both"/>
      </w:pPr>
    </w:p>
    <w:p w:rsidR="0050633A" w:rsidRPr="007347A6" w:rsidRDefault="0050633A" w:rsidP="0050633A">
      <w:pPr>
        <w:ind w:left="142" w:firstLine="284"/>
        <w:jc w:val="both"/>
      </w:pPr>
    </w:p>
    <w:p w:rsidR="0050633A" w:rsidRPr="001638F6" w:rsidRDefault="0050633A" w:rsidP="0050633A">
      <w:pPr>
        <w:ind w:left="-142" w:firstLine="426"/>
        <w:jc w:val="both"/>
        <w:rPr>
          <w:u w:val="single"/>
        </w:rPr>
      </w:pPr>
      <w:r w:rsidRPr="001638F6">
        <w:rPr>
          <w:u w:val="single"/>
        </w:rPr>
        <w:t xml:space="preserve"> Примерной программы начального общего образования (стандарты второго поколения), М.: Просвещение,2012 г.;</w:t>
      </w:r>
    </w:p>
    <w:p w:rsidR="0050633A" w:rsidRPr="0050633A" w:rsidRDefault="0050633A" w:rsidP="0050633A">
      <w:pPr>
        <w:rPr>
          <w:b/>
        </w:rPr>
      </w:pPr>
      <w:r w:rsidRPr="0050633A">
        <w:rPr>
          <w:color w:val="555555"/>
        </w:rPr>
        <w:t xml:space="preserve">  </w:t>
      </w:r>
      <w:r w:rsidRPr="0050633A">
        <w:rPr>
          <w:rStyle w:val="10"/>
          <w:rFonts w:ascii="Times New Roman" w:hAnsi="Times New Roman" w:cs="Times New Roman"/>
          <w:b w:val="0"/>
          <w:sz w:val="28"/>
          <w:szCs w:val="28"/>
          <w:u w:val="single"/>
        </w:rPr>
        <w:t xml:space="preserve">Программы физической культуры учащихся 5-9 классов (автор В.И. Лях, </w:t>
      </w:r>
      <w:r w:rsidRPr="0050633A">
        <w:rPr>
          <w:rStyle w:val="10"/>
          <w:rFonts w:ascii="Times New Roman" w:hAnsi="Times New Roman" w:cs="Times New Roman"/>
          <w:b w:val="0"/>
          <w:sz w:val="28"/>
          <w:szCs w:val="28"/>
          <w:u w:val="single"/>
        </w:rPr>
        <w:br/>
        <w:t xml:space="preserve">М. Я. </w:t>
      </w:r>
      <w:proofErr w:type="spellStart"/>
      <w:r w:rsidRPr="0050633A">
        <w:rPr>
          <w:rStyle w:val="10"/>
          <w:rFonts w:ascii="Times New Roman" w:hAnsi="Times New Roman" w:cs="Times New Roman"/>
          <w:b w:val="0"/>
          <w:sz w:val="28"/>
          <w:szCs w:val="28"/>
          <w:u w:val="single"/>
        </w:rPr>
        <w:t>Виленский</w:t>
      </w:r>
      <w:proofErr w:type="spellEnd"/>
      <w:r w:rsidRPr="0050633A">
        <w:rPr>
          <w:rStyle w:val="10"/>
          <w:rFonts w:ascii="Times New Roman" w:hAnsi="Times New Roman" w:cs="Times New Roman"/>
          <w:b w:val="0"/>
          <w:sz w:val="28"/>
          <w:szCs w:val="28"/>
          <w:u w:val="single"/>
        </w:rPr>
        <w:t xml:space="preserve"> М.: Просвещение, 2013)</w:t>
      </w:r>
    </w:p>
    <w:p w:rsidR="0050633A" w:rsidRPr="001638F6" w:rsidRDefault="0050633A" w:rsidP="0050633A">
      <w:pPr>
        <w:shd w:val="clear" w:color="auto" w:fill="FFFFFF"/>
        <w:jc w:val="center"/>
        <w:rPr>
          <w:sz w:val="16"/>
          <w:szCs w:val="16"/>
        </w:rPr>
      </w:pPr>
      <w:r w:rsidRPr="001638F6">
        <w:rPr>
          <w:color w:val="000000"/>
          <w:sz w:val="16"/>
          <w:szCs w:val="16"/>
        </w:rPr>
        <w:t>(указать примерную или авторскую программу/программы, издательство, год издания при наличии)</w:t>
      </w:r>
    </w:p>
    <w:p w:rsidR="0050633A" w:rsidRDefault="0050633A" w:rsidP="0050633A">
      <w:pPr>
        <w:ind w:left="-142" w:firstLine="426"/>
        <w:jc w:val="both"/>
        <w:rPr>
          <w:sz w:val="28"/>
          <w:szCs w:val="28"/>
        </w:rPr>
      </w:pPr>
    </w:p>
    <w:p w:rsidR="0050633A" w:rsidRDefault="0050633A" w:rsidP="0050633A">
      <w:pPr>
        <w:ind w:left="-142" w:firstLine="426"/>
        <w:jc w:val="both"/>
        <w:rPr>
          <w:sz w:val="28"/>
          <w:szCs w:val="28"/>
        </w:rPr>
      </w:pPr>
    </w:p>
    <w:p w:rsidR="0050633A" w:rsidRPr="0050633A" w:rsidRDefault="0050633A" w:rsidP="0033007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633A" w:rsidRPr="007347A6" w:rsidRDefault="0050633A" w:rsidP="0050633A">
      <w:pPr>
        <w:pStyle w:val="a3"/>
        <w:jc w:val="left"/>
        <w:rPr>
          <w:rFonts w:ascii="Times New Roman" w:hAnsi="Times New Roman" w:cs="Times New Roman"/>
          <w:sz w:val="32"/>
          <w:szCs w:val="32"/>
        </w:rPr>
      </w:pPr>
    </w:p>
    <w:p w:rsidR="0050633A" w:rsidRPr="007347A6" w:rsidRDefault="0050633A" w:rsidP="0050633A"/>
    <w:p w:rsidR="0050633A" w:rsidRPr="007347A6" w:rsidRDefault="0050633A" w:rsidP="0050633A"/>
    <w:p w:rsidR="0033007C" w:rsidRPr="00C032B8" w:rsidRDefault="0033007C" w:rsidP="0033007C">
      <w:pPr>
        <w:pStyle w:val="a3"/>
        <w:rPr>
          <w:rFonts w:ascii="Times New Roman" w:hAnsi="Times New Roman" w:cs="Times New Roman"/>
          <w:sz w:val="32"/>
          <w:szCs w:val="32"/>
        </w:rPr>
      </w:pPr>
      <w:r w:rsidRPr="00C032B8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33007C" w:rsidRDefault="0033007C" w:rsidP="0033007C">
      <w:pPr>
        <w:jc w:val="center"/>
        <w:rPr>
          <w:b/>
        </w:rPr>
      </w:pPr>
    </w:p>
    <w:p w:rsidR="0033007C" w:rsidRPr="0033007C" w:rsidRDefault="0033007C" w:rsidP="0033007C">
      <w:pPr>
        <w:ind w:left="-142" w:firstLine="426"/>
        <w:jc w:val="both"/>
      </w:pPr>
      <w:r w:rsidRPr="001F2882">
        <w:rPr>
          <w:color w:val="000000"/>
        </w:rPr>
        <w:t xml:space="preserve"> </w:t>
      </w:r>
      <w:proofErr w:type="gramStart"/>
      <w:r w:rsidRPr="00B02224">
        <w:rPr>
          <w:color w:val="000000"/>
          <w:sz w:val="28"/>
          <w:szCs w:val="28"/>
        </w:rPr>
        <w:t xml:space="preserve">Рабочая программа по физической культуре составлена на основе </w:t>
      </w:r>
      <w:r w:rsidRPr="00E429E1">
        <w:t xml:space="preserve">ФГОС </w:t>
      </w:r>
      <w:r w:rsidR="00FE77D6" w:rsidRPr="00FE77D6">
        <w:rPr>
          <w:sz w:val="28"/>
          <w:szCs w:val="28"/>
        </w:rPr>
        <w:t>основного</w:t>
      </w:r>
      <w:r w:rsidR="007347A6" w:rsidRPr="00FE77D6">
        <w:rPr>
          <w:sz w:val="28"/>
          <w:szCs w:val="28"/>
        </w:rPr>
        <w:t xml:space="preserve"> </w:t>
      </w:r>
      <w:r w:rsidR="007347A6" w:rsidRPr="007A1D22">
        <w:rPr>
          <w:sz w:val="28"/>
          <w:szCs w:val="28"/>
        </w:rPr>
        <w:t>общего образования (приказ Министерства образования и науки Российской Федерации от 6 октября 2009 г. № 373, с изменениями)</w:t>
      </w:r>
      <w:r w:rsidR="007347A6">
        <w:rPr>
          <w:sz w:val="28"/>
          <w:szCs w:val="28"/>
        </w:rPr>
        <w:t>,</w:t>
      </w:r>
      <w:r w:rsidR="007347A6" w:rsidRPr="007A1D22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 (приказ Министерства образования и науки Российской Федераци</w:t>
      </w:r>
      <w:r w:rsidR="007347A6">
        <w:rPr>
          <w:sz w:val="28"/>
          <w:szCs w:val="28"/>
        </w:rPr>
        <w:t xml:space="preserve">и от 17 декабря 2010 г. № 1897), </w:t>
      </w:r>
      <w:r w:rsidRPr="0033007C">
        <w:rPr>
          <w:sz w:val="28"/>
          <w:szCs w:val="28"/>
        </w:rPr>
        <w:t>М.: Просвещение,2012 г.;</w:t>
      </w:r>
      <w:r w:rsidRPr="0033007C">
        <w:rPr>
          <w:color w:val="555555"/>
          <w:sz w:val="28"/>
          <w:szCs w:val="28"/>
        </w:rPr>
        <w:t xml:space="preserve"> </w:t>
      </w:r>
      <w:r w:rsidRPr="0033007C">
        <w:rPr>
          <w:rStyle w:val="10"/>
          <w:rFonts w:ascii="Times New Roman" w:hAnsi="Times New Roman" w:cs="Times New Roman"/>
          <w:b w:val="0"/>
          <w:sz w:val="28"/>
          <w:szCs w:val="28"/>
        </w:rPr>
        <w:t>Программы физической культуры учащихся 5-9 классов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07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(автор В.И.</w:t>
      </w:r>
      <w:proofErr w:type="gramEnd"/>
      <w:r w:rsidRPr="0033007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Лях, М. Я. </w:t>
      </w:r>
      <w:proofErr w:type="spellStart"/>
      <w:r w:rsidRPr="0033007C">
        <w:rPr>
          <w:rStyle w:val="10"/>
          <w:rFonts w:ascii="Times New Roman" w:hAnsi="Times New Roman" w:cs="Times New Roman"/>
          <w:b w:val="0"/>
          <w:sz w:val="28"/>
          <w:szCs w:val="28"/>
        </w:rPr>
        <w:t>Виленский</w:t>
      </w:r>
      <w:proofErr w:type="spellEnd"/>
      <w:r w:rsidRPr="0033007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М.: Просвещение, 2013)</w:t>
      </w:r>
    </w:p>
    <w:p w:rsidR="0033007C" w:rsidRPr="00B02224" w:rsidRDefault="0033007C" w:rsidP="0033007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 w:rsidRPr="00B02224">
        <w:rPr>
          <w:color w:val="000000"/>
          <w:sz w:val="28"/>
          <w:szCs w:val="28"/>
        </w:rPr>
        <w:t>Рабоч</w:t>
      </w:r>
      <w:r w:rsidR="00E62807">
        <w:rPr>
          <w:color w:val="000000"/>
          <w:sz w:val="28"/>
          <w:szCs w:val="28"/>
        </w:rPr>
        <w:t xml:space="preserve">ая программа определяет  </w:t>
      </w:r>
      <w:proofErr w:type="spellStart"/>
      <w:r w:rsidR="00E62807">
        <w:rPr>
          <w:color w:val="000000"/>
          <w:sz w:val="28"/>
          <w:szCs w:val="28"/>
        </w:rPr>
        <w:t>инвариативную</w:t>
      </w:r>
      <w:proofErr w:type="spellEnd"/>
      <w:r w:rsidRPr="00B02224">
        <w:rPr>
          <w:color w:val="000000"/>
          <w:sz w:val="28"/>
          <w:szCs w:val="28"/>
        </w:rPr>
        <w:t xml:space="preserve"> и ва</w:t>
      </w:r>
      <w:r>
        <w:rPr>
          <w:color w:val="000000"/>
          <w:sz w:val="28"/>
          <w:szCs w:val="28"/>
        </w:rPr>
        <w:t>риативную части  учебного курса,</w:t>
      </w:r>
      <w:r w:rsidRPr="00B02224">
        <w:rPr>
          <w:color w:val="000000"/>
          <w:sz w:val="28"/>
          <w:szCs w:val="28"/>
        </w:rPr>
        <w:t xml:space="preserve"> конкретизирует содержание его предметных тем</w:t>
      </w:r>
      <w:r>
        <w:rPr>
          <w:color w:val="000000"/>
          <w:sz w:val="28"/>
          <w:szCs w:val="28"/>
        </w:rPr>
        <w:t>,</w:t>
      </w:r>
      <w:r w:rsidRPr="00B02224">
        <w:rPr>
          <w:color w:val="000000"/>
          <w:sz w:val="28"/>
          <w:szCs w:val="28"/>
        </w:rPr>
        <w:t xml:space="preserve"> и дает примерное распределение учебных часов</w:t>
      </w:r>
      <w:r>
        <w:rPr>
          <w:color w:val="000000"/>
          <w:sz w:val="28"/>
          <w:szCs w:val="28"/>
        </w:rPr>
        <w:t xml:space="preserve"> </w:t>
      </w:r>
      <w:r w:rsidRPr="00B02224">
        <w:rPr>
          <w:color w:val="000000"/>
          <w:sz w:val="28"/>
          <w:szCs w:val="28"/>
        </w:rPr>
        <w:t xml:space="preserve"> на их изучение из расчёта </w:t>
      </w:r>
      <w:r w:rsidRPr="00B02224">
        <w:rPr>
          <w:b/>
          <w:color w:val="000000"/>
          <w:sz w:val="28"/>
          <w:szCs w:val="28"/>
        </w:rPr>
        <w:t>трёх часов</w:t>
      </w:r>
      <w:r w:rsidRPr="00B02224">
        <w:rPr>
          <w:color w:val="000000"/>
          <w:sz w:val="28"/>
          <w:szCs w:val="28"/>
        </w:rPr>
        <w:t xml:space="preserve"> в неделю в 5 классе, всего 10</w:t>
      </w:r>
      <w:r w:rsidRPr="007A0C6E">
        <w:rPr>
          <w:color w:val="000000"/>
          <w:sz w:val="28"/>
          <w:szCs w:val="28"/>
        </w:rPr>
        <w:t>2</w:t>
      </w:r>
      <w:r w:rsidRPr="00B02224">
        <w:rPr>
          <w:color w:val="000000"/>
          <w:sz w:val="28"/>
          <w:szCs w:val="28"/>
        </w:rPr>
        <w:t xml:space="preserve"> часов.</w:t>
      </w:r>
      <w:proofErr w:type="gramEnd"/>
      <w:r w:rsidRPr="00B02224">
        <w:rPr>
          <w:color w:val="000000"/>
          <w:sz w:val="28"/>
          <w:szCs w:val="28"/>
        </w:rPr>
        <w:t xml:space="preserve"> Базовая часть ( 7</w:t>
      </w:r>
      <w:r w:rsidRPr="007A0C6E">
        <w:rPr>
          <w:color w:val="000000"/>
          <w:sz w:val="28"/>
          <w:szCs w:val="28"/>
        </w:rPr>
        <w:t>5</w:t>
      </w:r>
      <w:r w:rsidRPr="00B02224">
        <w:rPr>
          <w:color w:val="000000"/>
          <w:sz w:val="28"/>
          <w:szCs w:val="28"/>
        </w:rPr>
        <w:t xml:space="preserve"> часов) включает в себя разделы: основы знаний, легкая атлетика,  гимнастика с основами акробатики, кроссовая подготовка, спортивные игры (волейбол) Вариативная часть ( </w:t>
      </w:r>
      <w:r w:rsidRPr="007A0C6E">
        <w:rPr>
          <w:color w:val="000000"/>
          <w:sz w:val="28"/>
          <w:szCs w:val="28"/>
        </w:rPr>
        <w:t>27</w:t>
      </w:r>
      <w:r w:rsidRPr="00B02224">
        <w:rPr>
          <w:color w:val="000000"/>
          <w:sz w:val="28"/>
          <w:szCs w:val="28"/>
        </w:rPr>
        <w:t xml:space="preserve"> часов) включает разделы: волейбол</w:t>
      </w:r>
      <w:r w:rsidRPr="00B02224">
        <w:rPr>
          <w:sz w:val="28"/>
          <w:szCs w:val="28"/>
        </w:rPr>
        <w:t>, баскетбол</w:t>
      </w:r>
      <w:proofErr w:type="gramStart"/>
      <w:r w:rsidRPr="00B02224">
        <w:rPr>
          <w:sz w:val="28"/>
          <w:szCs w:val="28"/>
        </w:rPr>
        <w:t xml:space="preserve"> .</w:t>
      </w:r>
      <w:proofErr w:type="gramEnd"/>
      <w:r w:rsidRPr="00B02224">
        <w:rPr>
          <w:color w:val="000000"/>
          <w:sz w:val="28"/>
          <w:szCs w:val="28"/>
        </w:rPr>
        <w:t xml:space="preserve"> </w:t>
      </w:r>
    </w:p>
    <w:p w:rsidR="0033007C" w:rsidRPr="00B02224" w:rsidRDefault="0033007C" w:rsidP="0033007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2224">
        <w:rPr>
          <w:color w:val="000000"/>
          <w:sz w:val="28"/>
          <w:szCs w:val="28"/>
        </w:rPr>
        <w:t>Рабочая программа предназначена для практического использования в учебно-образовательном процессе с целью сохранения 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</w:t>
      </w:r>
    </w:p>
    <w:p w:rsidR="0033007C" w:rsidRPr="00B02224" w:rsidRDefault="0033007C" w:rsidP="0033007C">
      <w:pPr>
        <w:ind w:firstLine="708"/>
        <w:jc w:val="both"/>
        <w:rPr>
          <w:color w:val="000000"/>
          <w:sz w:val="28"/>
          <w:szCs w:val="28"/>
        </w:rPr>
      </w:pPr>
      <w:r w:rsidRPr="00B02224">
        <w:rPr>
          <w:color w:val="000000"/>
          <w:sz w:val="28"/>
          <w:szCs w:val="28"/>
        </w:rPr>
        <w:t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33007C" w:rsidRPr="00B02224" w:rsidRDefault="0033007C" w:rsidP="0033007C">
      <w:pPr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>Целью</w:t>
      </w:r>
      <w:r w:rsidRPr="00B02224">
        <w:rPr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3007C" w:rsidRPr="00B02224" w:rsidRDefault="00E62807" w:rsidP="0033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07C" w:rsidRPr="00B02224">
        <w:rPr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="0033007C" w:rsidRPr="00B02224">
        <w:rPr>
          <w:b/>
          <w:sz w:val="28"/>
          <w:szCs w:val="28"/>
        </w:rPr>
        <w:t>задач</w:t>
      </w:r>
      <w:r w:rsidR="0033007C" w:rsidRPr="00B02224">
        <w:rPr>
          <w:sz w:val="28"/>
          <w:szCs w:val="28"/>
        </w:rPr>
        <w:t>: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обучение основам базовых видов двигательных действий;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02224">
        <w:rPr>
          <w:sz w:val="28"/>
          <w:szCs w:val="28"/>
        </w:rPr>
        <w:t xml:space="preserve">дальнейшее развитие координационных (ориентирование в пространстве, перестроение двигательных действий, быстрота и </w:t>
      </w:r>
      <w:r w:rsidRPr="00B02224">
        <w:rPr>
          <w:sz w:val="28"/>
          <w:szCs w:val="28"/>
        </w:rPr>
        <w:lastRenderedPageBreak/>
        <w:t>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выработку представлений о физической культуре личности и приемах  самоконтроля;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33007C" w:rsidRPr="00B02224" w:rsidRDefault="0033007C" w:rsidP="0033007C">
      <w:pPr>
        <w:numPr>
          <w:ilvl w:val="0"/>
          <w:numId w:val="1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B02224">
        <w:rPr>
          <w:sz w:val="28"/>
          <w:szCs w:val="28"/>
        </w:rPr>
        <w:t>психической</w:t>
      </w:r>
      <w:proofErr w:type="gramEnd"/>
      <w:r w:rsidRPr="00B02224">
        <w:rPr>
          <w:sz w:val="28"/>
          <w:szCs w:val="28"/>
        </w:rPr>
        <w:t xml:space="preserve"> </w:t>
      </w:r>
      <w:proofErr w:type="spellStart"/>
      <w:r w:rsidRPr="00B02224">
        <w:rPr>
          <w:sz w:val="28"/>
          <w:szCs w:val="28"/>
        </w:rPr>
        <w:t>саморегуляции</w:t>
      </w:r>
      <w:proofErr w:type="spellEnd"/>
      <w:r w:rsidRPr="00B02224">
        <w:rPr>
          <w:sz w:val="28"/>
          <w:szCs w:val="28"/>
        </w:rPr>
        <w:t>.</w:t>
      </w:r>
    </w:p>
    <w:p w:rsidR="0033007C" w:rsidRDefault="0033007C"/>
    <w:p w:rsidR="0033007C" w:rsidRPr="00E62807" w:rsidRDefault="0033007C" w:rsidP="00E62807">
      <w:pPr>
        <w:ind w:left="360"/>
        <w:jc w:val="center"/>
        <w:rPr>
          <w:b/>
          <w:sz w:val="28"/>
          <w:szCs w:val="28"/>
        </w:rPr>
      </w:pPr>
      <w:r w:rsidRPr="00B02224">
        <w:rPr>
          <w:b/>
          <w:sz w:val="28"/>
          <w:szCs w:val="28"/>
        </w:rPr>
        <w:t>Общая характеристика учебного курса.</w:t>
      </w:r>
    </w:p>
    <w:p w:rsidR="0033007C" w:rsidRPr="00B02224" w:rsidRDefault="0033007C" w:rsidP="0033007C">
      <w:pPr>
        <w:ind w:left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 w:rsidRPr="00B02224">
        <w:rPr>
          <w:sz w:val="28"/>
          <w:szCs w:val="28"/>
        </w:rPr>
        <w:t>общеразвивающей</w:t>
      </w:r>
      <w:proofErr w:type="spellEnd"/>
      <w:r w:rsidRPr="00B02224"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33007C" w:rsidRPr="00B02224" w:rsidRDefault="0033007C" w:rsidP="0033007C">
      <w:pPr>
        <w:ind w:left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ab/>
        <w:t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3007C" w:rsidRPr="00B02224" w:rsidRDefault="0033007C" w:rsidP="0033007C">
      <w:pPr>
        <w:ind w:left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ab/>
      </w:r>
      <w:proofErr w:type="gramStart"/>
      <w:r w:rsidRPr="00B02224">
        <w:rPr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 в том числе:</w:t>
      </w:r>
      <w:proofErr w:type="gramEnd"/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Концепции духовно-нравственного  развития и воспитания личности гражданина;</w:t>
      </w:r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Закона «Об образовании»;</w:t>
      </w:r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Федерального закона «О физической  культуре и спорте»;</w:t>
      </w:r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lastRenderedPageBreak/>
        <w:t>Стратегии национальной безопасности Российской Федерации до 2020г.;</w:t>
      </w:r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примерной программы основного общего образования;</w:t>
      </w:r>
    </w:p>
    <w:p w:rsidR="0033007C" w:rsidRPr="00B02224" w:rsidRDefault="0033007C" w:rsidP="0033007C">
      <w:pPr>
        <w:numPr>
          <w:ilvl w:val="0"/>
          <w:numId w:val="2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приказа </w:t>
      </w:r>
      <w:proofErr w:type="spellStart"/>
      <w:r w:rsidRPr="00B02224">
        <w:rPr>
          <w:sz w:val="28"/>
          <w:szCs w:val="28"/>
        </w:rPr>
        <w:t>Минобрнауки</w:t>
      </w:r>
      <w:proofErr w:type="spellEnd"/>
      <w:r w:rsidRPr="00B02224">
        <w:rPr>
          <w:sz w:val="28"/>
          <w:szCs w:val="28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B02224">
          <w:rPr>
            <w:sz w:val="28"/>
            <w:szCs w:val="28"/>
          </w:rPr>
          <w:t>2010 г</w:t>
        </w:r>
      </w:smartTag>
      <w:r w:rsidRPr="00B02224">
        <w:rPr>
          <w:sz w:val="28"/>
          <w:szCs w:val="28"/>
        </w:rPr>
        <w:t>. № 889.</w:t>
      </w:r>
    </w:p>
    <w:p w:rsidR="0033007C" w:rsidRDefault="0033007C" w:rsidP="0033007C">
      <w:pPr>
        <w:tabs>
          <w:tab w:val="left" w:pos="1740"/>
        </w:tabs>
      </w:pPr>
    </w:p>
    <w:p w:rsidR="000B4B37" w:rsidRDefault="000B4B37" w:rsidP="00E62807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33007C" w:rsidRPr="00284BE6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170"/>
        <w:gridCol w:w="894"/>
        <w:gridCol w:w="1333"/>
        <w:gridCol w:w="2126"/>
        <w:gridCol w:w="5742"/>
        <w:gridCol w:w="4721"/>
        <w:gridCol w:w="4721"/>
        <w:gridCol w:w="4721"/>
        <w:gridCol w:w="4721"/>
      </w:tblGrid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  <w:vMerge w:val="restart"/>
          </w:tcPr>
          <w:p w:rsidR="000B4B37" w:rsidRPr="00B02224" w:rsidRDefault="000B4B37" w:rsidP="00D46B72">
            <w:r w:rsidRPr="00B02224">
              <w:rPr>
                <w:sz w:val="22"/>
                <w:szCs w:val="22"/>
              </w:rPr>
              <w:t>№</w:t>
            </w:r>
          </w:p>
        </w:tc>
        <w:tc>
          <w:tcPr>
            <w:tcW w:w="2170" w:type="dxa"/>
            <w:vMerge w:val="restart"/>
          </w:tcPr>
          <w:p w:rsidR="000B4B37" w:rsidRPr="00B02224" w:rsidRDefault="000B4B37" w:rsidP="00D46B72">
            <w:r w:rsidRPr="00B02224">
              <w:rPr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4353" w:type="dxa"/>
            <w:gridSpan w:val="3"/>
          </w:tcPr>
          <w:p w:rsidR="000B4B37" w:rsidRPr="00B02224" w:rsidRDefault="000B4B37" w:rsidP="00D46B72">
            <w:r w:rsidRPr="00B02224">
              <w:rPr>
                <w:sz w:val="22"/>
                <w:szCs w:val="22"/>
              </w:rPr>
              <w:t>Количество часов (уроков)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  <w:vMerge/>
          </w:tcPr>
          <w:p w:rsidR="000B4B37" w:rsidRPr="00B02224" w:rsidRDefault="000B4B37" w:rsidP="00D46B72"/>
        </w:tc>
        <w:tc>
          <w:tcPr>
            <w:tcW w:w="2170" w:type="dxa"/>
            <w:vMerge/>
          </w:tcPr>
          <w:p w:rsidR="000B4B37" w:rsidRPr="00B02224" w:rsidRDefault="000B4B37" w:rsidP="00D46B72"/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Авторская </w:t>
            </w: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Рабочая программа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  <w:vMerge/>
          </w:tcPr>
          <w:p w:rsidR="000B4B37" w:rsidRPr="00B02224" w:rsidRDefault="000B4B37" w:rsidP="00D46B72"/>
        </w:tc>
        <w:tc>
          <w:tcPr>
            <w:tcW w:w="2170" w:type="dxa"/>
            <w:vMerge/>
          </w:tcPr>
          <w:p w:rsidR="000B4B37" w:rsidRPr="00B02224" w:rsidRDefault="000B4B37" w:rsidP="00D46B72"/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20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  <w:vMerge/>
          </w:tcPr>
          <w:p w:rsidR="000B4B37" w:rsidRPr="00B02224" w:rsidRDefault="000B4B37" w:rsidP="00D46B72"/>
        </w:tc>
        <w:tc>
          <w:tcPr>
            <w:tcW w:w="2170" w:type="dxa"/>
            <w:vMerge/>
          </w:tcPr>
          <w:p w:rsidR="000B4B37" w:rsidRPr="00B02224" w:rsidRDefault="000B4B37" w:rsidP="00D46B72"/>
        </w:tc>
        <w:tc>
          <w:tcPr>
            <w:tcW w:w="894" w:type="dxa"/>
            <w:tcBorders>
              <w:right w:val="nil"/>
            </w:tcBorders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nil"/>
            </w:tcBorders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0B4B37" w:rsidRPr="000B4B37" w:rsidRDefault="000B4B37" w:rsidP="00D46B72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B3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0B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94" w:type="dxa"/>
            <w:tcBorders>
              <w:right w:val="nil"/>
            </w:tcBorders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nil"/>
            </w:tcBorders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0B4B37" w:rsidRPr="00B02224" w:rsidTr="00D46B72"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4353" w:type="dxa"/>
            <w:gridSpan w:val="3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В процессе урока</w:t>
            </w:r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0B4B37" w:rsidRPr="00B02224" w:rsidRDefault="000B4B37" w:rsidP="00D46B72"/>
        </w:tc>
        <w:tc>
          <w:tcPr>
            <w:tcW w:w="4721" w:type="dxa"/>
          </w:tcPr>
          <w:p w:rsidR="000B4B37" w:rsidRPr="00B02224" w:rsidRDefault="000B4B37" w:rsidP="00D46B72"/>
        </w:tc>
        <w:tc>
          <w:tcPr>
            <w:tcW w:w="4721" w:type="dxa"/>
          </w:tcPr>
          <w:p w:rsidR="000B4B37" w:rsidRPr="00B02224" w:rsidRDefault="000B4B37" w:rsidP="00D46B72"/>
        </w:tc>
        <w:tc>
          <w:tcPr>
            <w:tcW w:w="4721" w:type="dxa"/>
          </w:tcPr>
          <w:p w:rsidR="000B4B37" w:rsidRPr="00B02224" w:rsidRDefault="000B4B37" w:rsidP="00D46B72"/>
        </w:tc>
        <w:tc>
          <w:tcPr>
            <w:tcW w:w="472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B02224">
              <w:rPr>
                <w:rFonts w:ascii="Calibri" w:hAnsi="Calibri" w:cs="Times New Roman"/>
                <w:sz w:val="22"/>
                <w:szCs w:val="22"/>
              </w:rPr>
              <w:t>В процессе урока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Легкая атлетика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Кроссовая подготовка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Элементы единоборств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Плавание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r w:rsidRPr="00B02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</w:tcPr>
          <w:p w:rsidR="000B4B37" w:rsidRPr="00B02224" w:rsidRDefault="000B4B37" w:rsidP="00D46B72">
            <w:r w:rsidRPr="00B02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B4B37" w:rsidRPr="00B02224" w:rsidTr="00D46B72">
        <w:trPr>
          <w:gridAfter w:val="5"/>
          <w:wAfter w:w="24626" w:type="dxa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70" w:type="dxa"/>
          </w:tcPr>
          <w:p w:rsidR="000B4B37" w:rsidRPr="000B4B37" w:rsidRDefault="000B4B37" w:rsidP="00D46B72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B37" w:rsidRPr="00B02224" w:rsidTr="00D46B72">
        <w:trPr>
          <w:gridAfter w:val="5"/>
          <w:wAfter w:w="24626" w:type="dxa"/>
          <w:trHeight w:val="909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Связанный</w:t>
            </w:r>
            <w:proofErr w:type="gramEnd"/>
            <w:r w:rsidRPr="00B02224">
              <w:rPr>
                <w:rFonts w:ascii="Times New Roman" w:hAnsi="Times New Roman" w:cs="Times New Roman"/>
                <w:sz w:val="22"/>
                <w:szCs w:val="22"/>
              </w:rPr>
              <w:t xml:space="preserve"> с региональными и национальными особенностями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B37" w:rsidRPr="00B02224" w:rsidTr="00D46B72">
        <w:trPr>
          <w:gridAfter w:val="5"/>
          <w:wAfter w:w="24626" w:type="dxa"/>
          <w:trHeight w:val="1534"/>
        </w:trPr>
        <w:tc>
          <w:tcPr>
            <w:tcW w:w="531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70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 xml:space="preserve">По выбору учителя, учащихся, </w:t>
            </w:r>
            <w:proofErr w:type="gramStart"/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определяемый</w:t>
            </w:r>
            <w:proofErr w:type="gramEnd"/>
            <w:r w:rsidRPr="00B02224">
              <w:rPr>
                <w:rFonts w:ascii="Times New Roman" w:hAnsi="Times New Roman" w:cs="Times New Roman"/>
                <w:sz w:val="22"/>
                <w:szCs w:val="22"/>
              </w:rPr>
              <w:t xml:space="preserve"> самой школой, по углубленному изучению одного или нескольких видов спорта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B37" w:rsidRPr="00B02224" w:rsidTr="00D46B72">
        <w:trPr>
          <w:gridAfter w:val="5"/>
          <w:wAfter w:w="24626" w:type="dxa"/>
          <w:trHeight w:val="289"/>
        </w:trPr>
        <w:tc>
          <w:tcPr>
            <w:tcW w:w="2701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Pr="00B022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227" w:type="dxa"/>
            <w:gridSpan w:val="2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0B4B37" w:rsidRPr="00B02224" w:rsidRDefault="000B4B37" w:rsidP="00D46B72">
            <w:pPr>
              <w:pStyle w:val="1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22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</w:tbl>
    <w:p w:rsidR="000B4B37" w:rsidRDefault="000B4B37" w:rsidP="0033007C">
      <w:pPr>
        <w:pStyle w:val="1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3007C" w:rsidRPr="00A937F4" w:rsidRDefault="0033007C" w:rsidP="0033007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Курс «Физичес</w:t>
      </w:r>
      <w:r w:rsidR="000B4B37">
        <w:rPr>
          <w:rFonts w:ascii="Times New Roman" w:hAnsi="Times New Roman"/>
          <w:sz w:val="28"/>
          <w:szCs w:val="28"/>
        </w:rPr>
        <w:t>кая культура» изучается в 5  классе</w:t>
      </w:r>
      <w:r>
        <w:rPr>
          <w:rFonts w:ascii="Times New Roman" w:hAnsi="Times New Roman"/>
          <w:sz w:val="28"/>
          <w:szCs w:val="28"/>
        </w:rPr>
        <w:t xml:space="preserve"> из расчета 3 часа в неделю: в 5 классе – 10</w:t>
      </w:r>
      <w:r w:rsidRPr="007A0C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33007C" w:rsidRPr="00E62807" w:rsidRDefault="00E62807" w:rsidP="00E62807">
      <w:pPr>
        <w:jc w:val="both"/>
      </w:pPr>
      <w:r>
        <w:t xml:space="preserve">                           </w:t>
      </w:r>
      <w:r w:rsidR="0033007C" w:rsidRPr="00B02224">
        <w:rPr>
          <w:b/>
          <w:sz w:val="28"/>
          <w:szCs w:val="28"/>
        </w:rPr>
        <w:t xml:space="preserve">Личностные, </w:t>
      </w:r>
      <w:proofErr w:type="spellStart"/>
      <w:r w:rsidR="0033007C" w:rsidRPr="00B02224">
        <w:rPr>
          <w:b/>
          <w:sz w:val="28"/>
          <w:szCs w:val="28"/>
        </w:rPr>
        <w:t>метапредметные</w:t>
      </w:r>
      <w:proofErr w:type="spellEnd"/>
      <w:r w:rsidR="0033007C" w:rsidRPr="00B02224">
        <w:rPr>
          <w:b/>
          <w:sz w:val="28"/>
          <w:szCs w:val="28"/>
        </w:rPr>
        <w:t xml:space="preserve"> и предметные</w:t>
      </w:r>
    </w:p>
    <w:p w:rsidR="0033007C" w:rsidRPr="00B02224" w:rsidRDefault="0033007C" w:rsidP="0033007C">
      <w:pPr>
        <w:jc w:val="center"/>
        <w:rPr>
          <w:b/>
          <w:sz w:val="28"/>
          <w:szCs w:val="28"/>
        </w:rPr>
      </w:pPr>
      <w:r w:rsidRPr="00B02224">
        <w:rPr>
          <w:b/>
          <w:sz w:val="28"/>
          <w:szCs w:val="28"/>
        </w:rPr>
        <w:lastRenderedPageBreak/>
        <w:t>результаты освоения учебного курса</w:t>
      </w:r>
    </w:p>
    <w:p w:rsidR="0033007C" w:rsidRPr="00B02224" w:rsidRDefault="0033007C" w:rsidP="0033007C">
      <w:pPr>
        <w:jc w:val="center"/>
        <w:rPr>
          <w:b/>
          <w:sz w:val="28"/>
          <w:szCs w:val="28"/>
        </w:rPr>
      </w:pPr>
    </w:p>
    <w:p w:rsidR="0033007C" w:rsidRPr="00B02224" w:rsidRDefault="0033007C" w:rsidP="0033007C">
      <w:pPr>
        <w:jc w:val="both"/>
        <w:rPr>
          <w:sz w:val="28"/>
          <w:szCs w:val="28"/>
        </w:rPr>
      </w:pPr>
      <w:r w:rsidRPr="00B02224">
        <w:rPr>
          <w:sz w:val="28"/>
          <w:szCs w:val="28"/>
        </w:rPr>
        <w:tab/>
        <w:t xml:space="preserve">В соответствии с требованиями к результатам освоения основной образовательной программы  основного общего образования Федерального государственного образовательного стандарта рабочая программа для 5  класса направлена на достижение  обучающимися личностных, </w:t>
      </w:r>
      <w:proofErr w:type="spellStart"/>
      <w:r w:rsidRPr="00B02224">
        <w:rPr>
          <w:sz w:val="28"/>
          <w:szCs w:val="28"/>
        </w:rPr>
        <w:t>метапредметных</w:t>
      </w:r>
      <w:proofErr w:type="spellEnd"/>
      <w:r w:rsidRPr="00B02224">
        <w:rPr>
          <w:sz w:val="28"/>
          <w:szCs w:val="28"/>
        </w:rPr>
        <w:t xml:space="preserve"> и предметных результатов по физической культуре.</w:t>
      </w:r>
    </w:p>
    <w:p w:rsidR="0033007C" w:rsidRPr="0028365F" w:rsidRDefault="0033007C" w:rsidP="0033007C">
      <w:pPr>
        <w:jc w:val="both"/>
      </w:pPr>
    </w:p>
    <w:p w:rsidR="0033007C" w:rsidRPr="00B02224" w:rsidRDefault="0033007C" w:rsidP="0033007C">
      <w:pPr>
        <w:jc w:val="both"/>
        <w:rPr>
          <w:sz w:val="28"/>
          <w:szCs w:val="28"/>
        </w:rPr>
      </w:pPr>
      <w:r>
        <w:tab/>
      </w:r>
      <w:r w:rsidRPr="00B02224">
        <w:rPr>
          <w:b/>
          <w:sz w:val="28"/>
          <w:szCs w:val="28"/>
        </w:rPr>
        <w:t>Личностные результаты</w:t>
      </w:r>
      <w:r w:rsidRPr="00B02224">
        <w:rPr>
          <w:sz w:val="28"/>
          <w:szCs w:val="28"/>
        </w:rPr>
        <w:t>: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знание истории физической культуры своего  народа, своего края как части наследия народов России и человечества;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воспитание чувства ответственности и долга перед Родиной;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02224">
        <w:rPr>
          <w:sz w:val="28"/>
          <w:szCs w:val="28"/>
        </w:rPr>
        <w:t>способности</w:t>
      </w:r>
      <w:proofErr w:type="gramEnd"/>
      <w:r w:rsidRPr="00B0222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02224">
        <w:rPr>
          <w:sz w:val="28"/>
          <w:szCs w:val="28"/>
        </w:rPr>
        <w:t>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готовности и способности вести диалог с другими людьми и достигать в нем взаимопонимания;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развитие морального сознания и компетентности в решении моральных проблем на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lastRenderedPageBreak/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007C" w:rsidRPr="00B02224" w:rsidRDefault="0033007C" w:rsidP="0033007C">
      <w:pPr>
        <w:numPr>
          <w:ilvl w:val="0"/>
          <w:numId w:val="3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 и заботливое отношение к членам своей семьи.</w:t>
      </w:r>
    </w:p>
    <w:p w:rsidR="0033007C" w:rsidRPr="00B02224" w:rsidRDefault="0033007C" w:rsidP="0033007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E2F2A" w:rsidRDefault="0033007C" w:rsidP="0033007C">
      <w:pPr>
        <w:rPr>
          <w:sz w:val="28"/>
          <w:szCs w:val="28"/>
        </w:rPr>
      </w:pPr>
      <w:r w:rsidRPr="00B02224">
        <w:rPr>
          <w:sz w:val="28"/>
          <w:szCs w:val="28"/>
        </w:rPr>
        <w:tab/>
      </w:r>
    </w:p>
    <w:p w:rsidR="006E2F2A" w:rsidRPr="006E2F2A" w:rsidRDefault="006E2F2A" w:rsidP="006E2F2A">
      <w:pPr>
        <w:tabs>
          <w:tab w:val="left" w:pos="7140"/>
        </w:tabs>
        <w:jc w:val="center"/>
        <w:rPr>
          <w:b/>
          <w:sz w:val="28"/>
          <w:szCs w:val="28"/>
        </w:rPr>
      </w:pPr>
      <w:r w:rsidRPr="006E2F2A">
        <w:rPr>
          <w:b/>
          <w:sz w:val="28"/>
          <w:szCs w:val="28"/>
        </w:rPr>
        <w:t>Учебные нормативы по физической культуре для учащихся  5 класса</w:t>
      </w:r>
    </w:p>
    <w:p w:rsidR="006E2F2A" w:rsidRPr="00892DB4" w:rsidRDefault="006E2F2A" w:rsidP="006E2F2A">
      <w:pPr>
        <w:pStyle w:val="Style1"/>
        <w:widowControl/>
        <w:spacing w:line="240" w:lineRule="auto"/>
        <w:jc w:val="lef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3180"/>
        <w:gridCol w:w="1019"/>
        <w:gridCol w:w="1051"/>
        <w:gridCol w:w="940"/>
        <w:gridCol w:w="911"/>
        <w:gridCol w:w="910"/>
        <w:gridCol w:w="910"/>
      </w:tblGrid>
      <w:tr w:rsidR="006E2F2A" w:rsidRPr="00493747" w:rsidTr="00D46B72">
        <w:tc>
          <w:tcPr>
            <w:tcW w:w="567" w:type="dxa"/>
            <w:vMerge w:val="restart"/>
          </w:tcPr>
          <w:p w:rsidR="006E2F2A" w:rsidRPr="00D219A5" w:rsidRDefault="006E2F2A" w:rsidP="00D46B72">
            <w:r w:rsidRPr="00D219A5">
              <w:t>№</w:t>
            </w:r>
          </w:p>
        </w:tc>
        <w:tc>
          <w:tcPr>
            <w:tcW w:w="3544" w:type="dxa"/>
            <w:vMerge w:val="restart"/>
          </w:tcPr>
          <w:p w:rsidR="006E2F2A" w:rsidRPr="00D219A5" w:rsidRDefault="006E2F2A" w:rsidP="00D46B72">
            <w:pPr>
              <w:jc w:val="center"/>
            </w:pPr>
            <w:r w:rsidRPr="00D219A5">
              <w:t>Контрольные упражнения</w:t>
            </w:r>
          </w:p>
        </w:tc>
        <w:tc>
          <w:tcPr>
            <w:tcW w:w="3260" w:type="dxa"/>
            <w:gridSpan w:val="3"/>
          </w:tcPr>
          <w:p w:rsidR="006E2F2A" w:rsidRPr="00D219A5" w:rsidRDefault="006E2F2A" w:rsidP="00D46B72">
            <w:pPr>
              <w:jc w:val="center"/>
            </w:pPr>
            <w:r w:rsidRPr="00D219A5">
              <w:t>мальчики</w:t>
            </w:r>
          </w:p>
        </w:tc>
        <w:tc>
          <w:tcPr>
            <w:tcW w:w="2977" w:type="dxa"/>
            <w:gridSpan w:val="3"/>
          </w:tcPr>
          <w:p w:rsidR="006E2F2A" w:rsidRPr="00493747" w:rsidRDefault="006E2F2A" w:rsidP="00D46B72">
            <w:pPr>
              <w:pStyle w:val="Style1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93747"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6E2F2A" w:rsidRPr="00493747" w:rsidTr="00D46B72">
        <w:tc>
          <w:tcPr>
            <w:tcW w:w="567" w:type="dxa"/>
            <w:vMerge/>
            <w:vAlign w:val="center"/>
          </w:tcPr>
          <w:p w:rsidR="006E2F2A" w:rsidRPr="00D219A5" w:rsidRDefault="006E2F2A" w:rsidP="00D46B72"/>
        </w:tc>
        <w:tc>
          <w:tcPr>
            <w:tcW w:w="3544" w:type="dxa"/>
            <w:vMerge/>
            <w:vAlign w:val="center"/>
          </w:tcPr>
          <w:p w:rsidR="006E2F2A" w:rsidRPr="00D219A5" w:rsidRDefault="006E2F2A" w:rsidP="00D46B72"/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3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5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3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5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1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19A5">
                <w:t>30 м</w:t>
              </w:r>
            </w:smartTag>
            <w:r w:rsidRPr="00D219A5">
              <w:t>.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6.3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5.5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5.2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6.4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5.8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5.4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2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19A5">
                <w:t>60 м</w:t>
              </w:r>
            </w:smartTag>
            <w:r w:rsidRPr="00D219A5">
              <w:t>.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11.2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10.6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10.0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11.4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10.8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10.4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3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Челночный бег 3х10 м.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9.7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9.0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8.6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10.1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9.6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8.9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4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219A5">
                <w:t>1000 м</w:t>
              </w:r>
            </w:smartTag>
            <w:r w:rsidRPr="00D219A5">
              <w:t>.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6.25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5.25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4.45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6.30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6.00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5.20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5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219A5">
                <w:t>2000 м</w:t>
              </w:r>
            </w:smartTag>
            <w:r w:rsidRPr="00D219A5">
              <w:t>.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без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учета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врем.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6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Прыжки в длину с места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140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170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190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130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160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175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7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Прыжки в длину с разбега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260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300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340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220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260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300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8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Метание мяча на дальность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20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26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32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14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17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20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9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Вис на согнутых руках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6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15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25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5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12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20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10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Подтягивания в висе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3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6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8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10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14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11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Сгибание рук в упоре лежа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9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16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23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4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7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10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12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Наклон вперед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0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6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10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2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8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14</w:t>
            </w:r>
          </w:p>
        </w:tc>
      </w:tr>
      <w:tr w:rsidR="006E2F2A" w:rsidRPr="00493747" w:rsidTr="00D46B72">
        <w:tc>
          <w:tcPr>
            <w:tcW w:w="567" w:type="dxa"/>
          </w:tcPr>
          <w:p w:rsidR="006E2F2A" w:rsidRPr="00D219A5" w:rsidRDefault="006E2F2A" w:rsidP="00D46B72">
            <w:r w:rsidRPr="00D219A5">
              <w:t>13</w:t>
            </w:r>
          </w:p>
        </w:tc>
        <w:tc>
          <w:tcPr>
            <w:tcW w:w="3544" w:type="dxa"/>
          </w:tcPr>
          <w:p w:rsidR="006E2F2A" w:rsidRPr="00D219A5" w:rsidRDefault="006E2F2A" w:rsidP="00D46B72">
            <w:r w:rsidRPr="00D219A5">
              <w:t>Поднимание туловища(1мин.)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27</w:t>
            </w:r>
          </w:p>
        </w:tc>
        <w:tc>
          <w:tcPr>
            <w:tcW w:w="1134" w:type="dxa"/>
          </w:tcPr>
          <w:p w:rsidR="006E2F2A" w:rsidRPr="00D219A5" w:rsidRDefault="006E2F2A" w:rsidP="00D46B72">
            <w:pPr>
              <w:jc w:val="center"/>
            </w:pPr>
            <w:r w:rsidRPr="00D219A5">
              <w:t>39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49</w:t>
            </w:r>
          </w:p>
        </w:tc>
        <w:tc>
          <w:tcPr>
            <w:tcW w:w="993" w:type="dxa"/>
          </w:tcPr>
          <w:p w:rsidR="006E2F2A" w:rsidRPr="00D219A5" w:rsidRDefault="006E2F2A" w:rsidP="00D46B72">
            <w:pPr>
              <w:jc w:val="center"/>
            </w:pPr>
            <w:r w:rsidRPr="00D219A5">
              <w:t>22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33</w:t>
            </w:r>
          </w:p>
        </w:tc>
        <w:tc>
          <w:tcPr>
            <w:tcW w:w="992" w:type="dxa"/>
          </w:tcPr>
          <w:p w:rsidR="006E2F2A" w:rsidRPr="00D219A5" w:rsidRDefault="006E2F2A" w:rsidP="00D46B72">
            <w:pPr>
              <w:jc w:val="center"/>
            </w:pPr>
            <w:r w:rsidRPr="00D219A5">
              <w:t>42</w:t>
            </w:r>
          </w:p>
        </w:tc>
      </w:tr>
    </w:tbl>
    <w:p w:rsidR="006E2F2A" w:rsidRDefault="006E2F2A" w:rsidP="0033007C">
      <w:pPr>
        <w:rPr>
          <w:sz w:val="28"/>
          <w:szCs w:val="28"/>
        </w:rPr>
      </w:pPr>
    </w:p>
    <w:p w:rsidR="006E2F2A" w:rsidRPr="009A65E6" w:rsidRDefault="009A65E6" w:rsidP="009A65E6">
      <w:pPr>
        <w:ind w:firstLine="360"/>
        <w:rPr>
          <w:b/>
          <w:sz w:val="28"/>
          <w:szCs w:val="28"/>
        </w:rPr>
      </w:pPr>
      <w:r w:rsidRPr="000B4B37">
        <w:rPr>
          <w:b/>
          <w:sz w:val="28"/>
          <w:szCs w:val="28"/>
        </w:rPr>
        <w:t xml:space="preserve">Личностные результаты освоения программного материала </w:t>
      </w:r>
      <w:r w:rsidR="00E62807">
        <w:rPr>
          <w:b/>
          <w:sz w:val="28"/>
          <w:szCs w:val="28"/>
        </w:rPr>
        <w:t xml:space="preserve">      </w:t>
      </w:r>
      <w:r w:rsidRPr="000B4B37">
        <w:rPr>
          <w:b/>
          <w:sz w:val="28"/>
          <w:szCs w:val="28"/>
        </w:rPr>
        <w:t xml:space="preserve">проявляются в следующих областях культуры </w:t>
      </w:r>
    </w:p>
    <w:p w:rsidR="009A65E6" w:rsidRDefault="009A65E6" w:rsidP="0033007C">
      <w:pPr>
        <w:rPr>
          <w:sz w:val="28"/>
          <w:szCs w:val="28"/>
        </w:rPr>
      </w:pPr>
    </w:p>
    <w:p w:rsidR="0033007C" w:rsidRPr="00B02224" w:rsidRDefault="0033007C" w:rsidP="0033007C">
      <w:pPr>
        <w:rPr>
          <w:i/>
          <w:sz w:val="28"/>
          <w:szCs w:val="28"/>
        </w:rPr>
      </w:pPr>
      <w:r w:rsidRPr="00B02224">
        <w:rPr>
          <w:i/>
          <w:sz w:val="28"/>
          <w:szCs w:val="28"/>
        </w:rPr>
        <w:t>В области познавательной культуры:</w:t>
      </w:r>
    </w:p>
    <w:p w:rsidR="0033007C" w:rsidRPr="00B02224" w:rsidRDefault="0033007C" w:rsidP="003300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3007C" w:rsidRPr="00B02224" w:rsidRDefault="0033007C" w:rsidP="003300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3007C" w:rsidRPr="00B02224" w:rsidRDefault="0033007C" w:rsidP="003300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3007C" w:rsidRPr="00B02224" w:rsidRDefault="0033007C" w:rsidP="0033007C">
      <w:pPr>
        <w:ind w:left="708"/>
        <w:rPr>
          <w:i/>
          <w:sz w:val="28"/>
          <w:szCs w:val="28"/>
        </w:rPr>
      </w:pPr>
      <w:r w:rsidRPr="00B02224">
        <w:rPr>
          <w:i/>
          <w:sz w:val="28"/>
          <w:szCs w:val="28"/>
        </w:rPr>
        <w:t>В области нравственной культуры:</w:t>
      </w:r>
    </w:p>
    <w:p w:rsidR="0033007C" w:rsidRPr="00B02224" w:rsidRDefault="0033007C" w:rsidP="0033007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3007C" w:rsidRPr="00B02224" w:rsidRDefault="0033007C" w:rsidP="0033007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3007C" w:rsidRPr="000B4B37" w:rsidRDefault="0033007C" w:rsidP="000B4B37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и находить выходы  из спорных ситуаций в процессе игровой и соревновательной деятельности на основе уважительного и доброжелательного отношения  к окружающим.</w:t>
      </w:r>
      <w:r w:rsidR="000B4B37">
        <w:rPr>
          <w:rFonts w:ascii="Times New Roman" w:hAnsi="Times New Roman"/>
          <w:sz w:val="28"/>
          <w:szCs w:val="28"/>
        </w:rPr>
        <w:br/>
      </w:r>
      <w:r w:rsidRPr="000B4B37">
        <w:rPr>
          <w:i/>
          <w:sz w:val="28"/>
          <w:szCs w:val="28"/>
        </w:rPr>
        <w:t>В области трудовой культуры:</w:t>
      </w:r>
    </w:p>
    <w:p w:rsidR="0033007C" w:rsidRPr="00B02224" w:rsidRDefault="0033007C" w:rsidP="0033007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умение планировать режим дня обеспечивать оптимальное сочетание умственных, физических нагрузок и отдыха;</w:t>
      </w:r>
    </w:p>
    <w:p w:rsidR="0033007C" w:rsidRPr="00B02224" w:rsidRDefault="0033007C" w:rsidP="0033007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3007C" w:rsidRPr="000B4B37" w:rsidRDefault="0033007C" w:rsidP="000B4B3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="000B4B37">
        <w:rPr>
          <w:rFonts w:ascii="Times New Roman" w:hAnsi="Times New Roman"/>
          <w:sz w:val="28"/>
          <w:szCs w:val="28"/>
        </w:rPr>
        <w:br/>
      </w:r>
      <w:r w:rsidRPr="000B4B37">
        <w:rPr>
          <w:i/>
          <w:sz w:val="28"/>
          <w:szCs w:val="28"/>
        </w:rPr>
        <w:t>В области эстетической культуры:</w:t>
      </w:r>
    </w:p>
    <w:p w:rsidR="0033007C" w:rsidRPr="00B02224" w:rsidRDefault="0033007C" w:rsidP="0033007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3007C" w:rsidRPr="00B02224" w:rsidRDefault="0033007C" w:rsidP="0033007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3007C" w:rsidRPr="000B4B37" w:rsidRDefault="0033007C" w:rsidP="000B4B37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формирование культуры движений, умения передвигаться легко, красиво, непринужденно.</w:t>
      </w:r>
      <w:r w:rsidR="000B4B37">
        <w:rPr>
          <w:rFonts w:ascii="Times New Roman" w:hAnsi="Times New Roman"/>
          <w:sz w:val="28"/>
          <w:szCs w:val="28"/>
        </w:rPr>
        <w:br/>
      </w:r>
      <w:r w:rsidRPr="000B4B37">
        <w:rPr>
          <w:i/>
          <w:sz w:val="28"/>
          <w:szCs w:val="28"/>
        </w:rPr>
        <w:t>В области коммуникативной культуры:</w:t>
      </w:r>
    </w:p>
    <w:p w:rsidR="0033007C" w:rsidRPr="00B02224" w:rsidRDefault="0033007C" w:rsidP="0033007C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33007C" w:rsidRPr="00B02224" w:rsidRDefault="0033007C" w:rsidP="0033007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3007C" w:rsidRPr="000B4B37" w:rsidRDefault="0033007C" w:rsidP="000B4B3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2224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</w:t>
      </w:r>
      <w:r w:rsidR="000B4B37">
        <w:rPr>
          <w:rFonts w:ascii="Times New Roman" w:hAnsi="Times New Roman"/>
          <w:sz w:val="28"/>
          <w:szCs w:val="28"/>
        </w:rPr>
        <w:br/>
      </w:r>
      <w:r w:rsidRPr="000B4B37">
        <w:rPr>
          <w:i/>
          <w:sz w:val="28"/>
          <w:szCs w:val="28"/>
        </w:rPr>
        <w:t>В области физической культуры:</w:t>
      </w:r>
      <w:r w:rsidR="000B4B37">
        <w:rPr>
          <w:i/>
          <w:sz w:val="28"/>
          <w:szCs w:val="28"/>
        </w:rPr>
        <w:br/>
      </w:r>
      <w:r w:rsidRPr="000B4B37">
        <w:rPr>
          <w:sz w:val="28"/>
          <w:szCs w:val="28"/>
        </w:rPr>
        <w:t>владение умениями:</w:t>
      </w:r>
    </w:p>
    <w:p w:rsidR="0033007C" w:rsidRPr="00B02224" w:rsidRDefault="0033007C" w:rsidP="0033007C">
      <w:pPr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 w:rsidRPr="00B02224">
        <w:rPr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02224">
          <w:rPr>
            <w:sz w:val="28"/>
            <w:szCs w:val="28"/>
          </w:rPr>
          <w:t>60 м</w:t>
        </w:r>
      </w:smartTag>
      <w:r w:rsidRPr="00B02224">
        <w:rPr>
          <w:sz w:val="28"/>
          <w:szCs w:val="28"/>
        </w:rPr>
        <w:t xml:space="preserve"> из положения низкого старта;  в равномерном темпе бегать до 20 мин (мальчики) и до 15 мин.  (девочки);  после быстрого разбега с 9-13 шагов совершать прыжок в длину; выполнять с 9-13 шагов разбега прыжок в высоту способом «перешагивание»;  проплывать </w:t>
      </w:r>
      <w:smartTag w:uri="urn:schemas-microsoft-com:office:smarttags" w:element="metricconverter">
        <w:smartTagPr>
          <w:attr w:name="ProductID" w:val="50 м"/>
        </w:smartTagPr>
        <w:r w:rsidRPr="00B02224">
          <w:rPr>
            <w:sz w:val="28"/>
            <w:szCs w:val="28"/>
          </w:rPr>
          <w:t>50 м</w:t>
        </w:r>
      </w:smartTag>
      <w:r w:rsidRPr="00B02224">
        <w:rPr>
          <w:sz w:val="28"/>
          <w:szCs w:val="28"/>
        </w:rPr>
        <w:t xml:space="preserve">; </w:t>
      </w:r>
      <w:proofErr w:type="gramEnd"/>
    </w:p>
    <w:p w:rsidR="0033007C" w:rsidRPr="00B02224" w:rsidRDefault="0033007C" w:rsidP="0033007C">
      <w:pPr>
        <w:numPr>
          <w:ilvl w:val="1"/>
          <w:numId w:val="4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02224">
          <w:rPr>
            <w:sz w:val="28"/>
            <w:szCs w:val="28"/>
          </w:rPr>
          <w:t>150 г</w:t>
        </w:r>
      </w:smartTag>
      <w:r w:rsidRPr="00B02224">
        <w:rPr>
          <w:sz w:val="28"/>
          <w:szCs w:val="28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B02224">
          <w:rPr>
            <w:sz w:val="28"/>
            <w:szCs w:val="28"/>
          </w:rPr>
          <w:t>12 м</w:t>
        </w:r>
      </w:smartTag>
      <w:proofErr w:type="gramStart"/>
      <w:r w:rsidRPr="00B02224">
        <w:rPr>
          <w:sz w:val="28"/>
          <w:szCs w:val="28"/>
        </w:rPr>
        <w:t xml:space="preserve"> )</w:t>
      </w:r>
      <w:proofErr w:type="gramEnd"/>
      <w:r w:rsidRPr="00B02224">
        <w:rPr>
          <w:sz w:val="28"/>
          <w:szCs w:val="28"/>
        </w:rPr>
        <w:t xml:space="preserve"> с использованием </w:t>
      </w:r>
      <w:proofErr w:type="spellStart"/>
      <w:r w:rsidRPr="00B02224">
        <w:rPr>
          <w:sz w:val="28"/>
          <w:szCs w:val="28"/>
        </w:rPr>
        <w:t>четырехшажного</w:t>
      </w:r>
      <w:proofErr w:type="spellEnd"/>
      <w:r w:rsidRPr="00B02224">
        <w:rPr>
          <w:sz w:val="28"/>
          <w:szCs w:val="28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02224">
          <w:rPr>
            <w:sz w:val="28"/>
            <w:szCs w:val="28"/>
          </w:rPr>
          <w:t>150 г</w:t>
        </w:r>
      </w:smartTag>
      <w:r w:rsidRPr="00B02224">
        <w:rPr>
          <w:sz w:val="28"/>
          <w:szCs w:val="28"/>
        </w:rPr>
        <w:t xml:space="preserve">  с место и с 3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B02224">
          <w:rPr>
            <w:sz w:val="28"/>
            <w:szCs w:val="28"/>
          </w:rPr>
          <w:t>15 м</w:t>
        </w:r>
      </w:smartTag>
      <w:r w:rsidRPr="00B02224">
        <w:rPr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02224">
          <w:rPr>
            <w:sz w:val="28"/>
            <w:szCs w:val="28"/>
          </w:rPr>
          <w:t>150 г</w:t>
        </w:r>
      </w:smartTag>
      <w:r w:rsidRPr="00B02224">
        <w:rPr>
          <w:sz w:val="28"/>
          <w:szCs w:val="28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B02224">
          <w:rPr>
            <w:sz w:val="28"/>
            <w:szCs w:val="28"/>
          </w:rPr>
          <w:t>12 м</w:t>
        </w:r>
      </w:smartTag>
      <w:r w:rsidRPr="00B02224">
        <w:rPr>
          <w:sz w:val="28"/>
          <w:szCs w:val="28"/>
        </w:rPr>
        <w:t>;</w:t>
      </w:r>
    </w:p>
    <w:p w:rsidR="0033007C" w:rsidRPr="00B02224" w:rsidRDefault="0033007C" w:rsidP="0033007C">
      <w:pPr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 w:rsidRPr="00B02224">
        <w:rPr>
          <w:sz w:val="28"/>
          <w:szCs w:val="28"/>
        </w:rPr>
        <w:t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</w:t>
      </w:r>
      <w:proofErr w:type="gramEnd"/>
      <w:r w:rsidRPr="00B02224">
        <w:rPr>
          <w:sz w:val="28"/>
          <w:szCs w:val="28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 шпагат, «мост» и поворот в </w:t>
      </w:r>
      <w:proofErr w:type="gramStart"/>
      <w:r w:rsidRPr="00B02224">
        <w:rPr>
          <w:sz w:val="28"/>
          <w:szCs w:val="28"/>
        </w:rPr>
        <w:t>упор</w:t>
      </w:r>
      <w:proofErr w:type="gramEnd"/>
      <w:r w:rsidRPr="00B02224">
        <w:rPr>
          <w:sz w:val="28"/>
          <w:szCs w:val="28"/>
        </w:rPr>
        <w:t xml:space="preserve"> стоя на одном колене (девочки);</w:t>
      </w:r>
    </w:p>
    <w:p w:rsidR="0033007C" w:rsidRPr="00B02224" w:rsidRDefault="0033007C" w:rsidP="0033007C">
      <w:pPr>
        <w:numPr>
          <w:ilvl w:val="1"/>
          <w:numId w:val="4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 единоборствах: осуществлять подводящие упражнения по овладению приемами техники и борьбы в партере и в стойке (юноши);</w:t>
      </w:r>
    </w:p>
    <w:p w:rsidR="0033007C" w:rsidRPr="00B02224" w:rsidRDefault="0033007C" w:rsidP="0033007C">
      <w:pPr>
        <w:numPr>
          <w:ilvl w:val="1"/>
          <w:numId w:val="4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 спортивных играх: играть в одну из спортивных игр (по упрощенным правилам);</w:t>
      </w:r>
    </w:p>
    <w:p w:rsidR="0033007C" w:rsidRPr="00B02224" w:rsidRDefault="0033007C" w:rsidP="0033007C">
      <w:pPr>
        <w:numPr>
          <w:ilvl w:val="0"/>
          <w:numId w:val="4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33007C" w:rsidRPr="00B02224" w:rsidRDefault="0033007C" w:rsidP="0033007C">
      <w:pPr>
        <w:numPr>
          <w:ilvl w:val="0"/>
          <w:numId w:val="4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3007C" w:rsidRPr="00B02224" w:rsidRDefault="0033007C" w:rsidP="0033007C">
      <w:pPr>
        <w:numPr>
          <w:ilvl w:val="0"/>
          <w:numId w:val="4"/>
        </w:numPr>
        <w:jc w:val="both"/>
        <w:rPr>
          <w:sz w:val="28"/>
          <w:szCs w:val="28"/>
        </w:rPr>
      </w:pPr>
      <w:r w:rsidRPr="00B02224">
        <w:rPr>
          <w:sz w:val="28"/>
          <w:szCs w:val="28"/>
        </w:rPr>
        <w:lastRenderedPageBreak/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B02224">
        <w:rPr>
          <w:sz w:val="28"/>
          <w:szCs w:val="28"/>
        </w:rPr>
        <w:t>четырехборью</w:t>
      </w:r>
      <w:proofErr w:type="spellEnd"/>
      <w:r w:rsidRPr="00B02224">
        <w:rPr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B02224">
          <w:rPr>
            <w:sz w:val="28"/>
            <w:szCs w:val="28"/>
          </w:rPr>
          <w:t>60 м</w:t>
        </w:r>
      </w:smartTag>
      <w:r w:rsidRPr="00B02224">
        <w:rPr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2456CC" w:rsidRDefault="0033007C" w:rsidP="0033007C">
      <w:pPr>
        <w:tabs>
          <w:tab w:val="left" w:pos="1800"/>
        </w:tabs>
      </w:pPr>
      <w:r w:rsidRPr="00B02224">
        <w:rPr>
          <w:sz w:val="28"/>
          <w:szCs w:val="28"/>
        </w:rPr>
        <w:t>владеть правилами поведения на 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456CC" w:rsidRPr="002456CC" w:rsidRDefault="002456CC" w:rsidP="002456CC"/>
    <w:p w:rsidR="002456CC" w:rsidRPr="00B02224" w:rsidRDefault="00E62807" w:rsidP="00E62807">
      <w:pPr>
        <w:rPr>
          <w:b/>
          <w:sz w:val="28"/>
          <w:szCs w:val="28"/>
        </w:rPr>
      </w:pPr>
      <w:r>
        <w:t xml:space="preserve">                     </w:t>
      </w:r>
      <w:r w:rsidR="002456CC" w:rsidRPr="00B02224">
        <w:rPr>
          <w:b/>
          <w:sz w:val="28"/>
          <w:szCs w:val="28"/>
        </w:rPr>
        <w:t xml:space="preserve">Содержание </w:t>
      </w:r>
      <w:r w:rsidR="002456CC">
        <w:rPr>
          <w:b/>
          <w:sz w:val="28"/>
          <w:szCs w:val="28"/>
        </w:rPr>
        <w:t xml:space="preserve">учебного предмета, </w:t>
      </w:r>
      <w:r w:rsidR="002456CC" w:rsidRPr="00B02224">
        <w:rPr>
          <w:b/>
          <w:sz w:val="28"/>
          <w:szCs w:val="28"/>
        </w:rPr>
        <w:t>курса</w:t>
      </w:r>
      <w:r w:rsidR="002456CC">
        <w:rPr>
          <w:b/>
          <w:sz w:val="28"/>
          <w:szCs w:val="28"/>
        </w:rPr>
        <w:t xml:space="preserve"> включает:</w:t>
      </w:r>
      <w:r w:rsidR="002456CC">
        <w:rPr>
          <w:b/>
          <w:sz w:val="28"/>
          <w:szCs w:val="28"/>
        </w:rPr>
        <w:br/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 xml:space="preserve">История физической культуры. </w:t>
      </w:r>
      <w:r w:rsidRPr="00B02224">
        <w:rPr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Характеристика видов спорта, входящих в программу Олимпийских игр.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Физическая культура в современном обществе.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>Физическая культура (основные понятия)</w:t>
      </w:r>
      <w:r w:rsidRPr="00B02224">
        <w:rPr>
          <w:sz w:val="28"/>
          <w:szCs w:val="28"/>
        </w:rPr>
        <w:t>. Физическое развитие человека.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Физическая подготовка и ее связь с укреплением здоровья, развитием физических качеств.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Техническая подготовка. Техника движений и ее основные показатели.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Всестороннее и гармоничное физическое развитие.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Адаптивная физическая культура.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Спортивная подготовка.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Здоровье и здоровый образ жизни. Допинг. Концепция честного спорта.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Профессионально-прикладная физическая подготовка.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 xml:space="preserve">Физическая культура человека. </w:t>
      </w:r>
      <w:r w:rsidRPr="00B02224">
        <w:rPr>
          <w:sz w:val="28"/>
          <w:szCs w:val="28"/>
        </w:rPr>
        <w:t>Режим дня и его основное содержание.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Заливание организма. Правила безопасности и гигиенические требования.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Проведение самостоятельных занятий по коррекции осанки и телосложения.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Восстановительный массаж.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Проведение банных процедур.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Первая помощь во время занятий физической культурой и спортом.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</w:p>
    <w:p w:rsidR="002456CC" w:rsidRPr="00B02224" w:rsidRDefault="002456CC" w:rsidP="002456CC">
      <w:pPr>
        <w:ind w:firstLine="360"/>
        <w:jc w:val="center"/>
        <w:rPr>
          <w:b/>
          <w:sz w:val="28"/>
          <w:szCs w:val="28"/>
        </w:rPr>
      </w:pPr>
      <w:r w:rsidRPr="00B02224">
        <w:rPr>
          <w:b/>
          <w:sz w:val="28"/>
          <w:szCs w:val="28"/>
        </w:rPr>
        <w:lastRenderedPageBreak/>
        <w:t>Способы двигательной (физкультурной) деятельности</w:t>
      </w:r>
    </w:p>
    <w:p w:rsidR="002456CC" w:rsidRPr="00B02224" w:rsidRDefault="002456CC" w:rsidP="002456CC">
      <w:pPr>
        <w:ind w:firstLine="360"/>
        <w:jc w:val="center"/>
        <w:rPr>
          <w:b/>
          <w:sz w:val="28"/>
          <w:szCs w:val="28"/>
        </w:rPr>
      </w:pP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02224">
        <w:rPr>
          <w:sz w:val="28"/>
          <w:szCs w:val="28"/>
        </w:rPr>
        <w:t>Подготовка к занятиям физической культурой.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B02224">
        <w:rPr>
          <w:sz w:val="28"/>
          <w:szCs w:val="28"/>
        </w:rPr>
        <w:t>физкультпауз</w:t>
      </w:r>
      <w:proofErr w:type="spellEnd"/>
      <w:r w:rsidRPr="00B02224">
        <w:rPr>
          <w:sz w:val="28"/>
          <w:szCs w:val="28"/>
        </w:rPr>
        <w:t xml:space="preserve"> (подвижных перемен).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Планирование занятий физической подготовкой.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Проведение самостоятельных занятий прикладной физической подготовкой.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Организация досуга средствами физической культуры.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 xml:space="preserve">Оценка эффективности занятий физической культурой. </w:t>
      </w:r>
      <w:r w:rsidRPr="00B02224">
        <w:rPr>
          <w:sz w:val="28"/>
          <w:szCs w:val="28"/>
        </w:rPr>
        <w:t>Самонаблюдение и самоконтроль.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</w:p>
    <w:p w:rsidR="002456CC" w:rsidRPr="00B02224" w:rsidRDefault="002456CC" w:rsidP="002456CC">
      <w:pPr>
        <w:ind w:firstLine="360"/>
        <w:jc w:val="center"/>
        <w:rPr>
          <w:b/>
          <w:sz w:val="28"/>
          <w:szCs w:val="28"/>
        </w:rPr>
      </w:pPr>
      <w:r w:rsidRPr="00B02224">
        <w:rPr>
          <w:b/>
          <w:sz w:val="28"/>
          <w:szCs w:val="28"/>
        </w:rPr>
        <w:t>Физическое совершенствование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t>Физкультурно-оздоровительная деятельность.</w:t>
      </w:r>
      <w:r w:rsidRPr="00B02224">
        <w:rPr>
          <w:sz w:val="28"/>
          <w:szCs w:val="28"/>
        </w:rPr>
        <w:t xml:space="preserve"> Оздоровительные формы занятий в режиме учебного дня и учебной недели.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 xml:space="preserve">Индивидуальные комплексы адаптивной (лечебной)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кор</w:t>
      </w:r>
      <w:r w:rsidRPr="00B02224">
        <w:rPr>
          <w:sz w:val="28"/>
          <w:szCs w:val="28"/>
        </w:rPr>
        <w:t>регирующей</w:t>
      </w:r>
      <w:proofErr w:type="spellEnd"/>
      <w:r w:rsidRPr="00B02224">
        <w:rPr>
          <w:sz w:val="28"/>
          <w:szCs w:val="28"/>
        </w:rPr>
        <w:t xml:space="preserve"> физической культуры.</w:t>
      </w:r>
    </w:p>
    <w:p w:rsidR="002456CC" w:rsidRPr="00B02224" w:rsidRDefault="002456CC" w:rsidP="002456CC">
      <w:pPr>
        <w:ind w:firstLine="360"/>
        <w:jc w:val="both"/>
        <w:rPr>
          <w:b/>
          <w:sz w:val="28"/>
          <w:szCs w:val="28"/>
        </w:rPr>
      </w:pPr>
      <w:r w:rsidRPr="00B02224">
        <w:rPr>
          <w:b/>
          <w:sz w:val="28"/>
          <w:szCs w:val="28"/>
        </w:rPr>
        <w:t xml:space="preserve">Спортивно-оздоровительная деятельность с </w:t>
      </w:r>
      <w:proofErr w:type="spellStart"/>
      <w:r w:rsidRPr="00B02224">
        <w:rPr>
          <w:b/>
          <w:sz w:val="28"/>
          <w:szCs w:val="28"/>
        </w:rPr>
        <w:t>общеразвивающей</w:t>
      </w:r>
      <w:proofErr w:type="spellEnd"/>
      <w:r w:rsidRPr="00B02224">
        <w:rPr>
          <w:b/>
          <w:sz w:val="28"/>
          <w:szCs w:val="28"/>
        </w:rPr>
        <w:t xml:space="preserve"> направленностью.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 xml:space="preserve">Гимнастика с основами акробатики. </w:t>
      </w:r>
      <w:r w:rsidRPr="00B02224">
        <w:rPr>
          <w:sz w:val="28"/>
          <w:szCs w:val="28"/>
        </w:rPr>
        <w:t>Организующие команды и приемы.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Акробатические упражнения и комбинации.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Ритмическая гимнастика (девочки).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Опорные прыжки.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Упражнения и комбинации на гимнастическом бревне (девочки).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Упражнения и комбинации на гимнастической перекладине (мальчики).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>Легкая атлетика</w:t>
      </w:r>
      <w:r w:rsidRPr="00B02224">
        <w:rPr>
          <w:i/>
          <w:sz w:val="28"/>
          <w:szCs w:val="28"/>
        </w:rPr>
        <w:t>.</w:t>
      </w:r>
      <w:r w:rsidRPr="00B02224">
        <w:rPr>
          <w:sz w:val="28"/>
          <w:szCs w:val="28"/>
        </w:rPr>
        <w:t xml:space="preserve"> Беговые упражнения.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Прыжковые упражнения.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sz w:val="28"/>
          <w:szCs w:val="28"/>
        </w:rPr>
        <w:t>Метание малого мяча.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>Спортивные игры.</w:t>
      </w:r>
      <w:r w:rsidRPr="00B02224">
        <w:rPr>
          <w:sz w:val="28"/>
          <w:szCs w:val="28"/>
        </w:rPr>
        <w:t xml:space="preserve"> </w:t>
      </w:r>
      <w:r w:rsidRPr="00B02224">
        <w:rPr>
          <w:i/>
          <w:sz w:val="28"/>
          <w:szCs w:val="28"/>
        </w:rPr>
        <w:t>Баскетбол</w:t>
      </w:r>
      <w:r w:rsidRPr="00B02224">
        <w:rPr>
          <w:sz w:val="28"/>
          <w:szCs w:val="28"/>
        </w:rPr>
        <w:t>. Игра по правилам.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i/>
          <w:sz w:val="28"/>
          <w:szCs w:val="28"/>
        </w:rPr>
        <w:t>Волейбол.</w:t>
      </w:r>
      <w:r w:rsidRPr="00B02224">
        <w:rPr>
          <w:sz w:val="28"/>
          <w:szCs w:val="28"/>
        </w:rPr>
        <w:t xml:space="preserve"> Игра по правилам. 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i/>
          <w:sz w:val="28"/>
          <w:szCs w:val="28"/>
        </w:rPr>
        <w:t>Футбол.</w:t>
      </w:r>
      <w:r w:rsidRPr="00B02224">
        <w:rPr>
          <w:sz w:val="28"/>
          <w:szCs w:val="28"/>
        </w:rPr>
        <w:t xml:space="preserve"> Игра по правилам.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proofErr w:type="spellStart"/>
      <w:r w:rsidRPr="00B02224">
        <w:rPr>
          <w:b/>
          <w:sz w:val="28"/>
          <w:szCs w:val="28"/>
        </w:rPr>
        <w:t>Прикладно-ориентированная</w:t>
      </w:r>
      <w:proofErr w:type="spellEnd"/>
      <w:r w:rsidRPr="00B02224">
        <w:rPr>
          <w:b/>
          <w:sz w:val="28"/>
          <w:szCs w:val="28"/>
        </w:rPr>
        <w:t xml:space="preserve"> подготовка. </w:t>
      </w:r>
      <w:proofErr w:type="spellStart"/>
      <w:r w:rsidRPr="00B02224">
        <w:rPr>
          <w:sz w:val="28"/>
          <w:szCs w:val="28"/>
        </w:rPr>
        <w:t>Прикладно-ориентированные</w:t>
      </w:r>
      <w:proofErr w:type="spellEnd"/>
      <w:r w:rsidRPr="00B02224">
        <w:rPr>
          <w:sz w:val="28"/>
          <w:szCs w:val="28"/>
        </w:rPr>
        <w:t xml:space="preserve"> упражнения.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sz w:val="28"/>
          <w:szCs w:val="28"/>
        </w:rPr>
        <w:lastRenderedPageBreak/>
        <w:t xml:space="preserve">Упражнения </w:t>
      </w:r>
      <w:proofErr w:type="spellStart"/>
      <w:r w:rsidRPr="00B02224">
        <w:rPr>
          <w:b/>
          <w:sz w:val="28"/>
          <w:szCs w:val="28"/>
        </w:rPr>
        <w:t>общеразвивающей</w:t>
      </w:r>
      <w:proofErr w:type="spellEnd"/>
      <w:r w:rsidRPr="00B02224">
        <w:rPr>
          <w:b/>
          <w:sz w:val="28"/>
          <w:szCs w:val="28"/>
        </w:rPr>
        <w:t xml:space="preserve"> направленности.</w:t>
      </w:r>
      <w:r w:rsidRPr="00B02224">
        <w:rPr>
          <w:sz w:val="28"/>
          <w:szCs w:val="28"/>
        </w:rPr>
        <w:t xml:space="preserve"> Общефизическая подготовка.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>Гимнастика с основами  акробатики</w:t>
      </w:r>
      <w:r w:rsidRPr="00B02224">
        <w:rPr>
          <w:sz w:val="28"/>
          <w:szCs w:val="28"/>
        </w:rPr>
        <w:t>. Развитие гибкости, координации движений, силы, выносливости.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>Легкая атлетика.</w:t>
      </w:r>
      <w:r w:rsidRPr="00B02224">
        <w:rPr>
          <w:sz w:val="28"/>
          <w:szCs w:val="28"/>
        </w:rPr>
        <w:t xml:space="preserve"> Развитие выносливости, силы, быстроты, координации движений.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>Баскетбол.</w:t>
      </w:r>
      <w:r w:rsidRPr="00B02224">
        <w:rPr>
          <w:sz w:val="28"/>
          <w:szCs w:val="28"/>
        </w:rPr>
        <w:t xml:space="preserve"> Развитие быстроты, силы, выносливости, координации движений.</w:t>
      </w:r>
    </w:p>
    <w:p w:rsidR="002456CC" w:rsidRPr="00B02224" w:rsidRDefault="002456CC" w:rsidP="002456CC">
      <w:pPr>
        <w:ind w:firstLine="360"/>
        <w:jc w:val="both"/>
        <w:rPr>
          <w:sz w:val="28"/>
          <w:szCs w:val="28"/>
        </w:rPr>
      </w:pPr>
      <w:r w:rsidRPr="00B02224">
        <w:rPr>
          <w:b/>
          <w:i/>
          <w:sz w:val="28"/>
          <w:szCs w:val="28"/>
        </w:rPr>
        <w:t>Футбол.</w:t>
      </w:r>
      <w:r w:rsidRPr="00B02224">
        <w:rPr>
          <w:sz w:val="28"/>
          <w:szCs w:val="28"/>
        </w:rPr>
        <w:t xml:space="preserve"> Развитие быстроты, силы, выносливости.</w:t>
      </w:r>
    </w:p>
    <w:p w:rsidR="006E2F2A" w:rsidRDefault="006E2F2A" w:rsidP="002456CC">
      <w:pPr>
        <w:tabs>
          <w:tab w:val="left" w:pos="3420"/>
        </w:tabs>
      </w:pPr>
    </w:p>
    <w:p w:rsidR="00902C69" w:rsidRPr="00A97C95" w:rsidRDefault="00902C69" w:rsidP="00902C69">
      <w:pPr>
        <w:shd w:val="clear" w:color="auto" w:fill="FFFFFF"/>
        <w:jc w:val="both"/>
        <w:rPr>
          <w:b/>
        </w:rPr>
      </w:pPr>
      <w:r w:rsidRPr="00A97C95">
        <w:rPr>
          <w:b/>
        </w:rPr>
        <w:t>Тематическое планирование с определением основных видов учебной</w:t>
      </w:r>
      <w:r>
        <w:rPr>
          <w:b/>
        </w:rPr>
        <w:t xml:space="preserve"> деятельности обучающихся основного</w:t>
      </w:r>
      <w:r w:rsidRPr="00A97C95">
        <w:rPr>
          <w:b/>
        </w:rPr>
        <w:t xml:space="preserve"> общего образования</w:t>
      </w:r>
      <w:r>
        <w:rPr>
          <w:b/>
        </w:rPr>
        <w:t xml:space="preserve"> по физической культуре (102 часа</w:t>
      </w:r>
      <w:proofErr w:type="gramStart"/>
      <w:r>
        <w:rPr>
          <w:b/>
        </w:rPr>
        <w:t xml:space="preserve"> </w:t>
      </w:r>
      <w:r w:rsidRPr="00A97C95">
        <w:rPr>
          <w:b/>
        </w:rPr>
        <w:t>)</w:t>
      </w:r>
      <w:proofErr w:type="gramEnd"/>
    </w:p>
    <w:p w:rsidR="00CF4294" w:rsidRDefault="0037042C" w:rsidP="0037042C">
      <w:pPr>
        <w:tabs>
          <w:tab w:val="left" w:pos="1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FA4" w:rsidRDefault="00283D76" w:rsidP="0037042C">
      <w:pPr>
        <w:tabs>
          <w:tab w:val="left" w:pos="1760"/>
        </w:tabs>
        <w:rPr>
          <w:b/>
          <w:sz w:val="28"/>
          <w:szCs w:val="28"/>
        </w:rPr>
      </w:pPr>
      <w:r w:rsidRPr="00283D76">
        <w:rPr>
          <w:b/>
          <w:sz w:val="28"/>
          <w:szCs w:val="28"/>
        </w:rPr>
        <w:t>Планируемые результаты изучения  учебного курса</w:t>
      </w:r>
    </w:p>
    <w:p w:rsidR="00B17FA4" w:rsidRPr="00446923" w:rsidRDefault="00446923" w:rsidP="0037042C">
      <w:pPr>
        <w:tabs>
          <w:tab w:val="left" w:pos="1760"/>
        </w:tabs>
        <w:rPr>
          <w:sz w:val="28"/>
          <w:szCs w:val="28"/>
        </w:rPr>
      </w:pPr>
      <w:r w:rsidRPr="00446923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 основного общего образования Федерального государственного образовательного стандарта рабочая программа для 5 класса направлена на достижение  обучающимися личностных, </w:t>
      </w:r>
      <w:proofErr w:type="spellStart"/>
      <w:r w:rsidRPr="00446923">
        <w:rPr>
          <w:sz w:val="28"/>
          <w:szCs w:val="28"/>
        </w:rPr>
        <w:t>метапредметных</w:t>
      </w:r>
      <w:proofErr w:type="spellEnd"/>
      <w:r w:rsidRPr="00446923">
        <w:rPr>
          <w:sz w:val="28"/>
          <w:szCs w:val="28"/>
        </w:rPr>
        <w:t xml:space="preserve"> и предметных результатов по физической культуре.</w:t>
      </w:r>
    </w:p>
    <w:p w:rsidR="00B17FA4" w:rsidRPr="00641558" w:rsidRDefault="00641558" w:rsidP="0037042C">
      <w:pPr>
        <w:tabs>
          <w:tab w:val="left" w:pos="1760"/>
        </w:tabs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641558">
        <w:rPr>
          <w:b/>
          <w:sz w:val="28"/>
          <w:szCs w:val="28"/>
        </w:rPr>
        <w:t>Для базового уровня результатов «выпускник научиться»: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1558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</w:t>
      </w:r>
      <w:proofErr w:type="gramStart"/>
      <w:r>
        <w:rPr>
          <w:sz w:val="28"/>
          <w:szCs w:val="28"/>
        </w:rPr>
        <w:t>.</w:t>
      </w:r>
      <w:proofErr w:type="gramEnd"/>
      <w:r w:rsidRPr="006415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 w:rsidRPr="00641558">
        <w:rPr>
          <w:sz w:val="28"/>
          <w:szCs w:val="28"/>
        </w:rPr>
        <w:t>в</w:t>
      </w:r>
      <w:proofErr w:type="gramEnd"/>
      <w:r w:rsidRPr="00641558">
        <w:rPr>
          <w:sz w:val="28"/>
          <w:szCs w:val="28"/>
        </w:rPr>
        <w:t>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выработку представлений о физической культуре личности и приемах самоконтроля;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41558" w:rsidRP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641558">
        <w:rPr>
          <w:sz w:val="28"/>
          <w:szCs w:val="28"/>
        </w:rPr>
        <w:t>психической</w:t>
      </w:r>
      <w:proofErr w:type="gramEnd"/>
      <w:r w:rsidRPr="0064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41558">
        <w:rPr>
          <w:sz w:val="28"/>
          <w:szCs w:val="28"/>
        </w:rPr>
        <w:t>саморегуляции</w:t>
      </w:r>
      <w:proofErr w:type="spellEnd"/>
      <w:r w:rsidRPr="00641558">
        <w:rPr>
          <w:sz w:val="28"/>
          <w:szCs w:val="28"/>
        </w:rPr>
        <w:t xml:space="preserve">. </w:t>
      </w:r>
    </w:p>
    <w:p w:rsidR="00DC003C" w:rsidRPr="00E62807" w:rsidRDefault="00DC003C" w:rsidP="0037042C">
      <w:pPr>
        <w:tabs>
          <w:tab w:val="left" w:pos="1760"/>
        </w:tabs>
        <w:rPr>
          <w:b/>
          <w:sz w:val="28"/>
          <w:szCs w:val="28"/>
        </w:rPr>
      </w:pPr>
    </w:p>
    <w:p w:rsidR="00B17FA4" w:rsidRPr="00641558" w:rsidRDefault="00641558" w:rsidP="0037042C">
      <w:pPr>
        <w:tabs>
          <w:tab w:val="left" w:pos="1760"/>
        </w:tabs>
        <w:rPr>
          <w:b/>
          <w:sz w:val="28"/>
          <w:szCs w:val="28"/>
        </w:rPr>
      </w:pPr>
      <w:r w:rsidRPr="00641558">
        <w:rPr>
          <w:b/>
          <w:sz w:val="28"/>
          <w:szCs w:val="28"/>
        </w:rPr>
        <w:lastRenderedPageBreak/>
        <w:t>Для повышения уровня результатов «выпускник получит возможность научиться»:</w:t>
      </w:r>
    </w:p>
    <w:p w:rsidR="00641558" w:rsidRDefault="00641558" w:rsidP="006415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</w:t>
      </w:r>
      <w:r>
        <w:rPr>
          <w:sz w:val="28"/>
          <w:szCs w:val="28"/>
        </w:rPr>
        <w:t xml:space="preserve"> </w:t>
      </w:r>
      <w:r w:rsidRPr="00641558">
        <w:rPr>
          <w:sz w:val="28"/>
          <w:szCs w:val="28"/>
        </w:rPr>
        <w:t>соревновательной деятельности и организации собственного досуга;</w:t>
      </w:r>
    </w:p>
    <w:p w:rsidR="00CA49C7" w:rsidRPr="00641558" w:rsidRDefault="00CA49C7" w:rsidP="00CA49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</w:t>
      </w:r>
      <w:r w:rsidRPr="00641558">
        <w:rPr>
          <w:sz w:val="28"/>
          <w:szCs w:val="28"/>
        </w:rPr>
        <w:softHyphen/>
        <w:t>ния;</w:t>
      </w:r>
    </w:p>
    <w:p w:rsidR="00CA49C7" w:rsidRPr="00641558" w:rsidRDefault="00CA49C7" w:rsidP="00CA49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A49C7" w:rsidRPr="00641558" w:rsidRDefault="00CA49C7" w:rsidP="00CA49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CA49C7" w:rsidRPr="00641558" w:rsidRDefault="00CA49C7" w:rsidP="00CA49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641558">
        <w:rPr>
          <w:sz w:val="28"/>
          <w:szCs w:val="28"/>
        </w:rPr>
        <w:t>со</w:t>
      </w:r>
      <w:proofErr w:type="gramEnd"/>
      <w:r w:rsidRPr="00641558">
        <w:rPr>
          <w:sz w:val="28"/>
          <w:szCs w:val="28"/>
        </w:rPr>
        <w:t xml:space="preserve"> взрослыми и сверстниками, владеть культурой общения;</w:t>
      </w:r>
    </w:p>
    <w:p w:rsidR="00CA49C7" w:rsidRPr="00641558" w:rsidRDefault="00CA49C7" w:rsidP="00CA49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A49C7" w:rsidRPr="00641558" w:rsidRDefault="00CA49C7" w:rsidP="00CA49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58">
        <w:rPr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A49C7" w:rsidRDefault="00CA49C7" w:rsidP="00E62807">
      <w:pPr>
        <w:rPr>
          <w:b/>
          <w:sz w:val="32"/>
          <w:szCs w:val="32"/>
        </w:rPr>
      </w:pPr>
    </w:p>
    <w:p w:rsidR="00DC003C" w:rsidRPr="00E62807" w:rsidRDefault="00DC003C" w:rsidP="00DC003C">
      <w:pPr>
        <w:rPr>
          <w:b/>
          <w:sz w:val="28"/>
          <w:szCs w:val="28"/>
        </w:rPr>
      </w:pPr>
      <w:r w:rsidRPr="00DC003C">
        <w:rPr>
          <w:b/>
          <w:sz w:val="28"/>
          <w:szCs w:val="28"/>
        </w:rPr>
        <w:t xml:space="preserve">Характеристика контрольно- измерительных материалов. </w:t>
      </w:r>
    </w:p>
    <w:p w:rsidR="00DC003C" w:rsidRPr="00DC003C" w:rsidRDefault="00DC003C" w:rsidP="00DC003C">
      <w:pPr>
        <w:rPr>
          <w:b/>
          <w:sz w:val="28"/>
          <w:szCs w:val="28"/>
        </w:rPr>
      </w:pPr>
      <w:r w:rsidRPr="00DC003C">
        <w:rPr>
          <w:b/>
          <w:sz w:val="28"/>
          <w:szCs w:val="28"/>
        </w:rPr>
        <w:t>Критерии оценивания.</w:t>
      </w:r>
    </w:p>
    <w:p w:rsidR="00DC003C" w:rsidRPr="00DC003C" w:rsidRDefault="00DC003C" w:rsidP="00DC003C">
      <w:pPr>
        <w:pStyle w:val="ab"/>
      </w:pPr>
      <w:r w:rsidRPr="00DC003C">
        <w:t>Критериями оценки по физической культуре являются качественные и количественные показатели. Качественные показатели – степень овладения программным материалом: знаниями, двигательными умениями и навыками, способами физкультурно-оздоровительной деятельности и др. Количественным показателем является положительная динамика физической подготовленности, складывающаяся обычно из показателей развития основных физических способностей.</w:t>
      </w:r>
    </w:p>
    <w:p w:rsidR="00DC003C" w:rsidRPr="00DC003C" w:rsidRDefault="00DC003C" w:rsidP="00DC003C">
      <w:pPr>
        <w:pStyle w:val="ab"/>
      </w:pPr>
      <w:r w:rsidRPr="00DC003C">
        <w:t>В отношении качественных показателей при оценке знаний учащихся по предмету «Физическая культура» надо учитывать их глубину, полноту, аргументированность, умение использовать применительно к конкретным случаям и занятиям физическими упражнениями.</w:t>
      </w:r>
    </w:p>
    <w:p w:rsidR="00DC003C" w:rsidRPr="00DC003C" w:rsidRDefault="00DC003C" w:rsidP="00DC003C">
      <w:pPr>
        <w:pStyle w:val="ab"/>
      </w:pPr>
      <w:r w:rsidRPr="00DC003C">
        <w:t>Оценка техники владения двигательными действиями и навыками осуществляется по следующим примерным критериям:</w:t>
      </w:r>
    </w:p>
    <w:p w:rsidR="00DC003C" w:rsidRPr="00DC003C" w:rsidRDefault="00DC003C" w:rsidP="00DC003C">
      <w:pPr>
        <w:pStyle w:val="ab"/>
      </w:pPr>
      <w:r w:rsidRPr="00DC003C">
        <w:t>«5» – двигательное действие выполнено правильно (заданным способом), точно в надлежащем темпе, легко и четко; учащиеся по заданию учителя используют его в нестандартных условиях;</w:t>
      </w:r>
    </w:p>
    <w:p w:rsidR="00DC003C" w:rsidRPr="00DC003C" w:rsidRDefault="00DC003C" w:rsidP="00DC003C">
      <w:pPr>
        <w:pStyle w:val="ab"/>
      </w:pPr>
      <w:r w:rsidRPr="00DC003C">
        <w:t>«4» – двигательное действие выполнено правильно, но недостаточно легко и четко, наблюдается некоторая скованность движений;</w:t>
      </w:r>
    </w:p>
    <w:p w:rsidR="00DC003C" w:rsidRPr="00DC003C" w:rsidRDefault="00DC003C" w:rsidP="00DC003C">
      <w:pPr>
        <w:pStyle w:val="ab"/>
      </w:pPr>
      <w:r w:rsidRPr="00DC003C">
        <w:t>«3» –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DC003C" w:rsidRPr="00DC003C" w:rsidRDefault="00DC003C" w:rsidP="00DC003C">
      <w:pPr>
        <w:pStyle w:val="ab"/>
      </w:pPr>
      <w:r w:rsidRPr="00DC003C">
        <w:t>«2» – двигательное действие выполнено неправильно, с грубыми ошибками, неуверенно, нечетко.</w:t>
      </w:r>
    </w:p>
    <w:p w:rsidR="00DC003C" w:rsidRPr="00DC003C" w:rsidRDefault="00DC003C" w:rsidP="00DC003C">
      <w:pPr>
        <w:pStyle w:val="ab"/>
      </w:pPr>
      <w:r w:rsidRPr="00DC003C"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DC003C">
        <w:t>комбинированный</w:t>
      </w:r>
      <w:proofErr w:type="gramEnd"/>
      <w:r w:rsidRPr="00DC003C">
        <w:t>.</w:t>
      </w:r>
    </w:p>
    <w:p w:rsidR="00DC003C" w:rsidRPr="00DC003C" w:rsidRDefault="00DC003C" w:rsidP="00DC003C">
      <w:pPr>
        <w:pStyle w:val="ab"/>
      </w:pPr>
      <w:r w:rsidRPr="00DC003C">
        <w:lastRenderedPageBreak/>
        <w:t>Метод открытого наблюдения заключается в том, что учащиеся знают, кого и что будет оценивать учитель. Скрытое наблюдение состоит в том, что учащимся известно лишь то, что учитель будет вести наблюдение за определенными видами двигательных действий.</w:t>
      </w:r>
    </w:p>
    <w:p w:rsidR="00DC003C" w:rsidRPr="00DC003C" w:rsidRDefault="00DC003C" w:rsidP="00DC003C">
      <w:pPr>
        <w:pStyle w:val="ab"/>
      </w:pPr>
      <w:r w:rsidRPr="00DC003C">
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DC003C" w:rsidRPr="00DC003C" w:rsidRDefault="00DC003C" w:rsidP="00DC003C">
      <w:pPr>
        <w:pStyle w:val="ab"/>
      </w:pPr>
      <w:r w:rsidRPr="00DC003C">
        <w:t>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DC003C" w:rsidRPr="00DC003C" w:rsidRDefault="00DC003C" w:rsidP="00DC003C">
      <w:pPr>
        <w:pStyle w:val="ab"/>
      </w:pPr>
      <w:r w:rsidRPr="00DC003C"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DC003C" w:rsidRPr="00DC003C" w:rsidRDefault="00DC003C" w:rsidP="00DC003C">
      <w:pPr>
        <w:pStyle w:val="ab"/>
      </w:pPr>
      <w:r w:rsidRPr="00DC003C"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DC003C" w:rsidRPr="00DC003C" w:rsidRDefault="00DC003C" w:rsidP="00DC003C">
      <w:pPr>
        <w:pStyle w:val="ab"/>
        <w:rPr>
          <w:b/>
        </w:rPr>
      </w:pPr>
      <w:r w:rsidRPr="00DC003C">
        <w:rPr>
          <w:b/>
        </w:rPr>
        <w:t>По основам знаний.</w:t>
      </w:r>
    </w:p>
    <w:p w:rsidR="00DC003C" w:rsidRPr="00DC003C" w:rsidRDefault="00DC003C" w:rsidP="00DC003C">
      <w:pPr>
        <w:pStyle w:val="ab"/>
      </w:pPr>
      <w:r w:rsidRPr="00DC003C"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DC003C" w:rsidRPr="00DC003C" w:rsidRDefault="00DC003C" w:rsidP="00DC003C">
      <w:pPr>
        <w:pStyle w:val="ab"/>
      </w:pPr>
      <w:r w:rsidRPr="00DC003C"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DC003C" w:rsidRPr="00DC003C" w:rsidRDefault="00DC003C" w:rsidP="00DC003C">
      <w:pPr>
        <w:pStyle w:val="ab"/>
      </w:pPr>
      <w:r w:rsidRPr="00DC003C">
        <w:t>Оценка «4» ставится за ответ, в котором содержатся небольшие неточности и незначительные ошибки.</w:t>
      </w:r>
    </w:p>
    <w:p w:rsidR="00DC003C" w:rsidRPr="00DC003C" w:rsidRDefault="00DC003C" w:rsidP="00DC003C">
      <w:pPr>
        <w:pStyle w:val="ab"/>
      </w:pPr>
      <w:r w:rsidRPr="00DC003C">
        <w:t>Оценку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DC003C" w:rsidRPr="00DC003C" w:rsidRDefault="00DC003C" w:rsidP="00DC003C">
      <w:pPr>
        <w:pStyle w:val="ab"/>
      </w:pPr>
      <w:r w:rsidRPr="00DC003C">
        <w:t>С целью проверки знаний используются различные методы.</w:t>
      </w:r>
    </w:p>
    <w:p w:rsidR="00DC003C" w:rsidRPr="00DC003C" w:rsidRDefault="00DC003C" w:rsidP="00DC003C">
      <w:pPr>
        <w:pStyle w:val="ab"/>
      </w:pPr>
      <w:r w:rsidRPr="00DC003C"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DC003C" w:rsidRPr="00DC003C" w:rsidRDefault="00DC003C" w:rsidP="00DC003C">
      <w:pPr>
        <w:pStyle w:val="ab"/>
      </w:pPr>
      <w:r w:rsidRPr="00DC003C">
        <w:t>Программированный метод заключается в том, что учащиеся получают карточки с вопросами и веером ответов на них. Учащийся должен выбрать правильный ответ. Метод экономичен в проведении и позволяет осуществлять опрос фронтально.</w:t>
      </w:r>
    </w:p>
    <w:p w:rsidR="00DC003C" w:rsidRPr="00DC003C" w:rsidRDefault="00DC003C" w:rsidP="00DC003C">
      <w:pPr>
        <w:pStyle w:val="ab"/>
      </w:pPr>
      <w:r w:rsidRPr="00DC003C"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DC003C" w:rsidRPr="00DC003C" w:rsidRDefault="00DC003C" w:rsidP="00DC003C">
      <w:pPr>
        <w:pStyle w:val="ab"/>
        <w:rPr>
          <w:b/>
        </w:rPr>
      </w:pPr>
      <w:r w:rsidRPr="00DC003C">
        <w:rPr>
          <w:b/>
        </w:rPr>
        <w:t>По уровню физической подготовленности.</w:t>
      </w:r>
    </w:p>
    <w:p w:rsidR="00DC003C" w:rsidRPr="00DC003C" w:rsidRDefault="00DC003C" w:rsidP="00DC003C">
      <w:pPr>
        <w:pStyle w:val="ab"/>
      </w:pPr>
      <w:r w:rsidRPr="00DC003C"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способностей, динамику их изменения у детей определенного возраста, исходный уровень достижений конкретных учащихся. При прогнозировании прироста скоростных способностей, являющихся наиболее консервативными в развитии, не следует планировать больших сдвигов. Напротив, при прогнозировании показателей выносливости в беге умеренной интенсивности, а также силовой выносливости темпы прироста могут быть довольно высокими.</w:t>
      </w:r>
    </w:p>
    <w:p w:rsidR="00DC003C" w:rsidRPr="00DC003C" w:rsidRDefault="00DC003C" w:rsidP="00DC003C">
      <w:pPr>
        <w:pStyle w:val="ab"/>
      </w:pPr>
      <w:r w:rsidRPr="00DC003C">
        <w:t xml:space="preserve">При оценке темпов прироста на отметку «5», «4», «3» учитель должен исходить из вышеприведенных аргументов, поскольку в каждом конкретном случае прогнозирование этих темпов осуществить невозможно. Задания учителя по улучшению показателей физической подготовленности должны представлять для учащихся определенную трудность, но быть реально выполнимыми. Достижение этих сдвигов при условии </w:t>
      </w:r>
      <w:r w:rsidRPr="00DC003C">
        <w:lastRenderedPageBreak/>
        <w:t>систематических занятий дает основание учителю для выставления учащимся высокой оценки.</w:t>
      </w:r>
    </w:p>
    <w:p w:rsidR="00DC003C" w:rsidRPr="00DC003C" w:rsidRDefault="00DC003C" w:rsidP="00DC003C">
      <w:pPr>
        <w:pStyle w:val="ab"/>
      </w:pPr>
      <w:r w:rsidRPr="00DC003C">
        <w:t>Итоговая оценка успеваемости по физической культуре складывается из суммы баллов, полученных учащимся за все составляющие: знания, двигательные умения и навыки, умения осуществлять физкультурно-оздоровительную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физкультурно-оздоровительную и спортивную деятельность.</w:t>
      </w:r>
    </w:p>
    <w:p w:rsidR="00DC003C" w:rsidRPr="00DC003C" w:rsidRDefault="00DC003C" w:rsidP="00DC003C">
      <w:pPr>
        <w:pStyle w:val="ab"/>
      </w:pPr>
      <w:r w:rsidRPr="00DC003C"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DC003C" w:rsidRPr="00DC003C" w:rsidRDefault="00DC003C" w:rsidP="00DC003C">
      <w:pPr>
        <w:pStyle w:val="ab"/>
      </w:pPr>
      <w:r w:rsidRPr="00DC003C">
        <w:t>Учащиеся, отнесенные к специальной медицинской группе, оцениваются по овладению ими разделом «Основы знаний», умениями осуществлять физкультурно-оздоровительную деятельность и доступные им двигательные действия.</w:t>
      </w:r>
    </w:p>
    <w:p w:rsidR="00DC003C" w:rsidRPr="00E62807" w:rsidRDefault="00DC003C" w:rsidP="00DC003C">
      <w:pPr>
        <w:pStyle w:val="ab"/>
        <w:spacing w:line="360" w:lineRule="auto"/>
      </w:pPr>
    </w:p>
    <w:p w:rsidR="00DC003C" w:rsidRPr="00CA49C7" w:rsidRDefault="00DC003C" w:rsidP="00D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планируемых результатов 11-—15 лет</w:t>
      </w:r>
    </w:p>
    <w:tbl>
      <w:tblPr>
        <w:tblpPr w:leftFromText="180" w:rightFromText="180" w:vertAnchor="text" w:horzAnchor="margin" w:tblpXSpec="center" w:tblpY="155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1207"/>
        <w:gridCol w:w="1275"/>
        <w:gridCol w:w="505"/>
        <w:gridCol w:w="1221"/>
        <w:gridCol w:w="1030"/>
        <w:gridCol w:w="1256"/>
        <w:gridCol w:w="1280"/>
        <w:gridCol w:w="995"/>
        <w:gridCol w:w="1084"/>
      </w:tblGrid>
      <w:tr w:rsidR="00DC003C" w:rsidRPr="00CA49C7" w:rsidTr="00374DB8">
        <w:trPr>
          <w:trHeight w:val="4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49C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Физические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Воз</w:t>
            </w:r>
            <w:r w:rsidRPr="00CA49C7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DC003C" w:rsidRPr="00CA49C7" w:rsidTr="00374DB8">
        <w:trPr>
          <w:trHeight w:val="281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9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49C7">
              <w:rPr>
                <w:rFonts w:ascii="Times New Roman" w:hAnsi="Times New Roman" w:cs="Times New Roman"/>
              </w:rPr>
              <w:t>/</w:t>
            </w:r>
            <w:proofErr w:type="spellStart"/>
            <w:r w:rsidRPr="00CA49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ное</w:t>
            </w:r>
            <w:proofErr w:type="spellEnd"/>
            <w:r w:rsidRPr="00CA4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9C7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CA4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раст</w:t>
            </w:r>
            <w:proofErr w:type="spellEnd"/>
            <w:r w:rsidRPr="00CA49C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</w:tr>
      <w:tr w:rsidR="00DC003C" w:rsidRPr="00CA49C7" w:rsidTr="00374DB8">
        <w:trPr>
          <w:trHeight w:val="81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C003C" w:rsidRPr="00CA49C7" w:rsidRDefault="00DC003C" w:rsidP="00374DB8"/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</w:tr>
      <w:tr w:rsidR="00DC003C" w:rsidRPr="00CA49C7" w:rsidTr="00374DB8">
        <w:trPr>
          <w:trHeight w:val="36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C003C" w:rsidRPr="00CA49C7" w:rsidTr="00374DB8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Скорост</w:t>
            </w:r>
            <w:proofErr w:type="spellEnd"/>
            <w:r w:rsidRPr="00CA49C7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A49C7">
                <w:rPr>
                  <w:rFonts w:ascii="Times New Roman" w:hAnsi="Times New Roman" w:cs="Times New Roman"/>
                </w:rPr>
                <w:t>30 м</w:t>
              </w:r>
            </w:smartTag>
            <w:r w:rsidRPr="00CA49C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A49C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6,3 и выше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6,1-5,5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5,0 и ниже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6,4 и выше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6,3-5,7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5,1 и ниже</w:t>
            </w:r>
          </w:p>
        </w:tc>
      </w:tr>
      <w:tr w:rsidR="00DC003C" w:rsidRPr="00CA49C7" w:rsidTr="00374DB8">
        <w:trPr>
          <w:trHeight w:val="28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5,8-5,4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6,2-5,5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5,0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5,6-5,2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6,0-5,4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5,0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5,5-5,1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5,9-5,4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4,9</w:t>
            </w:r>
          </w:p>
        </w:tc>
      </w:tr>
      <w:tr w:rsidR="00DC003C" w:rsidRPr="00CA49C7" w:rsidTr="00374DB8">
        <w:trPr>
          <w:trHeight w:val="297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5,3-4,9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5,8-5,3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4,9</w:t>
            </w:r>
          </w:p>
        </w:tc>
      </w:tr>
      <w:tr w:rsidR="00DC003C" w:rsidRPr="00CA49C7" w:rsidTr="00374DB8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Координа</w:t>
            </w:r>
            <w:proofErr w:type="spellEnd"/>
            <w:r w:rsidRPr="00CA4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Челноч</w:t>
            </w:r>
            <w:proofErr w:type="spellEnd"/>
            <w:r w:rsidRPr="00CA4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9,7 и выше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9,3-8,8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8,5 и ниже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10,1 и выше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9,7-9,3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8,9 и ниже</w:t>
            </w:r>
          </w:p>
        </w:tc>
      </w:tr>
      <w:tr w:rsidR="00DC003C" w:rsidRPr="00CA49C7" w:rsidTr="00374DB8">
        <w:trPr>
          <w:trHeight w:val="299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ционные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ный</w:t>
            </w:r>
            <w:proofErr w:type="spellEnd"/>
            <w:r w:rsidRPr="00CA49C7"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9,0-8,6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9,6-9,1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8,8</w:t>
            </w:r>
          </w:p>
        </w:tc>
      </w:tr>
      <w:tr w:rsidR="00DC003C" w:rsidRPr="00CA49C7" w:rsidTr="00374DB8">
        <w:trPr>
          <w:trHeight w:val="28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3X10 м, с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9,0-8,6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9,5-9,0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8,7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8,7-8,3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9,4-9,0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8,6</w:t>
            </w:r>
          </w:p>
        </w:tc>
      </w:tr>
      <w:tr w:rsidR="00DC003C" w:rsidRPr="00CA49C7" w:rsidTr="00374DB8">
        <w:trPr>
          <w:trHeight w:val="27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8,4-8,0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9,3-8,8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8,5</w:t>
            </w:r>
          </w:p>
        </w:tc>
      </w:tr>
      <w:tr w:rsidR="00DC003C" w:rsidRPr="00CA49C7" w:rsidTr="00374DB8">
        <w:trPr>
          <w:trHeight w:val="3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Скорост</w:t>
            </w:r>
            <w:proofErr w:type="spellEnd"/>
            <w:r w:rsidRPr="00CA4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CA49C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140 и ниже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160-180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195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130 и ниже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150-175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185 и выше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но-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 xml:space="preserve">длину </w:t>
            </w:r>
            <w:proofErr w:type="gramStart"/>
            <w:r w:rsidRPr="00CA49C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165-180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155-175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190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 xml:space="preserve">места, </w:t>
            </w:r>
            <w:proofErr w:type="gramStart"/>
            <w:r w:rsidRPr="00CA49C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170-190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160-180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200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180-195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160-180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200</w:t>
            </w:r>
          </w:p>
        </w:tc>
      </w:tr>
      <w:tr w:rsidR="00DC003C" w:rsidRPr="00CA49C7" w:rsidTr="00374DB8">
        <w:trPr>
          <w:trHeight w:val="215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190-205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165-185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205</w:t>
            </w:r>
          </w:p>
        </w:tc>
      </w:tr>
      <w:tr w:rsidR="00DC003C" w:rsidRPr="00CA49C7" w:rsidTr="00374DB8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Выносли</w:t>
            </w:r>
            <w:proofErr w:type="spellEnd"/>
            <w:r w:rsidRPr="00CA4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6-минутный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900 и менее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1300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700 и ниже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850-1000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1100 и выше</w:t>
            </w:r>
          </w:p>
        </w:tc>
      </w:tr>
      <w:tr w:rsidR="00DC003C" w:rsidRPr="00CA49C7" w:rsidTr="00374DB8">
        <w:trPr>
          <w:trHeight w:val="28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49C7">
              <w:rPr>
                <w:rFonts w:ascii="Times New Roman" w:hAnsi="Times New Roman" w:cs="Times New Roman"/>
              </w:rPr>
              <w:t>вость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 xml:space="preserve">бег, </w:t>
            </w:r>
            <w:proofErr w:type="gramStart"/>
            <w:r w:rsidRPr="00CA49C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900-1050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1150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1150-1250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950-1100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1200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1000-1150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1250</w:t>
            </w:r>
          </w:p>
        </w:tc>
      </w:tr>
      <w:tr w:rsidR="00DC003C" w:rsidRPr="00CA49C7" w:rsidTr="00374DB8">
        <w:trPr>
          <w:trHeight w:val="323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1300</w:t>
            </w:r>
          </w:p>
        </w:tc>
      </w:tr>
      <w:tr w:rsidR="00DC003C" w:rsidRPr="00CA49C7" w:rsidTr="00374DB8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Наклон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 и ниже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6-8 6-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 и ниже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 и выше</w:t>
            </w:r>
          </w:p>
        </w:tc>
      </w:tr>
      <w:tr w:rsidR="00DC003C" w:rsidRPr="00CA49C7" w:rsidTr="00374DB8">
        <w:trPr>
          <w:trHeight w:val="312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вперед из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8 5-7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16</w:t>
            </w:r>
          </w:p>
        </w:tc>
      </w:tr>
      <w:tr w:rsidR="00DC003C" w:rsidRPr="00CA49C7" w:rsidTr="00374DB8">
        <w:trPr>
          <w:trHeight w:val="281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7-9 8-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18</w:t>
            </w:r>
          </w:p>
        </w:tc>
      </w:tr>
      <w:tr w:rsidR="00DC003C" w:rsidRPr="00CA49C7" w:rsidTr="00374DB8">
        <w:trPr>
          <w:trHeight w:val="294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 xml:space="preserve">сидя, </w:t>
            </w:r>
            <w:proofErr w:type="gramStart"/>
            <w:r w:rsidRPr="00CA49C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</w:t>
            </w:r>
          </w:p>
        </w:tc>
      </w:tr>
      <w:tr w:rsidR="00DC003C" w:rsidRPr="00CA49C7" w:rsidTr="00374DB8">
        <w:trPr>
          <w:trHeight w:val="405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12—14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CA49C7">
              <w:rPr>
                <w:rFonts w:ascii="Times New Roman" w:hAnsi="Times New Roman" w:cs="Times New Roman"/>
              </w:rPr>
              <w:t>20</w:t>
            </w:r>
          </w:p>
        </w:tc>
      </w:tr>
      <w:tr w:rsidR="00DC003C" w:rsidRPr="00CA49C7" w:rsidTr="00374DB8">
        <w:trPr>
          <w:trHeight w:val="1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jc w:val="both"/>
              <w:rPr>
                <w:sz w:val="20"/>
                <w:szCs w:val="20"/>
              </w:rPr>
            </w:pPr>
            <w:r w:rsidRPr="00CA49C7">
              <w:rPr>
                <w:sz w:val="20"/>
                <w:szCs w:val="20"/>
              </w:rPr>
              <w:t>Силовые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jc w:val="both"/>
              <w:rPr>
                <w:sz w:val="20"/>
                <w:szCs w:val="20"/>
              </w:rPr>
            </w:pPr>
            <w:r w:rsidRPr="00CA49C7">
              <w:rPr>
                <w:sz w:val="20"/>
                <w:szCs w:val="20"/>
              </w:rPr>
              <w:t>4-5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6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3C" w:rsidRPr="00CA49C7" w:rsidTr="00374DB8">
        <w:trPr>
          <w:trHeight w:val="524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A49C7">
              <w:rPr>
                <w:rFonts w:ascii="Times New Roman" w:hAnsi="Times New Roman" w:cs="Times New Roman"/>
                <w:sz w:val="20"/>
                <w:szCs w:val="20"/>
              </w:rPr>
              <w:t xml:space="preserve">: на высокой перекладине </w:t>
            </w: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вис</w:t>
            </w:r>
            <w:proofErr w:type="gramStart"/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мальчики), кол-во раз; на низкой перекладине из виса лежа (девочки), кол-во раз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jc w:val="both"/>
              <w:rPr>
                <w:sz w:val="20"/>
                <w:szCs w:val="20"/>
              </w:rPr>
            </w:pPr>
            <w:r w:rsidRPr="00CA49C7">
              <w:rPr>
                <w:sz w:val="20"/>
                <w:szCs w:val="20"/>
              </w:rPr>
              <w:lastRenderedPageBreak/>
              <w:t>4-6</w:t>
            </w:r>
          </w:p>
          <w:p w:rsidR="00DC003C" w:rsidRPr="00CA49C7" w:rsidRDefault="00DC003C" w:rsidP="00374DB8">
            <w:pPr>
              <w:jc w:val="both"/>
              <w:rPr>
                <w:sz w:val="20"/>
                <w:szCs w:val="20"/>
              </w:rPr>
            </w:pPr>
            <w:r w:rsidRPr="00CA49C7">
              <w:rPr>
                <w:sz w:val="20"/>
                <w:szCs w:val="20"/>
              </w:rPr>
              <w:t>5-6</w:t>
            </w:r>
          </w:p>
          <w:p w:rsidR="00DC003C" w:rsidRPr="00CA49C7" w:rsidRDefault="00DC003C" w:rsidP="00374DB8">
            <w:pPr>
              <w:jc w:val="both"/>
              <w:rPr>
                <w:sz w:val="20"/>
                <w:szCs w:val="20"/>
              </w:rPr>
            </w:pPr>
            <w:r w:rsidRPr="00CA49C7">
              <w:rPr>
                <w:sz w:val="20"/>
                <w:szCs w:val="20"/>
              </w:rPr>
              <w:t>6-7</w:t>
            </w:r>
          </w:p>
          <w:p w:rsidR="00DC003C" w:rsidRPr="00CA49C7" w:rsidRDefault="00DC003C" w:rsidP="00374DB8">
            <w:pPr>
              <w:jc w:val="both"/>
              <w:rPr>
                <w:sz w:val="20"/>
                <w:szCs w:val="20"/>
              </w:rPr>
            </w:pPr>
            <w:r w:rsidRPr="00CA49C7"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4 и ниже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19 и выше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C003C" w:rsidRPr="00CA49C7" w:rsidRDefault="00DC003C" w:rsidP="00374DB8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9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DC003C" w:rsidRPr="00501104" w:rsidRDefault="00DC003C" w:rsidP="00DC003C">
      <w:pPr>
        <w:pStyle w:val="ab"/>
        <w:spacing w:line="360" w:lineRule="auto"/>
      </w:pPr>
    </w:p>
    <w:p w:rsidR="006901A4" w:rsidRDefault="00DC003C" w:rsidP="00DC003C">
      <w:pPr>
        <w:tabs>
          <w:tab w:val="left" w:pos="1760"/>
        </w:tabs>
        <w:rPr>
          <w:b/>
          <w:bCs/>
          <w:sz w:val="28"/>
          <w:szCs w:val="28"/>
        </w:rPr>
      </w:pPr>
      <w:r>
        <w:rPr>
          <w:lang w:val="en-US"/>
        </w:rPr>
        <w:t xml:space="preserve">                                                </w:t>
      </w:r>
      <w:r w:rsidR="006901A4" w:rsidRPr="006901A4">
        <w:rPr>
          <w:b/>
          <w:bCs/>
          <w:sz w:val="28"/>
          <w:szCs w:val="28"/>
        </w:rPr>
        <w:t>Средства обучени</w:t>
      </w:r>
      <w:r w:rsidR="006901A4">
        <w:rPr>
          <w:b/>
          <w:bCs/>
          <w:sz w:val="28"/>
          <w:szCs w:val="28"/>
        </w:rPr>
        <w:t>я</w:t>
      </w:r>
    </w:p>
    <w:p w:rsidR="00B17FA4" w:rsidRPr="006901A4" w:rsidRDefault="006901A4" w:rsidP="006901A4">
      <w:pPr>
        <w:tabs>
          <w:tab w:val="left" w:pos="1760"/>
        </w:tabs>
        <w:jc w:val="center"/>
        <w:rPr>
          <w:sz w:val="28"/>
          <w:szCs w:val="28"/>
        </w:rPr>
      </w:pPr>
      <w:r w:rsidRPr="006901A4">
        <w:rPr>
          <w:sz w:val="28"/>
          <w:szCs w:val="28"/>
        </w:rPr>
        <w:br/>
        <w:t>Спортивный инвентарь, аудио, видео средства, спортивное оборудование.</w:t>
      </w:r>
    </w:p>
    <w:p w:rsidR="00B17FA4" w:rsidRDefault="00B17FA4" w:rsidP="0037042C">
      <w:pPr>
        <w:tabs>
          <w:tab w:val="left" w:pos="1760"/>
        </w:tabs>
        <w:rPr>
          <w:sz w:val="28"/>
          <w:szCs w:val="28"/>
        </w:rPr>
      </w:pPr>
    </w:p>
    <w:p w:rsidR="009176E6" w:rsidRPr="009176E6" w:rsidRDefault="009176E6" w:rsidP="009176E6">
      <w:pPr>
        <w:jc w:val="center"/>
        <w:rPr>
          <w:b/>
          <w:sz w:val="28"/>
          <w:szCs w:val="28"/>
        </w:rPr>
      </w:pPr>
      <w:r w:rsidRPr="009176E6">
        <w:rPr>
          <w:b/>
          <w:sz w:val="28"/>
          <w:szCs w:val="28"/>
        </w:rPr>
        <w:t>Список литературы</w:t>
      </w:r>
    </w:p>
    <w:p w:rsidR="00B17FA4" w:rsidRDefault="00B17FA4" w:rsidP="0037042C">
      <w:pPr>
        <w:tabs>
          <w:tab w:val="left" w:pos="1760"/>
        </w:tabs>
        <w:rPr>
          <w:sz w:val="28"/>
          <w:szCs w:val="28"/>
        </w:rPr>
      </w:pPr>
    </w:p>
    <w:p w:rsidR="006901A4" w:rsidRPr="006901A4" w:rsidRDefault="006901A4" w:rsidP="006901A4">
      <w:pPr>
        <w:ind w:left="-142" w:firstLine="426"/>
        <w:jc w:val="both"/>
        <w:rPr>
          <w:sz w:val="28"/>
          <w:szCs w:val="28"/>
          <w:u w:val="single"/>
        </w:rPr>
      </w:pPr>
      <w:r w:rsidRPr="006901A4">
        <w:rPr>
          <w:sz w:val="28"/>
          <w:szCs w:val="28"/>
          <w:u w:val="single"/>
        </w:rPr>
        <w:t>Примерной программы начального общего образования (стандарты второго поколения), М.: Просвещение,2012 г.;</w:t>
      </w:r>
    </w:p>
    <w:p w:rsidR="006901A4" w:rsidRPr="006901A4" w:rsidRDefault="006901A4" w:rsidP="006901A4">
      <w:pPr>
        <w:rPr>
          <w:b/>
          <w:sz w:val="28"/>
          <w:szCs w:val="28"/>
        </w:rPr>
      </w:pPr>
      <w:r w:rsidRPr="006901A4">
        <w:rPr>
          <w:color w:val="555555"/>
          <w:sz w:val="28"/>
          <w:szCs w:val="28"/>
        </w:rPr>
        <w:t xml:space="preserve">  </w:t>
      </w:r>
      <w:r w:rsidRPr="006901A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Программы физической культуры учащихся 5-9 классов (автор В.И. Лях, М. Я. </w:t>
      </w:r>
      <w:proofErr w:type="spellStart"/>
      <w:r w:rsidRPr="006901A4">
        <w:rPr>
          <w:rStyle w:val="10"/>
          <w:rFonts w:ascii="Times New Roman" w:hAnsi="Times New Roman" w:cs="Times New Roman"/>
          <w:b w:val="0"/>
          <w:sz w:val="28"/>
          <w:szCs w:val="28"/>
        </w:rPr>
        <w:t>Виленский</w:t>
      </w:r>
      <w:proofErr w:type="spellEnd"/>
      <w:r w:rsidRPr="006901A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М.: Просвещение, 2013)</w:t>
      </w:r>
    </w:p>
    <w:p w:rsidR="00B17FA4" w:rsidRDefault="00B17FA4" w:rsidP="0037042C">
      <w:pPr>
        <w:tabs>
          <w:tab w:val="left" w:pos="1760"/>
        </w:tabs>
        <w:rPr>
          <w:sz w:val="28"/>
          <w:szCs w:val="28"/>
        </w:rPr>
      </w:pPr>
    </w:p>
    <w:p w:rsidR="00B17FA4" w:rsidRDefault="00B17FA4" w:rsidP="0037042C">
      <w:pPr>
        <w:tabs>
          <w:tab w:val="left" w:pos="1760"/>
        </w:tabs>
        <w:rPr>
          <w:sz w:val="28"/>
          <w:szCs w:val="28"/>
        </w:rPr>
      </w:pPr>
    </w:p>
    <w:p w:rsidR="006901A4" w:rsidRDefault="006901A4" w:rsidP="0037042C">
      <w:pPr>
        <w:tabs>
          <w:tab w:val="left" w:pos="1760"/>
        </w:tabs>
      </w:pPr>
    </w:p>
    <w:p w:rsidR="006901A4" w:rsidRDefault="006901A4" w:rsidP="0037042C">
      <w:pPr>
        <w:tabs>
          <w:tab w:val="left" w:pos="1760"/>
        </w:tabs>
      </w:pPr>
    </w:p>
    <w:p w:rsidR="006901A4" w:rsidRDefault="006901A4" w:rsidP="0037042C">
      <w:pPr>
        <w:tabs>
          <w:tab w:val="left" w:pos="1760"/>
        </w:tabs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СОГЛАСОВАНО</w:t>
      </w:r>
      <w:proofErr w:type="gramEnd"/>
      <w:r w:rsidRPr="00543C3B">
        <w:t xml:space="preserve"> </w:t>
      </w:r>
    </w:p>
    <w:p w:rsidR="006901A4" w:rsidRDefault="006901A4" w:rsidP="0037042C">
      <w:pPr>
        <w:tabs>
          <w:tab w:val="left" w:pos="1760"/>
        </w:tabs>
      </w:pPr>
      <w:r w:rsidRPr="00543C3B">
        <w:t>Протокол заседания М</w:t>
      </w:r>
      <w:r>
        <w:t>О №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43C3B">
        <w:t>«___»____________ 2013г.</w:t>
      </w:r>
    </w:p>
    <w:p w:rsidR="00B17FA4" w:rsidRPr="006901A4" w:rsidRDefault="006901A4" w:rsidP="0037042C">
      <w:pPr>
        <w:tabs>
          <w:tab w:val="left" w:pos="1760"/>
        </w:tabs>
      </w:pPr>
      <w:r w:rsidRPr="00543C3B">
        <w:t>От «___»___________ 2013 г.</w:t>
      </w:r>
      <w:r w:rsidRPr="00543C3B">
        <w:tab/>
        <w:t xml:space="preserve">                                      </w:t>
      </w:r>
      <w:r>
        <w:t xml:space="preserve"> </w:t>
      </w:r>
      <w:r w:rsidRPr="00543C3B">
        <w:t xml:space="preserve">  </w:t>
      </w:r>
      <w:r>
        <w:t xml:space="preserve"> </w:t>
      </w:r>
      <w:r w:rsidRPr="00543C3B">
        <w:t xml:space="preserve"> </w:t>
      </w:r>
      <w:r>
        <w:t xml:space="preserve"> </w:t>
      </w:r>
      <w:r w:rsidRPr="00543C3B">
        <w:t>Зам. Директора по УВР</w:t>
      </w:r>
      <w:r w:rsidRPr="00543C3B">
        <w:br/>
      </w:r>
      <w:r>
        <w:t xml:space="preserve"> Руководитель МО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543C3B">
        <w:t xml:space="preserve">_____________ М.В.Борис                             </w:t>
      </w:r>
      <w:r>
        <w:t xml:space="preserve">              ___________ Иоселиани Е.Ю.</w:t>
      </w:r>
    </w:p>
    <w:sectPr w:rsidR="00B17FA4" w:rsidRPr="006901A4" w:rsidSect="00B1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37" w:rsidRDefault="000B4B37" w:rsidP="000B4B37">
      <w:r>
        <w:separator/>
      </w:r>
    </w:p>
  </w:endnote>
  <w:endnote w:type="continuationSeparator" w:id="0">
    <w:p w:rsidR="000B4B37" w:rsidRDefault="000B4B37" w:rsidP="000B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37" w:rsidRDefault="000B4B37" w:rsidP="000B4B37">
      <w:r>
        <w:separator/>
      </w:r>
    </w:p>
  </w:footnote>
  <w:footnote w:type="continuationSeparator" w:id="0">
    <w:p w:rsidR="000B4B37" w:rsidRDefault="000B4B37" w:rsidP="000B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247"/>
    <w:multiLevelType w:val="hybridMultilevel"/>
    <w:tmpl w:val="DC26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179BE"/>
    <w:multiLevelType w:val="multilevel"/>
    <w:tmpl w:val="A0149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B0824"/>
    <w:multiLevelType w:val="hybridMultilevel"/>
    <w:tmpl w:val="116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696"/>
    <w:multiLevelType w:val="hybridMultilevel"/>
    <w:tmpl w:val="340C0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C6360"/>
    <w:multiLevelType w:val="hybridMultilevel"/>
    <w:tmpl w:val="47E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B71BC"/>
    <w:multiLevelType w:val="hybridMultilevel"/>
    <w:tmpl w:val="01D45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1658F"/>
    <w:multiLevelType w:val="hybridMultilevel"/>
    <w:tmpl w:val="DFC64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76344E"/>
    <w:multiLevelType w:val="hybridMultilevel"/>
    <w:tmpl w:val="AB1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769B9"/>
    <w:multiLevelType w:val="multilevel"/>
    <w:tmpl w:val="B40A6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93825"/>
    <w:multiLevelType w:val="hybridMultilevel"/>
    <w:tmpl w:val="5D74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D5A31"/>
    <w:multiLevelType w:val="hybridMultilevel"/>
    <w:tmpl w:val="C17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7C"/>
    <w:rsid w:val="000B4B37"/>
    <w:rsid w:val="002003A5"/>
    <w:rsid w:val="002456CC"/>
    <w:rsid w:val="002559B4"/>
    <w:rsid w:val="00270EC0"/>
    <w:rsid w:val="00283D76"/>
    <w:rsid w:val="002A4FBB"/>
    <w:rsid w:val="0033007C"/>
    <w:rsid w:val="00362008"/>
    <w:rsid w:val="0037042C"/>
    <w:rsid w:val="00446923"/>
    <w:rsid w:val="0050633A"/>
    <w:rsid w:val="00641558"/>
    <w:rsid w:val="006901A4"/>
    <w:rsid w:val="006E2F2A"/>
    <w:rsid w:val="007347A6"/>
    <w:rsid w:val="00867A69"/>
    <w:rsid w:val="00902C69"/>
    <w:rsid w:val="009176E6"/>
    <w:rsid w:val="009A65E6"/>
    <w:rsid w:val="00B17551"/>
    <w:rsid w:val="00B17FA4"/>
    <w:rsid w:val="00CA49C7"/>
    <w:rsid w:val="00CF4294"/>
    <w:rsid w:val="00DC003C"/>
    <w:rsid w:val="00E62807"/>
    <w:rsid w:val="00EA750E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7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300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3007C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00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link w:val="NoSpacingChar"/>
    <w:rsid w:val="0033007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33007C"/>
    <w:rPr>
      <w:rFonts w:ascii="Calibri" w:eastAsia="Calibri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30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2"/>
    <w:rsid w:val="000B4B37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0B4B37"/>
    <w:pPr>
      <w:shd w:val="clear" w:color="auto" w:fill="FFFFFF"/>
      <w:spacing w:before="360" w:line="226" w:lineRule="exact"/>
      <w:ind w:hanging="300"/>
      <w:jc w:val="both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2"/>
    <w:rsid w:val="000B4B37"/>
    <w:rPr>
      <w:rFonts w:eastAsia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B4B37"/>
    <w:pPr>
      <w:shd w:val="clear" w:color="auto" w:fill="FFFFFF"/>
      <w:spacing w:line="0" w:lineRule="atLeast"/>
      <w:ind w:hanging="58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0B4B37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4B37"/>
    <w:pPr>
      <w:shd w:val="clear" w:color="auto" w:fill="FFFFFF"/>
      <w:spacing w:line="230" w:lineRule="exact"/>
      <w:ind w:hanging="24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0B4B37"/>
    <w:rPr>
      <w:rFonts w:eastAsia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4B37"/>
    <w:pPr>
      <w:shd w:val="clear" w:color="auto" w:fill="FFFFFF"/>
      <w:spacing w:line="0" w:lineRule="atLeast"/>
    </w:pPr>
    <w:rPr>
      <w:rFonts w:asciiTheme="minorHAnsi" w:hAnsiTheme="minorHAnsi" w:cstheme="minorBidi"/>
      <w:sz w:val="8"/>
      <w:szCs w:val="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B4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4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E2F2A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eastAsia="Calibri" w:hAnsi="Microsoft Sans Serif"/>
      <w:sz w:val="20"/>
    </w:rPr>
  </w:style>
  <w:style w:type="character" w:customStyle="1" w:styleId="3">
    <w:name w:val="Основной текст (3)_"/>
    <w:basedOn w:val="a0"/>
    <w:link w:val="30"/>
    <w:rsid w:val="00CA49C7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9C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A49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DC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school</cp:lastModifiedBy>
  <cp:revision>6</cp:revision>
  <cp:lastPrinted>2013-11-18T08:08:00Z</cp:lastPrinted>
  <dcterms:created xsi:type="dcterms:W3CDTF">2013-10-01T12:26:00Z</dcterms:created>
  <dcterms:modified xsi:type="dcterms:W3CDTF">2013-11-18T08:08:00Z</dcterms:modified>
</cp:coreProperties>
</file>