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606506253"/>
        <w:docPartObj>
          <w:docPartGallery w:val="Cover Pages"/>
          <w:docPartUnique/>
        </w:docPartObj>
      </w:sdtPr>
      <w:sdtEndPr>
        <w:rPr>
          <w:rFonts w:ascii="Book Antiqua" w:eastAsia="Times New Roman" w:hAnsi="Book Antiqua" w:cs="Times New Roman"/>
          <w:b/>
          <w:sz w:val="24"/>
          <w:szCs w:val="24"/>
        </w:rPr>
      </w:sdtEndPr>
      <w:sdtContent>
        <w:p w:rsidR="00051152" w:rsidRDefault="00051152">
          <w:pPr>
            <w:pStyle w:val="a8"/>
            <w:rPr>
              <w:rFonts w:asciiTheme="majorHAnsi" w:eastAsiaTheme="majorEastAsia" w:hAnsiTheme="majorHAnsi" w:cstheme="majorBidi"/>
              <w:sz w:val="72"/>
              <w:szCs w:val="72"/>
            </w:rPr>
          </w:pPr>
        </w:p>
        <w:p w:rsidR="00051152" w:rsidRDefault="00051152">
          <w:pPr>
            <w:pStyle w:val="a8"/>
            <w:rPr>
              <w:rFonts w:asciiTheme="majorHAnsi" w:eastAsiaTheme="majorEastAsia" w:hAnsiTheme="majorHAnsi" w:cstheme="majorBidi"/>
              <w:sz w:val="72"/>
              <w:szCs w:val="72"/>
            </w:rPr>
          </w:pPr>
        </w:p>
        <w:p w:rsidR="00051152" w:rsidRDefault="00051152">
          <w:pPr>
            <w:pStyle w:val="a8"/>
            <w:rPr>
              <w:rFonts w:asciiTheme="majorHAnsi" w:eastAsiaTheme="majorEastAsia" w:hAnsiTheme="majorHAnsi" w:cstheme="majorBidi"/>
              <w:sz w:val="72"/>
              <w:szCs w:val="72"/>
            </w:rPr>
          </w:pPr>
        </w:p>
        <w:p w:rsidR="00051152" w:rsidRDefault="00051152">
          <w:pPr>
            <w:pStyle w:val="a8"/>
            <w:rPr>
              <w:rFonts w:asciiTheme="majorHAnsi" w:eastAsiaTheme="majorEastAsia" w:hAnsiTheme="majorHAnsi" w:cstheme="majorBidi"/>
              <w:sz w:val="72"/>
              <w:szCs w:val="72"/>
            </w:rPr>
          </w:pPr>
        </w:p>
        <w:p w:rsidR="00051152" w:rsidRDefault="00051152">
          <w:pPr>
            <w:pStyle w:val="a8"/>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300F562B" wp14:editId="57698291">
                    <wp:simplePos x="0" y="0"/>
                    <wp:positionH relativeFrom="page">
                      <wp:align>center</wp:align>
                    </wp:positionH>
                    <wp:positionV relativeFrom="page">
                      <wp:align>bottom</wp:align>
                    </wp:positionV>
                    <wp:extent cx="8161020" cy="817880"/>
                    <wp:effectExtent l="0" t="0" r="0" b="508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05C2D171" wp14:editId="1DE98A95">
                    <wp:simplePos x="0" y="0"/>
                    <wp:positionH relativeFrom="leftMargin">
                      <wp:align>center</wp:align>
                    </wp:positionH>
                    <wp:positionV relativeFrom="page">
                      <wp:align>center</wp:align>
                    </wp:positionV>
                    <wp:extent cx="90805" cy="10556240"/>
                    <wp:effectExtent l="0" t="0" r="4445" b="508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23764841" wp14:editId="0BBE9C17">
                    <wp:simplePos x="0" y="0"/>
                    <wp:positionH relativeFrom="rightMargin">
                      <wp:align>center</wp:align>
                    </wp:positionH>
                    <wp:positionV relativeFrom="page">
                      <wp:align>center</wp:align>
                    </wp:positionV>
                    <wp:extent cx="90805" cy="10556240"/>
                    <wp:effectExtent l="0" t="0" r="4445" b="508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RiKmPk4CAABQ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2A76D3DB" wp14:editId="2BAA468F">
                    <wp:simplePos x="0" y="0"/>
                    <wp:positionH relativeFrom="page">
                      <wp:align>center</wp:align>
                    </wp:positionH>
                    <wp:positionV relativeFrom="topMargin">
                      <wp:align>top</wp:align>
                    </wp:positionV>
                    <wp:extent cx="8161020" cy="822960"/>
                    <wp:effectExtent l="0" t="0" r="0" b="0"/>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" o:allowincell="f" fillcolor="#4bacc6 [3208]" strokecolor="#4f81bd [3204]">
                    <w10:wrap anchorx="page" anchory="margin"/>
                  </v:rect>
                </w:pict>
              </mc:Fallback>
            </mc:AlternateContent>
          </w:r>
        </w:p>
        <w:sdt>
          <w:sdtPr>
            <w:rPr>
              <w:rFonts w:ascii="Book Antiqua" w:eastAsiaTheme="majorEastAsia" w:hAnsi="Book Antiqua" w:cstheme="majorBidi"/>
              <w:b/>
              <w:sz w:val="40"/>
              <w:szCs w:val="40"/>
            </w:rPr>
            <w:alias w:val="Название"/>
            <w:id w:val="14700071"/>
            <w:placeholder>
              <w:docPart w:val="0A9437E42A604515A2CE9B38047DBD69"/>
            </w:placeholder>
            <w:dataBinding w:prefixMappings="xmlns:ns0='http://schemas.openxmlformats.org/package/2006/metadata/core-properties' xmlns:ns1='http://purl.org/dc/elements/1.1/'" w:xpath="/ns0:coreProperties[1]/ns1:title[1]" w:storeItemID="{6C3C8BC8-F283-45AE-878A-BAB7291924A1}"/>
            <w:text/>
          </w:sdtPr>
          <w:sdtContent>
            <w:p w:rsidR="00051152" w:rsidRDefault="00051152" w:rsidP="00051152">
              <w:pPr>
                <w:pStyle w:val="a8"/>
                <w:jc w:val="center"/>
                <w:rPr>
                  <w:rFonts w:asciiTheme="majorHAnsi" w:eastAsiaTheme="majorEastAsia" w:hAnsiTheme="majorHAnsi" w:cstheme="majorBidi"/>
                  <w:sz w:val="72"/>
                  <w:szCs w:val="72"/>
                </w:rPr>
              </w:pPr>
              <w:r w:rsidRPr="00051152">
                <w:rPr>
                  <w:rFonts w:ascii="Book Antiqua" w:eastAsiaTheme="majorEastAsia" w:hAnsi="Book Antiqua" w:cstheme="majorBidi"/>
                  <w:b/>
                  <w:sz w:val="40"/>
                  <w:szCs w:val="40"/>
                </w:rPr>
                <w:t>ИЗУЧЕНИЕ МОТИВАЦИИ  УЧАЩИХСЯ КАК НЕОБХОДИМОЕ УСЛОВИЕ АКТИВИЗАЦИИ ИХ УЧЕБНО-ПОЗНАВАТЕЛЬНОЙ ДЕЯТЕЛЬНОСТИ</w:t>
              </w:r>
            </w:p>
          </w:sdtContent>
        </w:sdt>
        <w:p w:rsidR="00051152" w:rsidRDefault="00051152">
          <w:pPr>
            <w:pStyle w:val="a8"/>
            <w:rPr>
              <w:rFonts w:asciiTheme="majorHAnsi" w:eastAsiaTheme="majorEastAsia" w:hAnsiTheme="majorHAnsi" w:cstheme="majorBidi"/>
              <w:sz w:val="36"/>
              <w:szCs w:val="36"/>
            </w:rPr>
          </w:pPr>
        </w:p>
        <w:p w:rsidR="00051152" w:rsidRDefault="00051152">
          <w:pPr>
            <w:pStyle w:val="a8"/>
            <w:rPr>
              <w:rFonts w:asciiTheme="majorHAnsi" w:eastAsiaTheme="majorEastAsia" w:hAnsiTheme="majorHAnsi" w:cstheme="majorBidi"/>
              <w:sz w:val="36"/>
              <w:szCs w:val="36"/>
            </w:rPr>
          </w:pPr>
        </w:p>
        <w:p w:rsidR="00051152" w:rsidRDefault="00051152">
          <w:pPr>
            <w:pStyle w:val="a8"/>
            <w:rPr>
              <w:rFonts w:asciiTheme="majorHAnsi" w:eastAsiaTheme="majorEastAsia" w:hAnsiTheme="majorHAnsi" w:cstheme="majorBidi"/>
              <w:sz w:val="36"/>
              <w:szCs w:val="36"/>
            </w:rPr>
          </w:pPr>
        </w:p>
        <w:p w:rsidR="00051152" w:rsidRDefault="00051152">
          <w:pPr>
            <w:pStyle w:val="a8"/>
            <w:rPr>
              <w:rFonts w:asciiTheme="majorHAnsi" w:eastAsiaTheme="majorEastAsia" w:hAnsiTheme="majorHAnsi" w:cstheme="majorBidi"/>
              <w:sz w:val="36"/>
              <w:szCs w:val="36"/>
            </w:rPr>
          </w:pPr>
        </w:p>
        <w:p w:rsidR="00051152" w:rsidRDefault="00051152">
          <w:pPr>
            <w:pStyle w:val="a8"/>
            <w:rPr>
              <w:rFonts w:asciiTheme="majorHAnsi" w:eastAsiaTheme="majorEastAsia" w:hAnsiTheme="majorHAnsi" w:cstheme="majorBidi"/>
              <w:sz w:val="36"/>
              <w:szCs w:val="36"/>
            </w:rPr>
          </w:pPr>
        </w:p>
        <w:p w:rsidR="00051152" w:rsidRDefault="00051152">
          <w:pPr>
            <w:pStyle w:val="a8"/>
            <w:rPr>
              <w:rFonts w:asciiTheme="majorHAnsi" w:eastAsiaTheme="majorEastAsia" w:hAnsiTheme="majorHAnsi" w:cstheme="majorBidi"/>
              <w:sz w:val="36"/>
              <w:szCs w:val="36"/>
            </w:rPr>
          </w:pPr>
        </w:p>
        <w:p w:rsidR="00051152" w:rsidRDefault="00051152">
          <w:pPr>
            <w:pStyle w:val="a8"/>
            <w:rPr>
              <w:rFonts w:asciiTheme="majorHAnsi" w:eastAsiaTheme="majorEastAsia" w:hAnsiTheme="majorHAnsi" w:cstheme="majorBidi"/>
              <w:sz w:val="36"/>
              <w:szCs w:val="36"/>
            </w:rPr>
          </w:pPr>
        </w:p>
        <w:p w:rsidR="00051152" w:rsidRDefault="00051152">
          <w:pPr>
            <w:pStyle w:val="a8"/>
            <w:rPr>
              <w:rFonts w:asciiTheme="majorHAnsi" w:eastAsiaTheme="majorEastAsia" w:hAnsiTheme="majorHAnsi" w:cstheme="majorBidi"/>
              <w:sz w:val="36"/>
              <w:szCs w:val="36"/>
            </w:rPr>
          </w:pPr>
        </w:p>
        <w:p w:rsidR="00051152" w:rsidRDefault="00051152">
          <w:pPr>
            <w:pStyle w:val="a8"/>
            <w:rPr>
              <w:rFonts w:asciiTheme="majorHAnsi" w:eastAsiaTheme="majorEastAsia" w:hAnsiTheme="majorHAnsi" w:cstheme="majorBidi"/>
              <w:sz w:val="36"/>
              <w:szCs w:val="36"/>
            </w:rPr>
          </w:pPr>
        </w:p>
        <w:p w:rsidR="00051152" w:rsidRDefault="00051152" w:rsidP="00051152">
          <w:pPr>
            <w:pStyle w:val="a8"/>
            <w:jc w:val="both"/>
            <w:rPr>
              <w:rFonts w:asciiTheme="majorHAnsi" w:eastAsiaTheme="majorEastAsia" w:hAnsiTheme="majorHAnsi" w:cstheme="majorBidi"/>
              <w:sz w:val="36"/>
              <w:szCs w:val="36"/>
            </w:rPr>
          </w:pPr>
        </w:p>
        <w:sdt>
          <w:sdtPr>
            <w:rPr>
              <w:rFonts w:ascii="Book Antiqua" w:hAnsi="Book Antiqua"/>
              <w:b/>
              <w:sz w:val="28"/>
              <w:szCs w:val="28"/>
            </w:rPr>
            <w:alias w:val="Дата"/>
            <w:id w:val="14700083"/>
            <w:placeholder>
              <w:docPart w:val="C7A9759EB8374B12B653F740D1CC696D"/>
            </w:placeholder>
            <w:dataBinding w:prefixMappings="xmlns:ns0='http://schemas.microsoft.com/office/2006/coverPageProps'" w:xpath="/ns0:CoverPageProperties[1]/ns0:PublishDate[1]" w:storeItemID="{55AF091B-3C7A-41E3-B477-F2FDAA23CFDA}"/>
            <w:date w:fullDate="2013-10-10T00:00:00Z">
              <w:dateFormat w:val="dd.MM.yyyy"/>
              <w:lid w:val="ru-RU"/>
              <w:storeMappedDataAs w:val="dateTime"/>
              <w:calendar w:val="gregorian"/>
            </w:date>
          </w:sdtPr>
          <w:sdtContent>
            <w:p w:rsidR="00051152" w:rsidRPr="00051152" w:rsidRDefault="00051152" w:rsidP="00051152">
              <w:pPr>
                <w:pStyle w:val="a8"/>
                <w:jc w:val="both"/>
                <w:rPr>
                  <w:sz w:val="28"/>
                  <w:szCs w:val="28"/>
                </w:rPr>
              </w:pPr>
              <w:r w:rsidRPr="00051152">
                <w:rPr>
                  <w:rFonts w:ascii="Book Antiqua" w:hAnsi="Book Antiqua"/>
                  <w:b/>
                  <w:sz w:val="28"/>
                  <w:szCs w:val="28"/>
                </w:rPr>
                <w:t>10.10.2013</w:t>
              </w:r>
            </w:p>
          </w:sdtContent>
        </w:sdt>
        <w:sdt>
          <w:sdtPr>
            <w:rPr>
              <w:rFonts w:ascii="Book Antiqua" w:hAnsi="Book Antiqua"/>
              <w:b/>
              <w:sz w:val="24"/>
              <w:szCs w:val="24"/>
            </w:rPr>
            <w:alias w:val="Организация"/>
            <w:id w:val="14700089"/>
            <w:placeholder>
              <w:docPart w:val="2CDF53AA5CF44088826ADA11B88DD2CB"/>
            </w:placeholder>
            <w:dataBinding w:prefixMappings="xmlns:ns0='http://schemas.openxmlformats.org/officeDocument/2006/extended-properties'" w:xpath="/ns0:Properties[1]/ns0:Company[1]" w:storeItemID="{6668398D-A668-4E3E-A5EB-62B293D839F1}"/>
            <w:text/>
          </w:sdtPr>
          <w:sdtContent>
            <w:p w:rsidR="00051152" w:rsidRPr="00051152" w:rsidRDefault="00051152" w:rsidP="00051152">
              <w:pPr>
                <w:pStyle w:val="a8"/>
                <w:jc w:val="both"/>
                <w:rPr>
                  <w:rFonts w:ascii="Book Antiqua" w:hAnsi="Book Antiqua"/>
                  <w:b/>
                  <w:sz w:val="24"/>
                  <w:szCs w:val="24"/>
                </w:rPr>
              </w:pPr>
              <w:r w:rsidRPr="00051152">
                <w:rPr>
                  <w:rFonts w:ascii="Book Antiqua" w:hAnsi="Book Antiqua"/>
                  <w:b/>
                  <w:sz w:val="24"/>
                  <w:szCs w:val="24"/>
                </w:rPr>
                <w:t>МБОУ ООШ №18</w:t>
              </w:r>
            </w:p>
          </w:sdtContent>
        </w:sdt>
        <w:sdt>
          <w:sdtPr>
            <w:rPr>
              <w:rFonts w:ascii="Book Antiqua" w:hAnsi="Book Antiqua"/>
              <w:b/>
              <w:sz w:val="24"/>
              <w:szCs w:val="24"/>
            </w:rPr>
            <w:alias w:val="Автор"/>
            <w:id w:val="14700094"/>
            <w:placeholder>
              <w:docPart w:val="333CCD41569E43F2A27C71F211DAA7DA"/>
            </w:placeholder>
            <w:dataBinding w:prefixMappings="xmlns:ns0='http://schemas.openxmlformats.org/package/2006/metadata/core-properties' xmlns:ns1='http://purl.org/dc/elements/1.1/'" w:xpath="/ns0:coreProperties[1]/ns1:creator[1]" w:storeItemID="{6C3C8BC8-F283-45AE-878A-BAB7291924A1}"/>
            <w:text/>
          </w:sdtPr>
          <w:sdtContent>
            <w:p w:rsidR="00051152" w:rsidRPr="00051152" w:rsidRDefault="00051152" w:rsidP="00051152">
              <w:pPr>
                <w:pStyle w:val="a8"/>
                <w:jc w:val="both"/>
                <w:rPr>
                  <w:rFonts w:ascii="Book Antiqua" w:hAnsi="Book Antiqua"/>
                  <w:b/>
                  <w:sz w:val="24"/>
                  <w:szCs w:val="24"/>
                </w:rPr>
              </w:pPr>
              <w:r w:rsidRPr="00051152">
                <w:rPr>
                  <w:rFonts w:ascii="Book Antiqua" w:hAnsi="Book Antiqua"/>
                  <w:b/>
                  <w:sz w:val="24"/>
                  <w:szCs w:val="24"/>
                </w:rPr>
                <w:t>Наталья Курлова</w:t>
              </w:r>
            </w:p>
          </w:sdtContent>
        </w:sdt>
        <w:p w:rsidR="00051152" w:rsidRDefault="00051152"/>
        <w:p w:rsidR="00666653" w:rsidRDefault="00051152" w:rsidP="00051152">
          <w:pPr>
            <w:spacing w:after="200" w:line="276" w:lineRule="auto"/>
            <w:rPr>
              <w:rFonts w:ascii="Book Antiqua" w:hAnsi="Book Antiqua"/>
              <w:b/>
            </w:rPr>
          </w:pPr>
          <w:r>
            <w:rPr>
              <w:rFonts w:ascii="Book Antiqua" w:hAnsi="Book Antiqua"/>
              <w:b/>
            </w:rPr>
            <w:br w:type="page"/>
          </w:r>
        </w:p>
      </w:sdtContent>
    </w:sdt>
    <w:p w:rsidR="00666653" w:rsidRPr="002C1F4A" w:rsidRDefault="00666653" w:rsidP="00666653">
      <w:pPr>
        <w:contextualSpacing/>
        <w:jc w:val="both"/>
        <w:rPr>
          <w:rFonts w:ascii="Book Antiqua" w:hAnsi="Book Antiqua"/>
        </w:rPr>
      </w:pPr>
      <w:r w:rsidRPr="002C1F4A">
        <w:rPr>
          <w:rFonts w:ascii="Book Antiqua" w:hAnsi="Book Antiqua"/>
        </w:rPr>
        <w:lastRenderedPageBreak/>
        <w:t xml:space="preserve">Мотивацию мы определяем как систему взаимосвязанных и соподчиненных мотивов деятельности личности, сознательно определяющих линию ее поведения. </w:t>
      </w:r>
      <w:r w:rsidR="002C1F4A">
        <w:rPr>
          <w:rFonts w:ascii="Book Antiqua" w:hAnsi="Book Antiqua"/>
        </w:rPr>
        <w:t xml:space="preserve">  </w:t>
      </w:r>
      <w:r w:rsidRPr="002C1F4A">
        <w:rPr>
          <w:rFonts w:ascii="Book Antiqua" w:hAnsi="Book Antiqua"/>
        </w:rPr>
        <w:t>Формированию положительной мотивации учения способствует общая атмосфера в школе и классе: включение ученика в коллективные формы разных видов деятельности; отношения сотрудничества учителя и учащегося; помощь учителя не в виде прямого вмешательства в выполнение задания, а в виде советов, наталкивающих самого ученика на правильное решение; привлечение учителем учеников к оценочной деятельности и формирование у них адекватности самооценки.</w:t>
      </w:r>
    </w:p>
    <w:p w:rsidR="00666653" w:rsidRPr="002C1F4A" w:rsidRDefault="00666653" w:rsidP="00666653">
      <w:pPr>
        <w:contextualSpacing/>
        <w:jc w:val="both"/>
        <w:rPr>
          <w:rFonts w:ascii="Book Antiqua" w:hAnsi="Book Antiqua"/>
        </w:rPr>
      </w:pPr>
      <w:r w:rsidRPr="002C1F4A">
        <w:rPr>
          <w:rFonts w:ascii="Book Antiqua" w:hAnsi="Book Antiqua"/>
        </w:rPr>
        <w:t>В психологии существуют два принципиальных пути формирования мотивации:</w:t>
      </w:r>
    </w:p>
    <w:p w:rsidR="00666653" w:rsidRPr="002C1F4A" w:rsidRDefault="00666653" w:rsidP="00666653">
      <w:pPr>
        <w:contextualSpacing/>
        <w:rPr>
          <w:rFonts w:ascii="Book Antiqua" w:hAnsi="Book Antiqua"/>
        </w:rPr>
      </w:pPr>
    </w:p>
    <w:p w:rsidR="00666653" w:rsidRPr="002C1F4A" w:rsidRDefault="00666653" w:rsidP="00666653">
      <w:pPr>
        <w:numPr>
          <w:ilvl w:val="0"/>
          <w:numId w:val="1"/>
        </w:numPr>
        <w:ind w:left="0"/>
        <w:contextualSpacing/>
        <w:jc w:val="both"/>
        <w:rPr>
          <w:rFonts w:ascii="Book Antiqua" w:hAnsi="Book Antiqua"/>
        </w:rPr>
      </w:pPr>
      <w:r w:rsidRPr="002C1F4A">
        <w:rPr>
          <w:rFonts w:ascii="Book Antiqua" w:hAnsi="Book Antiqua"/>
        </w:rPr>
        <w:t>« сверху вниз », который состоит в привитии учащимся идеалов, образцов того, какими должны быть мотивы учения, например: рассказ о жизни и открытиях известных физиков.</w:t>
      </w:r>
    </w:p>
    <w:p w:rsidR="00666653" w:rsidRPr="002C1F4A" w:rsidRDefault="00666653" w:rsidP="00666653">
      <w:pPr>
        <w:numPr>
          <w:ilvl w:val="0"/>
          <w:numId w:val="1"/>
        </w:numPr>
        <w:ind w:left="0"/>
        <w:contextualSpacing/>
        <w:jc w:val="both"/>
        <w:rPr>
          <w:rFonts w:ascii="Book Antiqua" w:hAnsi="Book Antiqua"/>
        </w:rPr>
      </w:pPr>
      <w:r w:rsidRPr="002C1F4A">
        <w:rPr>
          <w:rFonts w:ascii="Book Antiqua" w:hAnsi="Book Antiqua"/>
        </w:rPr>
        <w:t>« снизу вверх » - через учебную деятельность.</w:t>
      </w:r>
    </w:p>
    <w:p w:rsidR="00666653" w:rsidRPr="002C1F4A" w:rsidRDefault="00666653" w:rsidP="00666653">
      <w:pPr>
        <w:contextualSpacing/>
        <w:rPr>
          <w:rFonts w:ascii="Book Antiqua" w:hAnsi="Book Antiqua"/>
        </w:rPr>
      </w:pPr>
    </w:p>
    <w:p w:rsidR="00666653" w:rsidRPr="002C1F4A" w:rsidRDefault="00666653" w:rsidP="00666653">
      <w:pPr>
        <w:contextualSpacing/>
        <w:rPr>
          <w:rFonts w:ascii="Book Antiqua" w:hAnsi="Book Antiqua"/>
        </w:rPr>
      </w:pPr>
      <w:r w:rsidRPr="002C1F4A">
        <w:rPr>
          <w:rFonts w:ascii="Book Antiqua" w:hAnsi="Book Antiqua"/>
        </w:rPr>
        <w:t>Остановимся на втором пути воздействия на мотивационную сферу учащегося.</w:t>
      </w:r>
    </w:p>
    <w:p w:rsidR="00666653" w:rsidRPr="002C1F4A" w:rsidRDefault="00666653" w:rsidP="00666653">
      <w:pPr>
        <w:contextualSpacing/>
        <w:rPr>
          <w:rFonts w:ascii="Book Antiqua" w:hAnsi="Book Antiqua"/>
        </w:rPr>
      </w:pPr>
    </w:p>
    <w:p w:rsidR="00666653" w:rsidRPr="002C1F4A" w:rsidRDefault="00666653" w:rsidP="00666653">
      <w:pPr>
        <w:contextualSpacing/>
        <w:rPr>
          <w:rFonts w:ascii="Book Antiqua" w:hAnsi="Book Antiqua"/>
        </w:rPr>
      </w:pPr>
      <w:r w:rsidRPr="002C1F4A">
        <w:rPr>
          <w:rFonts w:ascii="Book Antiqua" w:hAnsi="Book Antiqua"/>
        </w:rPr>
        <w:t>Деятельность ученика на уроке составляет последовательность элементов:</w:t>
      </w:r>
    </w:p>
    <w:p w:rsidR="00666653" w:rsidRPr="002C1F4A" w:rsidRDefault="00666653" w:rsidP="00666653">
      <w:pPr>
        <w:contextualSpacing/>
        <w:rPr>
          <w:rFonts w:ascii="Book Antiqua" w:hAnsi="Book Antiqua"/>
        </w:rPr>
      </w:pPr>
    </w:p>
    <w:p w:rsidR="00666653" w:rsidRPr="002C1F4A" w:rsidRDefault="00666653" w:rsidP="00666653">
      <w:pPr>
        <w:pStyle w:val="a3"/>
        <w:numPr>
          <w:ilvl w:val="0"/>
          <w:numId w:val="4"/>
        </w:numPr>
        <w:jc w:val="both"/>
        <w:rPr>
          <w:rFonts w:ascii="Book Antiqua" w:hAnsi="Book Antiqua"/>
        </w:rPr>
      </w:pPr>
      <w:r w:rsidRPr="002C1F4A">
        <w:rPr>
          <w:rFonts w:ascii="Book Antiqua" w:hAnsi="Book Antiqua"/>
        </w:rPr>
        <w:t>сосредоточение внимания на учебной ситуации</w:t>
      </w:r>
    </w:p>
    <w:p w:rsidR="00666653" w:rsidRPr="002C1F4A" w:rsidRDefault="00666653" w:rsidP="00666653">
      <w:pPr>
        <w:pStyle w:val="a3"/>
        <w:numPr>
          <w:ilvl w:val="0"/>
          <w:numId w:val="4"/>
        </w:numPr>
        <w:jc w:val="both"/>
        <w:rPr>
          <w:rFonts w:ascii="Book Antiqua" w:hAnsi="Book Antiqua"/>
        </w:rPr>
      </w:pPr>
      <w:r w:rsidRPr="002C1F4A">
        <w:rPr>
          <w:rFonts w:ascii="Book Antiqua" w:hAnsi="Book Antiqua"/>
        </w:rPr>
        <w:t>ориентировка ученика  в  деятельность</w:t>
      </w:r>
    </w:p>
    <w:p w:rsidR="00666653" w:rsidRPr="002C1F4A" w:rsidRDefault="00666653" w:rsidP="00666653">
      <w:pPr>
        <w:pStyle w:val="a3"/>
        <w:numPr>
          <w:ilvl w:val="0"/>
          <w:numId w:val="4"/>
        </w:numPr>
        <w:jc w:val="both"/>
        <w:rPr>
          <w:rFonts w:ascii="Book Antiqua" w:hAnsi="Book Antiqua"/>
        </w:rPr>
      </w:pPr>
      <w:r w:rsidRPr="002C1F4A">
        <w:rPr>
          <w:rFonts w:ascii="Book Antiqua" w:hAnsi="Book Antiqua"/>
        </w:rPr>
        <w:t xml:space="preserve">стремление к ее достижению      </w:t>
      </w:r>
    </w:p>
    <w:p w:rsidR="00666653" w:rsidRPr="002C1F4A" w:rsidRDefault="00666653" w:rsidP="00666653">
      <w:pPr>
        <w:pStyle w:val="a3"/>
        <w:numPr>
          <w:ilvl w:val="0"/>
          <w:numId w:val="4"/>
        </w:numPr>
        <w:jc w:val="both"/>
        <w:rPr>
          <w:rFonts w:ascii="Book Antiqua" w:hAnsi="Book Antiqua"/>
        </w:rPr>
      </w:pPr>
      <w:r w:rsidRPr="002C1F4A">
        <w:rPr>
          <w:rFonts w:ascii="Book Antiqua" w:hAnsi="Book Antiqua"/>
        </w:rPr>
        <w:t xml:space="preserve">корректировка учебных действий      </w:t>
      </w:r>
    </w:p>
    <w:p w:rsidR="00666653" w:rsidRPr="002C1F4A" w:rsidRDefault="00666653" w:rsidP="00666653">
      <w:pPr>
        <w:pStyle w:val="a3"/>
        <w:numPr>
          <w:ilvl w:val="0"/>
          <w:numId w:val="4"/>
        </w:numPr>
        <w:jc w:val="both"/>
        <w:rPr>
          <w:rFonts w:ascii="Book Antiqua" w:hAnsi="Book Antiqua"/>
        </w:rPr>
      </w:pPr>
      <w:r w:rsidRPr="002C1F4A">
        <w:rPr>
          <w:rFonts w:ascii="Book Antiqua" w:hAnsi="Book Antiqua"/>
        </w:rPr>
        <w:t>самооценка  полученного результата.</w:t>
      </w:r>
    </w:p>
    <w:p w:rsidR="00666653" w:rsidRPr="002C1F4A" w:rsidRDefault="00666653" w:rsidP="00666653">
      <w:pPr>
        <w:contextualSpacing/>
        <w:rPr>
          <w:rFonts w:ascii="Book Antiqua" w:hAnsi="Book Antiqua"/>
        </w:rPr>
      </w:pPr>
    </w:p>
    <w:p w:rsidR="00666653" w:rsidRPr="002C1F4A" w:rsidRDefault="002C1F4A" w:rsidP="00666653">
      <w:pPr>
        <w:contextualSpacing/>
        <w:jc w:val="both"/>
        <w:rPr>
          <w:rFonts w:ascii="Book Antiqua" w:hAnsi="Book Antiqua"/>
        </w:rPr>
      </w:pPr>
      <w:r>
        <w:rPr>
          <w:rFonts w:ascii="Book Antiqua" w:hAnsi="Book Antiqua"/>
        </w:rPr>
        <w:t xml:space="preserve">  </w:t>
      </w:r>
      <w:r w:rsidR="00666653" w:rsidRPr="002C1F4A">
        <w:rPr>
          <w:rFonts w:ascii="Book Antiqua" w:hAnsi="Book Antiqua"/>
        </w:rPr>
        <w:t>Состояния учащегося адекватные элементам этой структуры деятельности называют мотивационными состояниями.</w:t>
      </w:r>
    </w:p>
    <w:p w:rsidR="00666653" w:rsidRPr="002C1F4A" w:rsidRDefault="002C1F4A" w:rsidP="00666653">
      <w:pPr>
        <w:contextualSpacing/>
        <w:jc w:val="both"/>
        <w:rPr>
          <w:rFonts w:ascii="Book Antiqua" w:hAnsi="Book Antiqua"/>
        </w:rPr>
      </w:pPr>
      <w:r>
        <w:rPr>
          <w:rFonts w:ascii="Book Antiqua" w:hAnsi="Book Antiqua"/>
        </w:rPr>
        <w:t xml:space="preserve">  </w:t>
      </w:r>
      <w:r w:rsidR="00666653" w:rsidRPr="002C1F4A">
        <w:rPr>
          <w:rFonts w:ascii="Book Antiqua" w:hAnsi="Book Antiqua"/>
        </w:rPr>
        <w:t>Их формированию способствует занимательность изложения (занимательные примеры, опыты, парадоксальные факты); необычная форма преподнесения материала, вызывающая удивление у учащихся; эмоциональность речи учителя; познавательные игры; ситуации спора и дискуссии; анализ жизненных ситуаций; разъяснение общественной и личной значимости учения и использование школьных знаний в будущей жизни; умелое применение учителем поощрения и наказания.</w:t>
      </w:r>
    </w:p>
    <w:p w:rsidR="00666653" w:rsidRPr="002C1F4A" w:rsidRDefault="002C1F4A" w:rsidP="00666653">
      <w:pPr>
        <w:contextualSpacing/>
        <w:jc w:val="both"/>
        <w:rPr>
          <w:rFonts w:ascii="Book Antiqua" w:hAnsi="Book Antiqua"/>
        </w:rPr>
      </w:pPr>
      <w:r>
        <w:rPr>
          <w:rFonts w:ascii="Book Antiqua" w:hAnsi="Book Antiqua"/>
        </w:rPr>
        <w:t xml:space="preserve">  </w:t>
      </w:r>
      <w:r w:rsidR="00666653" w:rsidRPr="002C1F4A">
        <w:rPr>
          <w:rFonts w:ascii="Book Antiqua" w:hAnsi="Book Antiqua"/>
        </w:rPr>
        <w:t>Особое значение здесь приобретает укрепление всех сторон умения школьника учиться, обеспечивающее усвоение всех видов знаний и их применение в новых условиях, самостоятельное выполнение им учебных действий и самоконтроля, самостоятельный переход от одного этапа учебной работы к другому, включение учащегося в совместную деятельность.</w:t>
      </w:r>
    </w:p>
    <w:p w:rsidR="00666653" w:rsidRPr="002C1F4A" w:rsidRDefault="00666653" w:rsidP="00666653">
      <w:pPr>
        <w:contextualSpacing/>
        <w:jc w:val="both"/>
        <w:rPr>
          <w:rFonts w:ascii="Book Antiqua" w:hAnsi="Book Antiqua"/>
        </w:rPr>
      </w:pPr>
      <w:r w:rsidRPr="002C1F4A">
        <w:rPr>
          <w:rFonts w:ascii="Book Antiqua" w:hAnsi="Book Antiqua"/>
        </w:rPr>
        <w:t>В исследованиях ученых было выявлено, что формирование мотивации в процессе учебной деятельности возможно и в ходе преподавания одного предмета.</w:t>
      </w:r>
    </w:p>
    <w:p w:rsidR="00666653" w:rsidRPr="002C1F4A" w:rsidRDefault="002C1F4A" w:rsidP="00666653">
      <w:pPr>
        <w:contextualSpacing/>
        <w:jc w:val="both"/>
        <w:rPr>
          <w:rFonts w:ascii="Book Antiqua" w:hAnsi="Book Antiqua"/>
        </w:rPr>
      </w:pPr>
      <w:r>
        <w:rPr>
          <w:rFonts w:ascii="Book Antiqua" w:hAnsi="Book Antiqua"/>
        </w:rPr>
        <w:t xml:space="preserve">  </w:t>
      </w:r>
      <w:r w:rsidR="00666653" w:rsidRPr="002C1F4A">
        <w:rPr>
          <w:rFonts w:ascii="Book Antiqua" w:hAnsi="Book Antiqua"/>
        </w:rPr>
        <w:t>Для этого, учителю необходимо методически обеспечить в течение всего урока каждый элемент структуры деятельности учащегося. Только в этом случае педагог сможет управлять мотивационн</w:t>
      </w:r>
      <w:r>
        <w:rPr>
          <w:rFonts w:ascii="Book Antiqua" w:hAnsi="Book Antiqua"/>
        </w:rPr>
        <w:t xml:space="preserve">ыми состояниями своих учеников. </w:t>
      </w:r>
      <w:r w:rsidR="00666653" w:rsidRPr="002C1F4A">
        <w:rPr>
          <w:rFonts w:ascii="Book Antiqua" w:hAnsi="Book Antiqua"/>
        </w:rPr>
        <w:t xml:space="preserve">Это возможно на трех различных уровнях сформированности мотивации учения. </w:t>
      </w:r>
    </w:p>
    <w:p w:rsidR="00666653" w:rsidRPr="00666653" w:rsidRDefault="00666653" w:rsidP="00666653">
      <w:pPr>
        <w:contextualSpacing/>
        <w:rPr>
          <w:rFonts w:ascii="Book Antiqua" w:hAnsi="Book Antiqua"/>
          <w:b/>
        </w:rPr>
      </w:pPr>
    </w:p>
    <w:p w:rsidR="00666653" w:rsidRDefault="00666653" w:rsidP="00666653">
      <w:pPr>
        <w:contextualSpacing/>
        <w:rPr>
          <w:rFonts w:ascii="Book Antiqua" w:hAnsi="Book Antiqua"/>
          <w:b/>
        </w:rPr>
      </w:pPr>
      <w:r w:rsidRPr="00666653">
        <w:rPr>
          <w:rFonts w:ascii="Book Antiqua" w:hAnsi="Book Antiqua"/>
          <w:b/>
        </w:rPr>
        <w:t xml:space="preserve">  </w:t>
      </w:r>
    </w:p>
    <w:p w:rsidR="002C1F4A" w:rsidRDefault="00666653" w:rsidP="00666653">
      <w:pPr>
        <w:contextualSpacing/>
        <w:rPr>
          <w:rFonts w:ascii="Book Antiqua" w:hAnsi="Book Antiqua"/>
        </w:rPr>
      </w:pPr>
      <w:r w:rsidRPr="002C1F4A">
        <w:rPr>
          <w:rFonts w:ascii="Book Antiqua" w:hAnsi="Book Antiqua"/>
        </w:rPr>
        <w:t xml:space="preserve">  </w:t>
      </w:r>
    </w:p>
    <w:p w:rsidR="00051152" w:rsidRDefault="002C1F4A" w:rsidP="00666653">
      <w:pPr>
        <w:contextualSpacing/>
        <w:rPr>
          <w:rFonts w:ascii="Book Antiqua" w:hAnsi="Book Antiqua"/>
        </w:rPr>
      </w:pPr>
      <w:r>
        <w:rPr>
          <w:rFonts w:ascii="Book Antiqua" w:hAnsi="Book Antiqua"/>
        </w:rPr>
        <w:t xml:space="preserve"> </w:t>
      </w:r>
    </w:p>
    <w:p w:rsidR="00666653" w:rsidRPr="002C1F4A" w:rsidRDefault="00051152" w:rsidP="00666653">
      <w:pPr>
        <w:contextualSpacing/>
        <w:rPr>
          <w:rFonts w:ascii="Book Antiqua" w:hAnsi="Book Antiqua"/>
        </w:rPr>
      </w:pPr>
      <w:r>
        <w:rPr>
          <w:rFonts w:ascii="Book Antiqua" w:hAnsi="Book Antiqua"/>
        </w:rPr>
        <w:lastRenderedPageBreak/>
        <w:t xml:space="preserve"> </w:t>
      </w:r>
      <w:bookmarkStart w:id="0" w:name="_GoBack"/>
      <w:bookmarkEnd w:id="0"/>
      <w:r w:rsidR="002C1F4A">
        <w:rPr>
          <w:rFonts w:ascii="Book Antiqua" w:hAnsi="Book Antiqua"/>
        </w:rPr>
        <w:t xml:space="preserve"> </w:t>
      </w:r>
      <w:r w:rsidR="00666653" w:rsidRPr="002C1F4A">
        <w:rPr>
          <w:rFonts w:ascii="Book Antiqua" w:hAnsi="Book Antiqua"/>
        </w:rPr>
        <w:t>3 УРОВЕНЬ     ПРОЦЕССУАЛЬНЫЙ</w:t>
      </w:r>
    </w:p>
    <w:p w:rsidR="00666653" w:rsidRPr="002C1F4A" w:rsidRDefault="00666653" w:rsidP="00666653">
      <w:pPr>
        <w:contextualSpacing/>
        <w:rPr>
          <w:rFonts w:ascii="Book Antiqua" w:hAnsi="Book Antiqua"/>
        </w:rPr>
      </w:pPr>
      <w:r w:rsidRPr="002C1F4A">
        <w:rPr>
          <w:rFonts w:ascii="Book Antiqua" w:hAnsi="Book Antiqua"/>
        </w:rPr>
        <w:t xml:space="preserve">  2 УРОВЕНЬ                                                      компонент мотивации</w:t>
      </w:r>
    </w:p>
    <w:p w:rsidR="00666653" w:rsidRPr="002C1F4A" w:rsidRDefault="00666653" w:rsidP="00666653">
      <w:pPr>
        <w:contextualSpacing/>
        <w:rPr>
          <w:rFonts w:ascii="Book Antiqua" w:hAnsi="Book Antiqua"/>
        </w:rPr>
      </w:pPr>
      <w:r w:rsidRPr="002C1F4A">
        <w:rPr>
          <w:rFonts w:ascii="Book Antiqua" w:hAnsi="Book Antiqua"/>
        </w:rPr>
        <w:t xml:space="preserve">  1 УРОВЕНЬ     ДИСКРЕТНЫЙ</w:t>
      </w:r>
    </w:p>
    <w:p w:rsidR="00666653" w:rsidRPr="002C1F4A" w:rsidRDefault="00666653" w:rsidP="00666653">
      <w:pPr>
        <w:contextualSpacing/>
        <w:rPr>
          <w:rFonts w:ascii="Book Antiqua" w:hAnsi="Book Antiqua"/>
        </w:rPr>
      </w:pPr>
    </w:p>
    <w:p w:rsidR="00666653" w:rsidRPr="002C1F4A" w:rsidRDefault="00666653" w:rsidP="00666653">
      <w:pPr>
        <w:contextualSpacing/>
        <w:jc w:val="both"/>
        <w:rPr>
          <w:rFonts w:ascii="Book Antiqua" w:hAnsi="Book Antiqua"/>
        </w:rPr>
      </w:pPr>
      <w:r w:rsidRPr="002C1F4A">
        <w:rPr>
          <w:rFonts w:ascii="Book Antiqua" w:hAnsi="Book Antiqua"/>
        </w:rPr>
        <w:t>Рассматривая сосредоточение внимания, как первый элемент структуры деятельности ученика, как его мотивационное состояние, выделяют следующие критерии различных уровней:</w:t>
      </w:r>
    </w:p>
    <w:p w:rsidR="00666653" w:rsidRPr="002C1F4A" w:rsidRDefault="00666653" w:rsidP="00666653">
      <w:pPr>
        <w:numPr>
          <w:ilvl w:val="0"/>
          <w:numId w:val="2"/>
        </w:numPr>
        <w:contextualSpacing/>
        <w:rPr>
          <w:rFonts w:ascii="Book Antiqua" w:hAnsi="Book Antiqua"/>
        </w:rPr>
      </w:pPr>
      <w:r w:rsidRPr="002C1F4A">
        <w:rPr>
          <w:rFonts w:ascii="Book Antiqua" w:hAnsi="Book Antiqua"/>
        </w:rPr>
        <w:t>вид  внимания</w:t>
      </w:r>
    </w:p>
    <w:p w:rsidR="00666653" w:rsidRPr="002C1F4A" w:rsidRDefault="00666653" w:rsidP="00666653">
      <w:pPr>
        <w:numPr>
          <w:ilvl w:val="0"/>
          <w:numId w:val="2"/>
        </w:numPr>
        <w:contextualSpacing/>
        <w:rPr>
          <w:rFonts w:ascii="Book Antiqua" w:hAnsi="Book Antiqua"/>
        </w:rPr>
      </w:pPr>
      <w:r w:rsidRPr="002C1F4A">
        <w:rPr>
          <w:rFonts w:ascii="Book Antiqua" w:hAnsi="Book Antiqua"/>
        </w:rPr>
        <w:t>степень самоорганизации учащегося.</w:t>
      </w:r>
    </w:p>
    <w:p w:rsidR="00666653" w:rsidRPr="002C1F4A" w:rsidRDefault="00666653" w:rsidP="00666653">
      <w:pPr>
        <w:contextualSpacing/>
        <w:rPr>
          <w:rFonts w:ascii="Book Antiqua" w:hAnsi="Book Antiqua"/>
        </w:rPr>
      </w:pPr>
    </w:p>
    <w:p w:rsidR="00666653" w:rsidRPr="002C1F4A" w:rsidRDefault="00666653" w:rsidP="00666653">
      <w:pPr>
        <w:contextualSpacing/>
        <w:jc w:val="both"/>
        <w:rPr>
          <w:rFonts w:ascii="Book Antiqua" w:hAnsi="Book Antiqua"/>
        </w:rPr>
      </w:pPr>
      <w:r w:rsidRPr="002C1F4A">
        <w:rPr>
          <w:rFonts w:ascii="Book Antiqua" w:hAnsi="Book Antiqua"/>
        </w:rPr>
        <w:t>В психологии различают виды внимания: непроизвольное и произвольное.</w:t>
      </w:r>
    </w:p>
    <w:p w:rsidR="00666653" w:rsidRPr="002C1F4A" w:rsidRDefault="00666653" w:rsidP="00666653">
      <w:pPr>
        <w:contextualSpacing/>
        <w:jc w:val="both"/>
        <w:rPr>
          <w:rFonts w:ascii="Book Antiqua" w:hAnsi="Book Antiqua"/>
        </w:rPr>
      </w:pPr>
      <w:r w:rsidRPr="002C1F4A">
        <w:rPr>
          <w:rFonts w:ascii="Book Antiqua" w:hAnsi="Book Antiqua"/>
        </w:rPr>
        <w:t>На первом уровне учитель решает педагогическую задачу – привлечение, возбуждение внимания учащихся. Для решения этой задачи можно использовать особенности объектов раздражителей, т. к. непроизвольное внимание – это сосредоточение сознания на объекте в силу каких-то его особенностей.</w:t>
      </w:r>
    </w:p>
    <w:p w:rsidR="00666653" w:rsidRPr="002C1F4A" w:rsidRDefault="00666653" w:rsidP="00666653">
      <w:pPr>
        <w:contextualSpacing/>
        <w:rPr>
          <w:rFonts w:ascii="Book Antiqua" w:hAnsi="Book Antiqua"/>
        </w:rPr>
      </w:pPr>
      <w:r w:rsidRPr="002C1F4A">
        <w:rPr>
          <w:rFonts w:ascii="Book Antiqua" w:hAnsi="Book Antiqua"/>
        </w:rPr>
        <w:t xml:space="preserve">На уроках физики эффективны приемы: </w:t>
      </w:r>
    </w:p>
    <w:p w:rsidR="00666653" w:rsidRPr="002C1F4A" w:rsidRDefault="00666653" w:rsidP="00666653">
      <w:pPr>
        <w:numPr>
          <w:ilvl w:val="0"/>
          <w:numId w:val="3"/>
        </w:numPr>
        <w:ind w:left="0"/>
        <w:contextualSpacing/>
        <w:rPr>
          <w:rFonts w:ascii="Book Antiqua" w:hAnsi="Book Antiqua"/>
        </w:rPr>
      </w:pPr>
      <w:r w:rsidRPr="002C1F4A">
        <w:rPr>
          <w:rFonts w:ascii="Book Antiqua" w:hAnsi="Book Antiqua"/>
        </w:rPr>
        <w:t>момент показа кадра из кинофильма;</w:t>
      </w:r>
    </w:p>
    <w:p w:rsidR="00666653" w:rsidRPr="002C1F4A" w:rsidRDefault="00666653" w:rsidP="00666653">
      <w:pPr>
        <w:numPr>
          <w:ilvl w:val="0"/>
          <w:numId w:val="3"/>
        </w:numPr>
        <w:ind w:left="0"/>
        <w:contextualSpacing/>
        <w:rPr>
          <w:rFonts w:ascii="Book Antiqua" w:hAnsi="Book Antiqua"/>
        </w:rPr>
      </w:pPr>
      <w:r w:rsidRPr="002C1F4A">
        <w:rPr>
          <w:rFonts w:ascii="Book Antiqua" w:hAnsi="Book Antiqua"/>
        </w:rPr>
        <w:t>демонстрации и опыты;</w:t>
      </w:r>
    </w:p>
    <w:p w:rsidR="00666653" w:rsidRPr="002C1F4A" w:rsidRDefault="00666653" w:rsidP="00666653">
      <w:pPr>
        <w:numPr>
          <w:ilvl w:val="0"/>
          <w:numId w:val="3"/>
        </w:numPr>
        <w:ind w:left="0"/>
        <w:contextualSpacing/>
        <w:rPr>
          <w:rFonts w:ascii="Book Antiqua" w:hAnsi="Book Antiqua"/>
        </w:rPr>
      </w:pPr>
      <w:r w:rsidRPr="002C1F4A">
        <w:rPr>
          <w:rFonts w:ascii="Book Antiqua" w:hAnsi="Book Antiqua"/>
        </w:rPr>
        <w:t>мультимедийные презентации;</w:t>
      </w:r>
    </w:p>
    <w:p w:rsidR="00666653" w:rsidRPr="002C1F4A" w:rsidRDefault="00666653" w:rsidP="00666653">
      <w:pPr>
        <w:numPr>
          <w:ilvl w:val="0"/>
          <w:numId w:val="3"/>
        </w:numPr>
        <w:ind w:left="0"/>
        <w:contextualSpacing/>
        <w:rPr>
          <w:rFonts w:ascii="Book Antiqua" w:hAnsi="Book Antiqua"/>
        </w:rPr>
      </w:pPr>
      <w:r w:rsidRPr="002C1F4A">
        <w:rPr>
          <w:rFonts w:ascii="Book Antiqua" w:hAnsi="Book Antiqua"/>
        </w:rPr>
        <w:t>виртуальные лабораторные работы и другие ЭОР;</w:t>
      </w:r>
    </w:p>
    <w:p w:rsidR="00666653" w:rsidRPr="002C1F4A" w:rsidRDefault="00666653" w:rsidP="00666653">
      <w:pPr>
        <w:numPr>
          <w:ilvl w:val="0"/>
          <w:numId w:val="3"/>
        </w:numPr>
        <w:ind w:left="0"/>
        <w:contextualSpacing/>
        <w:jc w:val="both"/>
        <w:rPr>
          <w:rFonts w:ascii="Book Antiqua" w:hAnsi="Book Antiqua"/>
        </w:rPr>
      </w:pPr>
      <w:r w:rsidRPr="002C1F4A">
        <w:rPr>
          <w:rFonts w:ascii="Book Antiqua" w:hAnsi="Book Antiqua"/>
        </w:rPr>
        <w:t>яркие, цветные, движущиеся, звучащие физические приборы; подсветка, функциональная музыка.</w:t>
      </w:r>
    </w:p>
    <w:p w:rsidR="00666653" w:rsidRPr="002C1F4A" w:rsidRDefault="00666653" w:rsidP="00666653">
      <w:pPr>
        <w:contextualSpacing/>
        <w:mirrorIndents/>
        <w:jc w:val="both"/>
        <w:rPr>
          <w:rFonts w:ascii="Book Antiqua" w:hAnsi="Book Antiqua"/>
          <w:color w:val="000000"/>
        </w:rPr>
      </w:pPr>
      <w:r w:rsidRPr="002C1F4A">
        <w:rPr>
          <w:rFonts w:ascii="Book Antiqua" w:hAnsi="Book Antiqua"/>
          <w:color w:val="000000"/>
        </w:rPr>
        <w:t>Все эти приемы вызывают удивление, восторг, восхищение и приковывают внимание учащихся.</w:t>
      </w:r>
    </w:p>
    <w:p w:rsidR="006F08E4" w:rsidRPr="002C1F4A" w:rsidRDefault="00666653" w:rsidP="006F08E4">
      <w:pPr>
        <w:contextualSpacing/>
        <w:mirrorIndents/>
        <w:jc w:val="both"/>
        <w:rPr>
          <w:rFonts w:ascii="Book Antiqua" w:hAnsi="Book Antiqua"/>
          <w:color w:val="000000"/>
        </w:rPr>
      </w:pPr>
      <w:r w:rsidRPr="002C1F4A">
        <w:rPr>
          <w:rFonts w:ascii="Book Antiqua" w:hAnsi="Book Antiqua"/>
          <w:color w:val="000000"/>
        </w:rPr>
        <w:t>Для того чтобы удержать непроизвольное внимание учащихся на уроке физики в течение определенного времени можно применять следующие методические приемы:</w:t>
      </w:r>
    </w:p>
    <w:p w:rsidR="00666653" w:rsidRPr="002C1F4A" w:rsidRDefault="00666653" w:rsidP="006F08E4">
      <w:pPr>
        <w:pStyle w:val="a3"/>
        <w:numPr>
          <w:ilvl w:val="0"/>
          <w:numId w:val="3"/>
        </w:numPr>
        <w:mirrorIndents/>
        <w:jc w:val="both"/>
        <w:rPr>
          <w:rFonts w:ascii="Book Antiqua" w:hAnsi="Book Antiqua"/>
        </w:rPr>
      </w:pPr>
      <w:r w:rsidRPr="002C1F4A">
        <w:rPr>
          <w:rFonts w:ascii="Book Antiqua" w:hAnsi="Book Antiqua"/>
        </w:rPr>
        <w:t>короткие беседы, связывающие ранее изученный материал с новым;</w:t>
      </w:r>
    </w:p>
    <w:p w:rsidR="00666653" w:rsidRPr="002C1F4A" w:rsidRDefault="00666653" w:rsidP="006F08E4">
      <w:pPr>
        <w:numPr>
          <w:ilvl w:val="0"/>
          <w:numId w:val="5"/>
        </w:numPr>
        <w:ind w:left="0"/>
        <w:contextualSpacing/>
        <w:mirrorIndents/>
        <w:jc w:val="both"/>
        <w:rPr>
          <w:rFonts w:ascii="Book Antiqua" w:hAnsi="Book Antiqua"/>
        </w:rPr>
      </w:pPr>
      <w:r w:rsidRPr="002C1F4A">
        <w:rPr>
          <w:rFonts w:ascii="Book Antiqua" w:hAnsi="Book Antiqua"/>
        </w:rPr>
        <w:t>использование бытовых сведений;</w:t>
      </w:r>
    </w:p>
    <w:p w:rsidR="00666653" w:rsidRPr="002C1F4A" w:rsidRDefault="00666653" w:rsidP="006F08E4">
      <w:pPr>
        <w:numPr>
          <w:ilvl w:val="0"/>
          <w:numId w:val="5"/>
        </w:numPr>
        <w:ind w:left="0"/>
        <w:contextualSpacing/>
        <w:mirrorIndents/>
        <w:jc w:val="both"/>
        <w:rPr>
          <w:rFonts w:ascii="Book Antiqua" w:hAnsi="Book Antiqua"/>
        </w:rPr>
      </w:pPr>
      <w:r w:rsidRPr="002C1F4A">
        <w:rPr>
          <w:rFonts w:ascii="Book Antiqua" w:hAnsi="Book Antiqua"/>
        </w:rPr>
        <w:t>вопросы, актуализирующие жизненный опыт учащихся;</w:t>
      </w:r>
    </w:p>
    <w:p w:rsidR="00666653" w:rsidRPr="002C1F4A" w:rsidRDefault="00666653" w:rsidP="006F08E4">
      <w:pPr>
        <w:numPr>
          <w:ilvl w:val="0"/>
          <w:numId w:val="5"/>
        </w:numPr>
        <w:ind w:left="0"/>
        <w:contextualSpacing/>
        <w:mirrorIndents/>
        <w:jc w:val="both"/>
        <w:rPr>
          <w:rFonts w:ascii="Book Antiqua" w:hAnsi="Book Antiqua"/>
        </w:rPr>
      </w:pPr>
      <w:r w:rsidRPr="002C1F4A">
        <w:rPr>
          <w:rFonts w:ascii="Book Antiqua" w:hAnsi="Book Antiqua"/>
        </w:rPr>
        <w:t>проблемные вопросы;</w:t>
      </w:r>
    </w:p>
    <w:p w:rsidR="00666653" w:rsidRPr="002C1F4A" w:rsidRDefault="00666653" w:rsidP="006F08E4">
      <w:pPr>
        <w:numPr>
          <w:ilvl w:val="0"/>
          <w:numId w:val="5"/>
        </w:numPr>
        <w:ind w:left="0"/>
        <w:contextualSpacing/>
        <w:mirrorIndents/>
        <w:jc w:val="both"/>
        <w:rPr>
          <w:rFonts w:ascii="Book Antiqua" w:hAnsi="Book Antiqua"/>
        </w:rPr>
      </w:pPr>
      <w:r w:rsidRPr="002C1F4A">
        <w:rPr>
          <w:rFonts w:ascii="Book Antiqua" w:hAnsi="Book Antiqua"/>
        </w:rPr>
        <w:t>воображаемая экскурсия;</w:t>
      </w:r>
    </w:p>
    <w:p w:rsidR="00666653" w:rsidRPr="002C1F4A" w:rsidRDefault="00666653" w:rsidP="006F08E4">
      <w:pPr>
        <w:numPr>
          <w:ilvl w:val="0"/>
          <w:numId w:val="5"/>
        </w:numPr>
        <w:ind w:left="0"/>
        <w:contextualSpacing/>
        <w:mirrorIndents/>
        <w:jc w:val="both"/>
        <w:rPr>
          <w:rFonts w:ascii="Book Antiqua" w:hAnsi="Book Antiqua"/>
        </w:rPr>
      </w:pPr>
      <w:r w:rsidRPr="002C1F4A">
        <w:rPr>
          <w:rFonts w:ascii="Book Antiqua" w:hAnsi="Book Antiqua"/>
        </w:rPr>
        <w:t>загадочное домашнее задание и его проверка на последующем уроке.</w:t>
      </w:r>
    </w:p>
    <w:p w:rsidR="00666653" w:rsidRPr="002C1F4A" w:rsidRDefault="00666653" w:rsidP="006F08E4">
      <w:pPr>
        <w:contextualSpacing/>
        <w:mirrorIndents/>
        <w:jc w:val="both"/>
        <w:rPr>
          <w:rFonts w:ascii="Book Antiqua" w:hAnsi="Book Antiqua"/>
        </w:rPr>
      </w:pPr>
      <w:r w:rsidRPr="002C1F4A">
        <w:rPr>
          <w:rFonts w:ascii="Book Antiqua" w:hAnsi="Book Antiqua"/>
        </w:rPr>
        <w:t>Объектом непроизвольного внимания, поддерживаемого длительно, является:</w:t>
      </w:r>
    </w:p>
    <w:p w:rsidR="00666653" w:rsidRPr="002C1F4A" w:rsidRDefault="00666653" w:rsidP="006F08E4">
      <w:pPr>
        <w:numPr>
          <w:ilvl w:val="0"/>
          <w:numId w:val="6"/>
        </w:numPr>
        <w:ind w:left="0"/>
        <w:contextualSpacing/>
        <w:mirrorIndents/>
        <w:jc w:val="both"/>
        <w:rPr>
          <w:rFonts w:ascii="Book Antiqua" w:hAnsi="Book Antiqua"/>
        </w:rPr>
      </w:pPr>
      <w:r w:rsidRPr="002C1F4A">
        <w:rPr>
          <w:rFonts w:ascii="Book Antiqua" w:hAnsi="Book Antiqua"/>
        </w:rPr>
        <w:t>демонстрация опыта с постановкой проблемного вопроса;</w:t>
      </w:r>
    </w:p>
    <w:p w:rsidR="00666653" w:rsidRPr="002C1F4A" w:rsidRDefault="00666653" w:rsidP="006F08E4">
      <w:pPr>
        <w:numPr>
          <w:ilvl w:val="0"/>
          <w:numId w:val="6"/>
        </w:numPr>
        <w:ind w:left="0"/>
        <w:contextualSpacing/>
        <w:mirrorIndents/>
        <w:jc w:val="both"/>
        <w:rPr>
          <w:rFonts w:ascii="Book Antiqua" w:hAnsi="Book Antiqua"/>
        </w:rPr>
      </w:pPr>
      <w:r w:rsidRPr="002C1F4A">
        <w:rPr>
          <w:rFonts w:ascii="Book Antiqua" w:hAnsi="Book Antiqua"/>
        </w:rPr>
        <w:t>опыты с элементами занимательности;</w:t>
      </w:r>
    </w:p>
    <w:p w:rsidR="00666653" w:rsidRPr="002C1F4A" w:rsidRDefault="00666653" w:rsidP="006F08E4">
      <w:pPr>
        <w:numPr>
          <w:ilvl w:val="0"/>
          <w:numId w:val="6"/>
        </w:numPr>
        <w:ind w:left="0"/>
        <w:contextualSpacing/>
        <w:mirrorIndents/>
        <w:jc w:val="both"/>
        <w:rPr>
          <w:rFonts w:ascii="Book Antiqua" w:hAnsi="Book Antiqua"/>
        </w:rPr>
      </w:pPr>
      <w:r w:rsidRPr="002C1F4A">
        <w:rPr>
          <w:rFonts w:ascii="Book Antiqua" w:hAnsi="Book Antiqua"/>
        </w:rPr>
        <w:t>использование отрывков из художественной и научной литературы.</w:t>
      </w:r>
    </w:p>
    <w:p w:rsidR="00666653" w:rsidRPr="002C1F4A" w:rsidRDefault="00666653" w:rsidP="006F08E4">
      <w:pPr>
        <w:contextualSpacing/>
        <w:mirrorIndents/>
        <w:jc w:val="both"/>
        <w:rPr>
          <w:rFonts w:ascii="Book Antiqua" w:hAnsi="Book Antiqua"/>
          <w:color w:val="000000"/>
        </w:rPr>
      </w:pPr>
      <w:r w:rsidRPr="002C1F4A">
        <w:rPr>
          <w:rFonts w:ascii="Book Antiqua" w:hAnsi="Book Antiqua"/>
          <w:color w:val="000000"/>
        </w:rPr>
        <w:t>Мобилизация длительного сосредоточения непроизвольного внимания учащихся возможно и за счет применения других форм организации учебных занятий:</w:t>
      </w:r>
    </w:p>
    <w:p w:rsidR="00666653" w:rsidRPr="002C1F4A" w:rsidRDefault="00666653" w:rsidP="006F08E4">
      <w:pPr>
        <w:numPr>
          <w:ilvl w:val="0"/>
          <w:numId w:val="7"/>
        </w:numPr>
        <w:ind w:left="0"/>
        <w:contextualSpacing/>
        <w:mirrorIndents/>
        <w:jc w:val="both"/>
        <w:rPr>
          <w:rFonts w:ascii="Book Antiqua" w:hAnsi="Book Antiqua"/>
        </w:rPr>
      </w:pPr>
      <w:r w:rsidRPr="002C1F4A">
        <w:rPr>
          <w:rFonts w:ascii="Book Antiqua" w:hAnsi="Book Antiqua"/>
        </w:rPr>
        <w:t>эстафета, конкурс, дидактическая игра, спектакль.</w:t>
      </w:r>
    </w:p>
    <w:p w:rsidR="00666653" w:rsidRPr="002C1F4A" w:rsidRDefault="00666653" w:rsidP="00666653">
      <w:pPr>
        <w:contextualSpacing/>
        <w:mirrorIndents/>
        <w:rPr>
          <w:color w:val="000000"/>
          <w:sz w:val="22"/>
          <w:szCs w:val="22"/>
        </w:rPr>
      </w:pPr>
    </w:p>
    <w:p w:rsidR="00666653" w:rsidRPr="002C1F4A" w:rsidRDefault="00666653" w:rsidP="00666653">
      <w:pPr>
        <w:contextualSpacing/>
        <w:mirrorIndents/>
        <w:rPr>
          <w:rFonts w:ascii="Book Antiqua" w:hAnsi="Book Antiqua"/>
        </w:rPr>
      </w:pPr>
      <w:r w:rsidRPr="002C1F4A">
        <w:rPr>
          <w:rFonts w:ascii="Book Antiqua" w:hAnsi="Book Antiqua"/>
        </w:rPr>
        <w:t>Методическое решение задачи управления произвольным вниманием учащихся решается на втором и третьем уровне.</w:t>
      </w:r>
    </w:p>
    <w:p w:rsidR="00666653" w:rsidRPr="002C1F4A" w:rsidRDefault="00666653" w:rsidP="00666653">
      <w:pPr>
        <w:contextualSpacing/>
        <w:mirrorIndents/>
        <w:rPr>
          <w:rFonts w:ascii="Book Antiqua" w:hAnsi="Book Antiqua"/>
        </w:rPr>
      </w:pPr>
      <w:r w:rsidRPr="002C1F4A">
        <w:rPr>
          <w:rFonts w:ascii="Book Antiqua" w:hAnsi="Book Antiqua"/>
        </w:rPr>
        <w:t>Произвольное внимание – это сознательно регулируемое человеком сосредоточение своего сознания на объекте. Целью каждого учащегося на уроке должно стать стремление научиться решать задачи по данной теме; главное на уроке – их самостоятельность. Методические приемы, применяемые на данных уроках:</w:t>
      </w:r>
    </w:p>
    <w:p w:rsidR="00666653" w:rsidRPr="002C1F4A" w:rsidRDefault="00666653" w:rsidP="00666653">
      <w:pPr>
        <w:numPr>
          <w:ilvl w:val="0"/>
          <w:numId w:val="7"/>
        </w:numPr>
        <w:ind w:left="0"/>
        <w:contextualSpacing/>
        <w:mirrorIndents/>
        <w:rPr>
          <w:rFonts w:ascii="Book Antiqua" w:hAnsi="Book Antiqua"/>
        </w:rPr>
      </w:pPr>
      <w:r w:rsidRPr="002C1F4A">
        <w:rPr>
          <w:rFonts w:ascii="Book Antiqua" w:hAnsi="Book Antiqua"/>
        </w:rPr>
        <w:t>использование обобщающих таблиц;</w:t>
      </w:r>
    </w:p>
    <w:p w:rsidR="00666653" w:rsidRPr="002C1F4A" w:rsidRDefault="00666653" w:rsidP="00666653">
      <w:pPr>
        <w:numPr>
          <w:ilvl w:val="0"/>
          <w:numId w:val="7"/>
        </w:numPr>
        <w:ind w:left="0"/>
        <w:contextualSpacing/>
        <w:mirrorIndents/>
        <w:rPr>
          <w:rFonts w:ascii="Book Antiqua" w:hAnsi="Book Antiqua"/>
        </w:rPr>
      </w:pPr>
      <w:r w:rsidRPr="002C1F4A">
        <w:rPr>
          <w:rFonts w:ascii="Book Antiqua" w:hAnsi="Book Antiqua"/>
        </w:rPr>
        <w:t>приемы самопроверки, взаимоконтроля, взаимопомощи;</w:t>
      </w:r>
    </w:p>
    <w:p w:rsidR="00666653" w:rsidRPr="002C1F4A" w:rsidRDefault="00666653" w:rsidP="006F08E4">
      <w:pPr>
        <w:numPr>
          <w:ilvl w:val="0"/>
          <w:numId w:val="7"/>
        </w:numPr>
        <w:ind w:left="0"/>
        <w:contextualSpacing/>
        <w:mirrorIndents/>
        <w:jc w:val="both"/>
        <w:rPr>
          <w:rFonts w:ascii="Book Antiqua" w:hAnsi="Book Antiqua"/>
        </w:rPr>
      </w:pPr>
      <w:r w:rsidRPr="002C1F4A">
        <w:rPr>
          <w:rFonts w:ascii="Book Antiqua" w:hAnsi="Book Antiqua"/>
        </w:rPr>
        <w:lastRenderedPageBreak/>
        <w:t>задания, требующие знаний в измененных ситуациях (придумать задачу, решить задачу с лишними или недостающими данными).</w:t>
      </w:r>
    </w:p>
    <w:p w:rsidR="00666653" w:rsidRPr="002C1F4A" w:rsidRDefault="00666653" w:rsidP="006F08E4">
      <w:pPr>
        <w:contextualSpacing/>
        <w:mirrorIndents/>
        <w:jc w:val="both"/>
        <w:rPr>
          <w:rFonts w:ascii="Book Antiqua" w:hAnsi="Book Antiqua"/>
          <w:color w:val="000000"/>
          <w:sz w:val="22"/>
          <w:szCs w:val="22"/>
        </w:rPr>
      </w:pPr>
      <w:r w:rsidRPr="002C1F4A">
        <w:rPr>
          <w:rFonts w:ascii="Book Antiqua" w:hAnsi="Book Antiqua"/>
          <w:color w:val="000000"/>
          <w:sz w:val="22"/>
          <w:szCs w:val="22"/>
        </w:rPr>
        <w:t>Успешно управлять вниманием и самоорганизацией учащихся на втором и третьем уровнях можно, используя дидактические игры.</w:t>
      </w:r>
    </w:p>
    <w:p w:rsidR="00666653" w:rsidRPr="002C1F4A" w:rsidRDefault="00666653" w:rsidP="006F08E4">
      <w:pPr>
        <w:contextualSpacing/>
        <w:mirrorIndents/>
        <w:jc w:val="both"/>
        <w:rPr>
          <w:rFonts w:ascii="Book Antiqua" w:hAnsi="Book Antiqua"/>
          <w:color w:val="000000"/>
          <w:sz w:val="22"/>
          <w:szCs w:val="22"/>
        </w:rPr>
      </w:pPr>
      <w:r w:rsidRPr="002C1F4A">
        <w:rPr>
          <w:rFonts w:ascii="Book Antiqua" w:hAnsi="Book Antiqua"/>
          <w:color w:val="000000"/>
          <w:sz w:val="22"/>
          <w:szCs w:val="22"/>
        </w:rPr>
        <w:t>Таким образом, методика формирования мотивации учащихся в процессе обучения физике основана на методической системе трехуровнего управления вниманием на уроке.</w:t>
      </w:r>
    </w:p>
    <w:p w:rsidR="00666653" w:rsidRPr="002C1F4A" w:rsidRDefault="00666653" w:rsidP="00666653">
      <w:pPr>
        <w:contextualSpacing/>
        <w:mirrorIndents/>
        <w:rPr>
          <w:color w:val="000000"/>
          <w:sz w:val="22"/>
          <w:szCs w:val="22"/>
        </w:rPr>
      </w:pPr>
    </w:p>
    <w:p w:rsidR="00900450" w:rsidRPr="002C1F4A" w:rsidRDefault="002C1F4A" w:rsidP="00900450">
      <w:pPr>
        <w:contextualSpacing/>
        <w:mirrorIndents/>
        <w:jc w:val="both"/>
        <w:rPr>
          <w:rFonts w:ascii="Book Antiqua" w:hAnsi="Book Antiqua"/>
          <w:color w:val="000000"/>
        </w:rPr>
      </w:pPr>
      <w:r w:rsidRPr="002C1F4A">
        <w:rPr>
          <w:rFonts w:ascii="Book Antiqua" w:hAnsi="Book Antiqua"/>
          <w:color w:val="000000"/>
        </w:rPr>
        <w:t xml:space="preserve">  </w:t>
      </w:r>
      <w:r w:rsidR="00666653" w:rsidRPr="002C1F4A">
        <w:rPr>
          <w:rFonts w:ascii="Book Antiqua" w:hAnsi="Book Antiqua"/>
          <w:color w:val="000000"/>
        </w:rPr>
        <w:t xml:space="preserve">Изучение мотивации учащихся я начала </w:t>
      </w:r>
      <w:r w:rsidR="006F08E4" w:rsidRPr="002C1F4A">
        <w:rPr>
          <w:rFonts w:ascii="Book Antiqua" w:hAnsi="Book Antiqua"/>
          <w:color w:val="000000"/>
        </w:rPr>
        <w:t xml:space="preserve">еще </w:t>
      </w:r>
      <w:r w:rsidR="00666653" w:rsidRPr="002C1F4A">
        <w:rPr>
          <w:rFonts w:ascii="Book Antiqua" w:hAnsi="Book Antiqua"/>
          <w:color w:val="000000"/>
        </w:rPr>
        <w:t xml:space="preserve">в 2000 году в связи с переходом на интегрированный курс изучения физики и астрономии. Так как этот курс предусматривает глубокую дифференциацию обучения то учителю очень важно знать, на каком уровне мотивации находятся учащиеся. Выяснив уровень мотивации, учитель сможет методически правильно управлять вниманием на уроке а, следовательно, повысить их обучаемость. </w:t>
      </w:r>
      <w:r w:rsidR="006F08E4" w:rsidRPr="002C1F4A">
        <w:rPr>
          <w:rFonts w:ascii="Book Antiqua" w:hAnsi="Book Antiqua"/>
          <w:color w:val="000000"/>
        </w:rPr>
        <w:t xml:space="preserve">В 2011 году я вернулась к изучению мотивации учащихся. Такая необходимость возникла в связи с переходом на «стандарты второго поколения». </w:t>
      </w:r>
      <w:r w:rsidR="00957A29" w:rsidRPr="002C1F4A">
        <w:rPr>
          <w:rFonts w:ascii="Book Antiqua" w:hAnsi="Book Antiqua"/>
          <w:color w:val="000000"/>
        </w:rPr>
        <w:t xml:space="preserve">Ценностные ориентиры содержания курса физики в основной школе определяются спецификой физики как науки. Ведущую роль играют познавательные ценности, так как данный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w:t>
      </w:r>
      <w:r w:rsidR="00900450" w:rsidRPr="002C1F4A">
        <w:rPr>
          <w:rFonts w:ascii="Book Antiqua" w:hAnsi="Book Antiqua"/>
          <w:color w:val="000000"/>
        </w:rPr>
        <w:t>знания, научные методы познания, а ценностные ориентации, формируемые у учащихся в процессе изучения физики, проявляются:</w:t>
      </w:r>
    </w:p>
    <w:p w:rsidR="00900450" w:rsidRPr="002C1F4A" w:rsidRDefault="00900450" w:rsidP="00900450">
      <w:pPr>
        <w:pStyle w:val="a3"/>
        <w:numPr>
          <w:ilvl w:val="0"/>
          <w:numId w:val="11"/>
        </w:numPr>
        <w:mirrorIndents/>
        <w:jc w:val="both"/>
        <w:rPr>
          <w:rFonts w:ascii="Book Antiqua" w:hAnsi="Book Antiqua"/>
          <w:color w:val="000000"/>
        </w:rPr>
      </w:pPr>
      <w:r w:rsidRPr="002C1F4A">
        <w:rPr>
          <w:rFonts w:ascii="Book Antiqua" w:hAnsi="Book Antiqua"/>
          <w:color w:val="000000"/>
        </w:rPr>
        <w:t>в признании ценности научного знания, его практической значимости, достоверности;</w:t>
      </w:r>
    </w:p>
    <w:p w:rsidR="00900450" w:rsidRPr="002C1F4A" w:rsidRDefault="00900450" w:rsidP="00900450">
      <w:pPr>
        <w:pStyle w:val="a3"/>
        <w:numPr>
          <w:ilvl w:val="0"/>
          <w:numId w:val="11"/>
        </w:numPr>
        <w:mirrorIndents/>
        <w:jc w:val="both"/>
        <w:rPr>
          <w:rFonts w:ascii="Book Antiqua" w:hAnsi="Book Antiqua"/>
          <w:color w:val="000000"/>
        </w:rPr>
      </w:pPr>
      <w:r w:rsidRPr="002C1F4A">
        <w:rPr>
          <w:rFonts w:ascii="Book Antiqua" w:hAnsi="Book Antiqua"/>
          <w:color w:val="000000"/>
        </w:rPr>
        <w:t>в ценности физических методов исследования живой и неживой природы;</w:t>
      </w:r>
    </w:p>
    <w:p w:rsidR="00900450" w:rsidRPr="002C1F4A" w:rsidRDefault="00900450" w:rsidP="00900450">
      <w:pPr>
        <w:pStyle w:val="a3"/>
        <w:numPr>
          <w:ilvl w:val="0"/>
          <w:numId w:val="11"/>
        </w:numPr>
        <w:mirrorIndents/>
        <w:jc w:val="both"/>
        <w:rPr>
          <w:rFonts w:ascii="Book Antiqua" w:hAnsi="Book Antiqua"/>
          <w:color w:val="000000"/>
        </w:rPr>
      </w:pPr>
      <w:r w:rsidRPr="002C1F4A">
        <w:rPr>
          <w:rFonts w:ascii="Book Antiqua" w:hAnsi="Book Antiqua"/>
          <w:color w:val="000000"/>
        </w:rPr>
        <w:t>в понимании сложности и противоречивости самого процесса познания как извечного стремления к истине.</w:t>
      </w:r>
    </w:p>
    <w:p w:rsidR="00900450" w:rsidRPr="002C1F4A" w:rsidRDefault="00957A29" w:rsidP="006F08E4">
      <w:pPr>
        <w:contextualSpacing/>
        <w:mirrorIndents/>
        <w:jc w:val="both"/>
        <w:rPr>
          <w:rFonts w:ascii="Book Antiqua" w:hAnsi="Book Antiqua"/>
          <w:color w:val="000000"/>
        </w:rPr>
      </w:pPr>
      <w:r w:rsidRPr="002C1F4A">
        <w:rPr>
          <w:rFonts w:ascii="Book Antiqua" w:hAnsi="Book Antiqua"/>
          <w:color w:val="000000"/>
        </w:rPr>
        <w:t>В качестве объектов ценностей труда и быта выступают творческая созидательная дея</w:t>
      </w:r>
      <w:r w:rsidR="00900450" w:rsidRPr="002C1F4A">
        <w:rPr>
          <w:rFonts w:ascii="Book Antiqua" w:hAnsi="Book Antiqua"/>
          <w:color w:val="000000"/>
        </w:rPr>
        <w:t>тельность, здоровый образ жизни, а ценностные ориентации содержания курса физики могут рассматриваться как формирование:</w:t>
      </w:r>
    </w:p>
    <w:p w:rsidR="00900450" w:rsidRPr="002C1F4A" w:rsidRDefault="00900450" w:rsidP="00900450">
      <w:pPr>
        <w:pStyle w:val="a3"/>
        <w:numPr>
          <w:ilvl w:val="0"/>
          <w:numId w:val="12"/>
        </w:numPr>
        <w:mirrorIndents/>
        <w:jc w:val="both"/>
        <w:rPr>
          <w:rFonts w:ascii="Book Antiqua" w:hAnsi="Book Antiqua"/>
          <w:color w:val="000000"/>
        </w:rPr>
      </w:pPr>
      <w:r w:rsidRPr="002C1F4A">
        <w:rPr>
          <w:rFonts w:ascii="Book Antiqua" w:hAnsi="Book Antiqua"/>
          <w:color w:val="000000"/>
        </w:rPr>
        <w:t>уважительного отношения к созидательной, творческой деятельности;</w:t>
      </w:r>
    </w:p>
    <w:p w:rsidR="00900450" w:rsidRPr="002C1F4A" w:rsidRDefault="00900450" w:rsidP="00900450">
      <w:pPr>
        <w:pStyle w:val="a3"/>
        <w:numPr>
          <w:ilvl w:val="0"/>
          <w:numId w:val="12"/>
        </w:numPr>
        <w:mirrorIndents/>
        <w:jc w:val="both"/>
        <w:rPr>
          <w:rFonts w:ascii="Book Antiqua" w:hAnsi="Book Antiqua"/>
          <w:color w:val="000000"/>
        </w:rPr>
      </w:pPr>
      <w:r w:rsidRPr="002C1F4A">
        <w:rPr>
          <w:rFonts w:ascii="Book Antiqua" w:hAnsi="Book Antiqua"/>
          <w:color w:val="000000"/>
        </w:rPr>
        <w:t>понимания необходимости эффективного и безопасного использования различных технических устройств;</w:t>
      </w:r>
    </w:p>
    <w:p w:rsidR="00900450" w:rsidRPr="002C1F4A" w:rsidRDefault="00900450" w:rsidP="00900450">
      <w:pPr>
        <w:pStyle w:val="a3"/>
        <w:numPr>
          <w:ilvl w:val="0"/>
          <w:numId w:val="12"/>
        </w:numPr>
        <w:mirrorIndents/>
        <w:jc w:val="both"/>
        <w:rPr>
          <w:rFonts w:ascii="Book Antiqua" w:hAnsi="Book Antiqua"/>
          <w:color w:val="000000"/>
        </w:rPr>
      </w:pPr>
      <w:r w:rsidRPr="002C1F4A">
        <w:rPr>
          <w:rFonts w:ascii="Book Antiqua" w:hAnsi="Book Antiqua"/>
          <w:color w:val="000000"/>
        </w:rPr>
        <w:t>потребности в безусловном выполнении правил безопасного использования веществ в повседневной жизни</w:t>
      </w:r>
      <w:r w:rsidR="00BC0485" w:rsidRPr="002C1F4A">
        <w:rPr>
          <w:rFonts w:ascii="Book Antiqua" w:hAnsi="Book Antiqua"/>
          <w:color w:val="000000"/>
        </w:rPr>
        <w:t>;</w:t>
      </w:r>
    </w:p>
    <w:p w:rsidR="00BC0485" w:rsidRPr="002C1F4A" w:rsidRDefault="00BC0485" w:rsidP="00900450">
      <w:pPr>
        <w:pStyle w:val="a3"/>
        <w:numPr>
          <w:ilvl w:val="0"/>
          <w:numId w:val="12"/>
        </w:numPr>
        <w:mirrorIndents/>
        <w:jc w:val="both"/>
        <w:rPr>
          <w:rFonts w:ascii="Book Antiqua" w:hAnsi="Book Antiqua"/>
          <w:color w:val="000000"/>
        </w:rPr>
      </w:pPr>
      <w:r w:rsidRPr="002C1F4A">
        <w:rPr>
          <w:rFonts w:ascii="Book Antiqua" w:hAnsi="Book Antiqua"/>
          <w:color w:val="000000"/>
        </w:rPr>
        <w:t>сознательного выбора будущей профессиональной деятельности.</w:t>
      </w:r>
    </w:p>
    <w:p w:rsidR="00666653" w:rsidRPr="002C1F4A" w:rsidRDefault="00957A29" w:rsidP="006F08E4">
      <w:pPr>
        <w:contextualSpacing/>
        <w:mirrorIndents/>
        <w:jc w:val="both"/>
        <w:rPr>
          <w:rFonts w:ascii="Book Antiqua" w:hAnsi="Book Antiqua"/>
          <w:color w:val="000000"/>
        </w:rPr>
      </w:pPr>
      <w:r w:rsidRPr="002C1F4A">
        <w:rPr>
          <w:rFonts w:ascii="Book Antiqua" w:hAnsi="Book Antiqua"/>
          <w:color w:val="000000"/>
        </w:rPr>
        <w:t>Курс физики обладает возможностями для формирования коммуникативных ценностей, основу которых составляют процесс общения, грамотная речь</w:t>
      </w:r>
      <w:r w:rsidR="00BC0485" w:rsidRPr="002C1F4A">
        <w:rPr>
          <w:rFonts w:ascii="Book Antiqua" w:hAnsi="Book Antiqua"/>
          <w:color w:val="000000"/>
        </w:rPr>
        <w:t>, а ценностные ориентации направлены на воспитание у учащихся:</w:t>
      </w:r>
    </w:p>
    <w:p w:rsidR="00BC0485" w:rsidRPr="002C1F4A" w:rsidRDefault="00BC0485" w:rsidP="00BC0485">
      <w:pPr>
        <w:pStyle w:val="a3"/>
        <w:numPr>
          <w:ilvl w:val="0"/>
          <w:numId w:val="13"/>
        </w:numPr>
        <w:mirrorIndents/>
        <w:jc w:val="both"/>
        <w:rPr>
          <w:rFonts w:ascii="Book Antiqua" w:hAnsi="Book Antiqua"/>
          <w:color w:val="000000"/>
        </w:rPr>
      </w:pPr>
      <w:r w:rsidRPr="002C1F4A">
        <w:rPr>
          <w:rFonts w:ascii="Book Antiqua" w:hAnsi="Book Antiqua"/>
          <w:color w:val="000000"/>
        </w:rPr>
        <w:t>правильного использования физической терминологии и символики;</w:t>
      </w:r>
    </w:p>
    <w:p w:rsidR="00BC0485" w:rsidRPr="002C1F4A" w:rsidRDefault="00BC0485" w:rsidP="00BC0485">
      <w:pPr>
        <w:pStyle w:val="a3"/>
        <w:numPr>
          <w:ilvl w:val="0"/>
          <w:numId w:val="13"/>
        </w:numPr>
        <w:mirrorIndents/>
        <w:jc w:val="both"/>
        <w:rPr>
          <w:rFonts w:ascii="Book Antiqua" w:hAnsi="Book Antiqua"/>
          <w:color w:val="000000"/>
        </w:rPr>
      </w:pPr>
      <w:r w:rsidRPr="002C1F4A">
        <w:rPr>
          <w:rFonts w:ascii="Book Antiqua" w:hAnsi="Book Antiqua"/>
          <w:color w:val="000000"/>
        </w:rPr>
        <w:t>потребности вести диалог, выслушивать мнение оппонента, участвовать в дискуссии;</w:t>
      </w:r>
    </w:p>
    <w:p w:rsidR="00BC0485" w:rsidRPr="002C1F4A" w:rsidRDefault="00BC0485" w:rsidP="00BC0485">
      <w:pPr>
        <w:pStyle w:val="a3"/>
        <w:numPr>
          <w:ilvl w:val="0"/>
          <w:numId w:val="13"/>
        </w:numPr>
        <w:mirrorIndents/>
        <w:jc w:val="both"/>
        <w:rPr>
          <w:rFonts w:ascii="Book Antiqua" w:hAnsi="Book Antiqua"/>
          <w:color w:val="000000"/>
        </w:rPr>
      </w:pPr>
      <w:r w:rsidRPr="002C1F4A">
        <w:rPr>
          <w:rFonts w:ascii="Book Antiqua" w:hAnsi="Book Antiqua"/>
          <w:color w:val="000000"/>
        </w:rPr>
        <w:t>способности открыто выражать и аргументированно отстаивать свою точку зрения.</w:t>
      </w:r>
    </w:p>
    <w:p w:rsidR="00BC0485" w:rsidRPr="002C1F4A" w:rsidRDefault="00BC0485" w:rsidP="00BC0485">
      <w:pPr>
        <w:mirrorIndents/>
        <w:jc w:val="both"/>
        <w:rPr>
          <w:rFonts w:ascii="Book Antiqua" w:hAnsi="Book Antiqua"/>
          <w:color w:val="000000"/>
        </w:rPr>
      </w:pPr>
      <w:r w:rsidRPr="002C1F4A">
        <w:rPr>
          <w:rFonts w:ascii="Book Antiqua" w:hAnsi="Book Antiqua"/>
          <w:color w:val="000000"/>
        </w:rPr>
        <w:t xml:space="preserve">Цели и образовательные результаты представлены на нескольких уровнях – личностном, метапредметном и предметном. Работа учителя на уроке требует в настоящее время формирования универсальных учебных действий (УУД). </w:t>
      </w:r>
      <w:r w:rsidR="002C1F4A">
        <w:rPr>
          <w:rFonts w:ascii="Book Antiqua" w:hAnsi="Book Antiqua"/>
          <w:color w:val="000000"/>
        </w:rPr>
        <w:t xml:space="preserve">    </w:t>
      </w:r>
      <w:r w:rsidRPr="002C1F4A">
        <w:rPr>
          <w:rFonts w:ascii="Book Antiqua" w:hAnsi="Book Antiqua"/>
          <w:color w:val="000000"/>
        </w:rPr>
        <w:t>Формирование положительной мотивации от</w:t>
      </w:r>
      <w:r w:rsidR="007E5B2D" w:rsidRPr="002C1F4A">
        <w:rPr>
          <w:rFonts w:ascii="Book Antiqua" w:hAnsi="Book Antiqua"/>
          <w:color w:val="000000"/>
        </w:rPr>
        <w:t xml:space="preserve">носится личностным УУД. </w:t>
      </w:r>
    </w:p>
    <w:p w:rsidR="00666653" w:rsidRPr="002C1F4A" w:rsidRDefault="00666653" w:rsidP="006F08E4">
      <w:pPr>
        <w:contextualSpacing/>
        <w:mirrorIndents/>
        <w:jc w:val="both"/>
        <w:rPr>
          <w:rFonts w:ascii="Book Antiqua" w:hAnsi="Book Antiqua"/>
          <w:color w:val="000000"/>
        </w:rPr>
      </w:pPr>
      <w:r w:rsidRPr="002C1F4A">
        <w:rPr>
          <w:rFonts w:ascii="Book Antiqua" w:hAnsi="Book Antiqua"/>
          <w:color w:val="000000"/>
        </w:rPr>
        <w:t xml:space="preserve">Изучение мотивации учащихся лучше начинать с первых уроков изучения физики. В седьмом классе учащиеся еще только приступают к изучению физики: новый предмет, новый учитель, новые требования. В этот период у большинства учащихся </w:t>
      </w:r>
      <w:r w:rsidRPr="002C1F4A">
        <w:rPr>
          <w:rFonts w:ascii="Book Antiqua" w:hAnsi="Book Antiqua"/>
          <w:color w:val="000000"/>
        </w:rPr>
        <w:lastRenderedPageBreak/>
        <w:t xml:space="preserve">уровень мотивации высок. Очень важно в этот период не только поддержать этот уровень, но и повысить его. </w:t>
      </w:r>
    </w:p>
    <w:p w:rsidR="00666653" w:rsidRPr="002C1F4A" w:rsidRDefault="002C1F4A" w:rsidP="006F08E4">
      <w:pPr>
        <w:contextualSpacing/>
        <w:mirrorIndents/>
        <w:jc w:val="both"/>
        <w:rPr>
          <w:rFonts w:ascii="Book Antiqua" w:hAnsi="Book Antiqua"/>
          <w:color w:val="000000"/>
        </w:rPr>
      </w:pPr>
      <w:r>
        <w:rPr>
          <w:rFonts w:ascii="Book Antiqua" w:hAnsi="Book Antiqua"/>
          <w:color w:val="000000"/>
        </w:rPr>
        <w:t xml:space="preserve">  </w:t>
      </w:r>
      <w:r w:rsidR="00666653" w:rsidRPr="002C1F4A">
        <w:rPr>
          <w:rFonts w:ascii="Book Antiqua" w:hAnsi="Book Antiqua"/>
          <w:color w:val="000000"/>
        </w:rPr>
        <w:t xml:space="preserve">В восьмом классе происходит переход с одного уровня мотивации на другой. Иногда не в лучшую сторону, что связано с возрастными особенностями подростков. </w:t>
      </w:r>
    </w:p>
    <w:p w:rsidR="00666653" w:rsidRPr="002C1F4A" w:rsidRDefault="00666653" w:rsidP="006F08E4">
      <w:pPr>
        <w:contextualSpacing/>
        <w:mirrorIndents/>
        <w:jc w:val="both"/>
        <w:rPr>
          <w:rFonts w:ascii="Book Antiqua" w:hAnsi="Book Antiqua"/>
          <w:color w:val="000000"/>
        </w:rPr>
      </w:pPr>
      <w:r w:rsidRPr="002C1F4A">
        <w:rPr>
          <w:rFonts w:ascii="Book Antiqua" w:hAnsi="Book Antiqua"/>
          <w:color w:val="000000"/>
        </w:rPr>
        <w:t xml:space="preserve">К концу девятого класса у большинства учащихся мотивация, как свойство личности, сформирована. Это учащиеся, которые сознательно выбрали свое дальнейшее обучение, т. е. предполагают свою будущую профессию. </w:t>
      </w:r>
    </w:p>
    <w:p w:rsidR="00666653" w:rsidRPr="002C1F4A" w:rsidRDefault="00666653" w:rsidP="00666653">
      <w:pPr>
        <w:contextualSpacing/>
        <w:mirrorIndents/>
        <w:rPr>
          <w:color w:val="993366"/>
          <w:sz w:val="22"/>
          <w:szCs w:val="22"/>
        </w:rPr>
      </w:pPr>
      <w:r>
        <w:rPr>
          <w:b/>
          <w:color w:val="993366"/>
          <w:sz w:val="22"/>
          <w:szCs w:val="22"/>
        </w:rPr>
        <w:t xml:space="preserve">     </w:t>
      </w:r>
    </w:p>
    <w:p w:rsidR="00666653" w:rsidRPr="002C1F4A" w:rsidRDefault="00666653" w:rsidP="006F08E4">
      <w:pPr>
        <w:contextualSpacing/>
        <w:mirrorIndents/>
        <w:jc w:val="center"/>
        <w:rPr>
          <w:rFonts w:ascii="Book Antiqua" w:hAnsi="Book Antiqua"/>
        </w:rPr>
      </w:pPr>
      <w:r w:rsidRPr="002C1F4A">
        <w:rPr>
          <w:rFonts w:ascii="Book Antiqua" w:hAnsi="Book Antiqua"/>
          <w:u w:val="single"/>
        </w:rPr>
        <w:t>Характеристика уровней мотивации</w:t>
      </w:r>
      <w:r w:rsidRPr="002C1F4A">
        <w:rPr>
          <w:rFonts w:ascii="Book Antiqua" w:hAnsi="Book Antiqua"/>
        </w:rPr>
        <w:t>.</w:t>
      </w:r>
    </w:p>
    <w:p w:rsidR="00666653" w:rsidRPr="002C1F4A" w:rsidRDefault="00666653" w:rsidP="006F08E4">
      <w:pPr>
        <w:numPr>
          <w:ilvl w:val="0"/>
          <w:numId w:val="8"/>
        </w:numPr>
        <w:ind w:left="0"/>
        <w:contextualSpacing/>
        <w:mirrorIndents/>
        <w:jc w:val="both"/>
        <w:rPr>
          <w:rFonts w:ascii="Book Antiqua" w:hAnsi="Book Antiqua"/>
        </w:rPr>
      </w:pPr>
      <w:r w:rsidRPr="002C1F4A">
        <w:rPr>
          <w:rFonts w:ascii="Book Antiqua" w:hAnsi="Book Antiqua"/>
          <w:u w:val="single"/>
        </w:rPr>
        <w:t>1 уровень</w:t>
      </w:r>
      <w:r w:rsidRPr="002C1F4A">
        <w:rPr>
          <w:rFonts w:ascii="Book Antiqua" w:hAnsi="Book Antiqua"/>
        </w:rPr>
        <w:t xml:space="preserve"> – у учащихся непроизвольное внимание, низкий уровень самоорганизации. Не самостоятельны. Систематически не выполняют домашнее задание. Полагаются на помощь учителя и своих товарищей. Решают задачи уровня «А» (с одним неизвестным). Опаздывают и пропускают уроки. Как правило, в классе занимают последние парты.</w:t>
      </w:r>
    </w:p>
    <w:p w:rsidR="00666653" w:rsidRPr="002C1F4A" w:rsidRDefault="00666653" w:rsidP="006F08E4">
      <w:pPr>
        <w:numPr>
          <w:ilvl w:val="0"/>
          <w:numId w:val="8"/>
        </w:numPr>
        <w:ind w:left="0"/>
        <w:contextualSpacing/>
        <w:mirrorIndents/>
        <w:jc w:val="both"/>
        <w:rPr>
          <w:rFonts w:ascii="Book Antiqua" w:hAnsi="Book Antiqua"/>
        </w:rPr>
      </w:pPr>
      <w:r w:rsidRPr="002C1F4A">
        <w:rPr>
          <w:rFonts w:ascii="Book Antiqua" w:hAnsi="Book Antiqua"/>
          <w:u w:val="single"/>
        </w:rPr>
        <w:t>2 уровень</w:t>
      </w:r>
      <w:r w:rsidRPr="002C1F4A">
        <w:rPr>
          <w:rFonts w:ascii="Book Antiqua" w:hAnsi="Book Antiqua"/>
        </w:rPr>
        <w:t xml:space="preserve"> – у большинства учащихся произвольное внимани</w:t>
      </w:r>
      <w:r w:rsidR="006F08E4" w:rsidRPr="002C1F4A">
        <w:rPr>
          <w:rFonts w:ascii="Book Antiqua" w:hAnsi="Book Antiqua"/>
        </w:rPr>
        <w:t>е. Средний уровень самоорганиза</w:t>
      </w:r>
      <w:r w:rsidRPr="002C1F4A">
        <w:rPr>
          <w:rFonts w:ascii="Book Antiqua" w:hAnsi="Book Antiqua"/>
        </w:rPr>
        <w:t>ции. Самостоятельны в некоторых вопросах и видах деятельности. Стремятся научиться решать       задачи уровня «В» (с двумя, тремя неизвестными). Используют в своей деятельности различные справочники и таблицы. Предпочитают 2 – 4 парты.</w:t>
      </w:r>
    </w:p>
    <w:p w:rsidR="00666653" w:rsidRPr="002C1F4A" w:rsidRDefault="00666653" w:rsidP="006F08E4">
      <w:pPr>
        <w:numPr>
          <w:ilvl w:val="0"/>
          <w:numId w:val="8"/>
        </w:numPr>
        <w:ind w:left="0"/>
        <w:contextualSpacing/>
        <w:mirrorIndents/>
        <w:jc w:val="both"/>
        <w:rPr>
          <w:rFonts w:ascii="Book Antiqua" w:hAnsi="Book Antiqua"/>
        </w:rPr>
      </w:pPr>
      <w:r w:rsidRPr="002C1F4A">
        <w:rPr>
          <w:rFonts w:ascii="Book Antiqua" w:hAnsi="Book Antiqua"/>
          <w:u w:val="single"/>
        </w:rPr>
        <w:t>3 уровень</w:t>
      </w:r>
      <w:r w:rsidRPr="002C1F4A">
        <w:rPr>
          <w:rFonts w:ascii="Book Antiqua" w:hAnsi="Book Antiqua"/>
        </w:rPr>
        <w:t xml:space="preserve"> – у учащихся произвольное внимание. Высокий уровень самоорганизации. На уроках самостоятельны. </w:t>
      </w:r>
      <w:r w:rsidR="006F08E4" w:rsidRPr="002C1F4A">
        <w:rPr>
          <w:rFonts w:ascii="Book Antiqua" w:hAnsi="Book Antiqua"/>
        </w:rPr>
        <w:t>Стремятся</w:t>
      </w:r>
      <w:r w:rsidRPr="002C1F4A">
        <w:rPr>
          <w:rFonts w:ascii="Book Antiqua" w:hAnsi="Book Antiqua"/>
        </w:rPr>
        <w:t xml:space="preserve"> выполнить задания, требующие применение знаний в измененных ситуациях (придумать задачу, решить задачу с лишними или недостающими данными). В своей деятельности используют справочники, обобщающие табли</w:t>
      </w:r>
      <w:r w:rsidR="006F08E4" w:rsidRPr="002C1F4A">
        <w:rPr>
          <w:rFonts w:ascii="Book Antiqua" w:hAnsi="Book Antiqua"/>
        </w:rPr>
        <w:t>цы. Владеют навыками взаимоконт</w:t>
      </w:r>
      <w:r w:rsidRPr="002C1F4A">
        <w:rPr>
          <w:rFonts w:ascii="Book Antiqua" w:hAnsi="Book Antiqua"/>
        </w:rPr>
        <w:t xml:space="preserve">роля, взаимопомощи, самопроверки. Могут установить связь </w:t>
      </w:r>
      <w:r w:rsidR="006F08E4" w:rsidRPr="002C1F4A">
        <w:rPr>
          <w:rFonts w:ascii="Book Antiqua" w:hAnsi="Book Antiqua"/>
        </w:rPr>
        <w:t>ранее изученного материала с но</w:t>
      </w:r>
      <w:r w:rsidRPr="002C1F4A">
        <w:rPr>
          <w:rFonts w:ascii="Book Antiqua" w:hAnsi="Book Antiqua"/>
        </w:rPr>
        <w:t>вым. Предпочитают 1 – 3 парты.</w:t>
      </w:r>
    </w:p>
    <w:p w:rsidR="00666653" w:rsidRPr="006F08E4" w:rsidRDefault="00666653" w:rsidP="006F08E4">
      <w:pPr>
        <w:contextualSpacing/>
        <w:mirrorIndents/>
        <w:jc w:val="both"/>
        <w:rPr>
          <w:rFonts w:ascii="Book Antiqua" w:hAnsi="Book Antiqua"/>
          <w:b/>
          <w:u w:val="single"/>
        </w:rPr>
      </w:pPr>
    </w:p>
    <w:p w:rsidR="00666653" w:rsidRPr="002C1F4A" w:rsidRDefault="002C1F4A" w:rsidP="006F08E4">
      <w:pPr>
        <w:contextualSpacing/>
        <w:mirrorIndents/>
        <w:jc w:val="both"/>
        <w:rPr>
          <w:rFonts w:ascii="Book Antiqua" w:hAnsi="Book Antiqua"/>
        </w:rPr>
      </w:pPr>
      <w:r>
        <w:rPr>
          <w:rFonts w:ascii="Book Antiqua" w:hAnsi="Book Antiqua"/>
        </w:rPr>
        <w:t xml:space="preserve">  </w:t>
      </w:r>
      <w:r w:rsidR="00666653" w:rsidRPr="002C1F4A">
        <w:rPr>
          <w:rFonts w:ascii="Book Antiqua" w:hAnsi="Book Antiqua"/>
        </w:rPr>
        <w:t>Ориентируясь на характеристику уровней мотивации учитель используя вышеприведен</w:t>
      </w:r>
      <w:r w:rsidR="006F08E4" w:rsidRPr="002C1F4A">
        <w:rPr>
          <w:rFonts w:ascii="Book Antiqua" w:hAnsi="Book Antiqua"/>
        </w:rPr>
        <w:t>ные методичес</w:t>
      </w:r>
      <w:r w:rsidR="00666653" w:rsidRPr="002C1F4A">
        <w:rPr>
          <w:rFonts w:ascii="Book Antiqua" w:hAnsi="Book Antiqua"/>
        </w:rPr>
        <w:t>кие приемы должен попытаться увеличить наполняемость уровней, а</w:t>
      </w:r>
      <w:r w:rsidR="006F08E4" w:rsidRPr="002C1F4A">
        <w:rPr>
          <w:rFonts w:ascii="Book Antiqua" w:hAnsi="Book Antiqua"/>
        </w:rPr>
        <w:t xml:space="preserve"> так же перевести учащихся с од</w:t>
      </w:r>
      <w:r w:rsidR="00666653" w:rsidRPr="002C1F4A">
        <w:rPr>
          <w:rFonts w:ascii="Book Antiqua" w:hAnsi="Book Antiqua"/>
        </w:rPr>
        <w:t xml:space="preserve">ного уровня мотивации на другой вышестоящий. </w:t>
      </w:r>
    </w:p>
    <w:p w:rsidR="00666653" w:rsidRPr="002C1F4A" w:rsidRDefault="002C1F4A" w:rsidP="006F08E4">
      <w:pPr>
        <w:contextualSpacing/>
        <w:mirrorIndents/>
        <w:jc w:val="both"/>
        <w:rPr>
          <w:rFonts w:ascii="Book Antiqua" w:hAnsi="Book Antiqua"/>
        </w:rPr>
      </w:pPr>
      <w:r>
        <w:rPr>
          <w:rFonts w:ascii="Book Antiqua" w:hAnsi="Book Antiqua"/>
        </w:rPr>
        <w:t xml:space="preserve">  </w:t>
      </w:r>
      <w:r w:rsidR="00666653" w:rsidRPr="002C1F4A">
        <w:rPr>
          <w:rFonts w:ascii="Book Antiqua" w:hAnsi="Book Antiqua"/>
        </w:rPr>
        <w:t>Изучение мотивации учащихся является необходимым условием ак</w:t>
      </w:r>
      <w:r w:rsidR="006F08E4" w:rsidRPr="002C1F4A">
        <w:rPr>
          <w:rFonts w:ascii="Book Antiqua" w:hAnsi="Book Antiqua"/>
        </w:rPr>
        <w:t>тивизации их учебно–познаватель</w:t>
      </w:r>
      <w:r w:rsidR="00666653" w:rsidRPr="002C1F4A">
        <w:rPr>
          <w:rFonts w:ascii="Book Antiqua" w:hAnsi="Book Antiqua"/>
        </w:rPr>
        <w:t xml:space="preserve">ной деятельности. </w:t>
      </w:r>
    </w:p>
    <w:p w:rsidR="00666653" w:rsidRPr="002C1F4A" w:rsidRDefault="002C1F4A" w:rsidP="006F08E4">
      <w:pPr>
        <w:contextualSpacing/>
        <w:mirrorIndents/>
        <w:jc w:val="both"/>
        <w:rPr>
          <w:rFonts w:ascii="Book Antiqua" w:hAnsi="Book Antiqua"/>
        </w:rPr>
      </w:pPr>
      <w:r>
        <w:rPr>
          <w:rFonts w:ascii="Book Antiqua" w:hAnsi="Book Antiqua"/>
        </w:rPr>
        <w:t xml:space="preserve">  </w:t>
      </w:r>
      <w:r w:rsidR="00666653" w:rsidRPr="002C1F4A">
        <w:rPr>
          <w:rFonts w:ascii="Book Antiqua" w:hAnsi="Book Antiqua"/>
        </w:rPr>
        <w:t>Для изучения уровней мотивации можно использовать методику, разработанную преподавателем ка-федры физики ШГПУ имени Д.А. Фурманова  Цветковой Александрой Тимофеевной.</w:t>
      </w:r>
    </w:p>
    <w:p w:rsidR="006F08E4" w:rsidRDefault="006F08E4" w:rsidP="007E5B2D">
      <w:pPr>
        <w:contextualSpacing/>
        <w:mirrorIndents/>
        <w:rPr>
          <w:b/>
          <w:color w:val="993366"/>
          <w:sz w:val="22"/>
          <w:szCs w:val="22"/>
        </w:rPr>
      </w:pPr>
    </w:p>
    <w:p w:rsidR="006F08E4" w:rsidRDefault="006F08E4" w:rsidP="00666653">
      <w:pPr>
        <w:contextualSpacing/>
        <w:mirrorIndents/>
        <w:jc w:val="center"/>
        <w:rPr>
          <w:b/>
          <w:color w:val="993366"/>
          <w:sz w:val="22"/>
          <w:szCs w:val="22"/>
        </w:rPr>
      </w:pPr>
    </w:p>
    <w:p w:rsidR="00666653" w:rsidRPr="002C1F4A" w:rsidRDefault="00666653" w:rsidP="00666653">
      <w:pPr>
        <w:contextualSpacing/>
        <w:mirrorIndents/>
        <w:jc w:val="center"/>
        <w:rPr>
          <w:rFonts w:ascii="Book Antiqua" w:hAnsi="Book Antiqua"/>
        </w:rPr>
      </w:pPr>
      <w:r w:rsidRPr="002C1F4A">
        <w:rPr>
          <w:rFonts w:ascii="Book Antiqua" w:hAnsi="Book Antiqua"/>
        </w:rPr>
        <w:t>ШКАЛИРОВАНИЕ</w:t>
      </w:r>
    </w:p>
    <w:p w:rsidR="00666653" w:rsidRPr="002C1F4A" w:rsidRDefault="00666653" w:rsidP="00666653">
      <w:pPr>
        <w:numPr>
          <w:ilvl w:val="0"/>
          <w:numId w:val="9"/>
        </w:numPr>
        <w:ind w:left="0"/>
        <w:contextualSpacing/>
        <w:mirrorIndents/>
        <w:rPr>
          <w:rFonts w:ascii="Book Antiqua" w:hAnsi="Book Antiqua"/>
        </w:rPr>
      </w:pPr>
      <w:r w:rsidRPr="002C1F4A">
        <w:rPr>
          <w:rFonts w:ascii="Book Antiqua" w:hAnsi="Book Antiqua"/>
        </w:rPr>
        <w:t xml:space="preserve">Для проведения шкалирования нужно заранее заготовить карточки по предлагаемой форме: </w:t>
      </w:r>
    </w:p>
    <w:p w:rsidR="00666653" w:rsidRPr="002C1F4A" w:rsidRDefault="00666653" w:rsidP="00666653">
      <w:pPr>
        <w:contextualSpacing/>
        <w:mirrorIndents/>
        <w:rPr>
          <w:sz w:val="22"/>
          <w:szCs w:val="22"/>
        </w:rPr>
      </w:pPr>
    </w:p>
    <w:p w:rsidR="00666653" w:rsidRPr="002C1F4A" w:rsidRDefault="00666653" w:rsidP="00666653">
      <w:pPr>
        <w:contextualSpacing/>
        <w:mirrorIndents/>
        <w:jc w:val="center"/>
        <w:rPr>
          <w:sz w:val="22"/>
          <w:szCs w:val="22"/>
        </w:rPr>
      </w:pPr>
      <w:r w:rsidRPr="002C1F4A">
        <w:rPr>
          <w:sz w:val="22"/>
          <w:szCs w:val="22"/>
        </w:rPr>
        <w:t>КЛАСС …               ФАМИЛИЯ …        ИМЯ …</w:t>
      </w:r>
    </w:p>
    <w:p w:rsidR="00666653" w:rsidRPr="002C1F4A" w:rsidRDefault="00666653" w:rsidP="00666653">
      <w:pPr>
        <w:contextualSpacing/>
        <w:mirrorIndents/>
        <w:rPr>
          <w:color w:val="000000"/>
          <w:sz w:val="22"/>
          <w:szCs w:val="22"/>
        </w:rPr>
      </w:pPr>
      <w:r w:rsidRPr="002C1F4A">
        <w:rPr>
          <w:color w:val="000000"/>
          <w:sz w:val="22"/>
          <w:szCs w:val="22"/>
        </w:rPr>
        <w:t>А …………………………………………………………………………………………………………………..</w:t>
      </w:r>
    </w:p>
    <w:p w:rsidR="00666653" w:rsidRPr="002C1F4A" w:rsidRDefault="00666653" w:rsidP="00666653">
      <w:pPr>
        <w:contextualSpacing/>
        <w:mirrorIndents/>
        <w:rPr>
          <w:color w:val="000000"/>
          <w:sz w:val="22"/>
          <w:szCs w:val="22"/>
        </w:rPr>
      </w:pPr>
      <w:r w:rsidRPr="002C1F4A">
        <w:rPr>
          <w:color w:val="000000"/>
          <w:sz w:val="22"/>
          <w:szCs w:val="22"/>
        </w:rPr>
        <w:t>Б …………………………………………………………………………………………………………………..</w:t>
      </w:r>
    </w:p>
    <w:p w:rsidR="00666653" w:rsidRDefault="00666653" w:rsidP="00666653">
      <w:pPr>
        <w:contextualSpacing/>
        <w:mirrorIndents/>
        <w:rPr>
          <w:b/>
          <w:color w:val="000000"/>
          <w:sz w:val="22"/>
          <w:szCs w:val="22"/>
        </w:rPr>
      </w:pPr>
      <w:r w:rsidRPr="002C1F4A">
        <w:rPr>
          <w:color w:val="000000"/>
          <w:sz w:val="22"/>
          <w:szCs w:val="22"/>
        </w:rPr>
        <w:t>В</w:t>
      </w:r>
      <w:r>
        <w:rPr>
          <w:b/>
          <w:color w:val="000000"/>
          <w:sz w:val="22"/>
          <w:szCs w:val="22"/>
        </w:rPr>
        <w:t xml:space="preserve"> …………………………………………………………………………………………………………………..</w:t>
      </w:r>
    </w:p>
    <w:p w:rsidR="00666653" w:rsidRDefault="00666653" w:rsidP="00666653">
      <w:pPr>
        <w:contextualSpacing/>
        <w:mirrorIndents/>
        <w:rPr>
          <w:b/>
          <w:color w:val="000000"/>
          <w:sz w:val="22"/>
          <w:szCs w:val="22"/>
        </w:rPr>
      </w:pPr>
    </w:p>
    <w:p w:rsidR="00666653" w:rsidRPr="002C1F4A" w:rsidRDefault="00666653" w:rsidP="007E5B2D">
      <w:pPr>
        <w:numPr>
          <w:ilvl w:val="0"/>
          <w:numId w:val="9"/>
        </w:numPr>
        <w:ind w:left="0"/>
        <w:contextualSpacing/>
        <w:mirrorIndents/>
        <w:jc w:val="both"/>
        <w:rPr>
          <w:rFonts w:ascii="Book Antiqua" w:hAnsi="Book Antiqua"/>
          <w:color w:val="000000"/>
        </w:rPr>
      </w:pPr>
      <w:r w:rsidRPr="002C1F4A">
        <w:rPr>
          <w:rFonts w:ascii="Book Antiqua" w:hAnsi="Book Antiqua"/>
          <w:color w:val="000000"/>
        </w:rPr>
        <w:lastRenderedPageBreak/>
        <w:t>Объяснить учащимся, что нумерация клеток соответствует нумерации вопросов, и цифровой ответ на вопрос заносится в клетку с соответствующим номером – нельзя делать путаницу.</w:t>
      </w:r>
    </w:p>
    <w:p w:rsidR="00666653" w:rsidRPr="002C1F4A" w:rsidRDefault="00666653" w:rsidP="007E5B2D">
      <w:pPr>
        <w:numPr>
          <w:ilvl w:val="0"/>
          <w:numId w:val="9"/>
        </w:numPr>
        <w:ind w:left="0"/>
        <w:contextualSpacing/>
        <w:mirrorIndents/>
        <w:jc w:val="both"/>
        <w:rPr>
          <w:rFonts w:ascii="Book Antiqua" w:hAnsi="Book Antiqua"/>
          <w:color w:val="000000"/>
        </w:rPr>
      </w:pPr>
      <w:r w:rsidRPr="002C1F4A">
        <w:rPr>
          <w:rFonts w:ascii="Book Antiqua" w:hAnsi="Book Antiqua"/>
          <w:color w:val="000000"/>
        </w:rPr>
        <w:t xml:space="preserve">Предложить учащимся ответить на нижеприведенные вопросы следующим образом (форму ответа записать на доске): </w:t>
      </w:r>
    </w:p>
    <w:p w:rsidR="00666653" w:rsidRPr="002C1F4A" w:rsidRDefault="00666653" w:rsidP="007E5B2D">
      <w:pPr>
        <w:numPr>
          <w:ilvl w:val="1"/>
          <w:numId w:val="9"/>
        </w:numPr>
        <w:contextualSpacing/>
        <w:mirrorIndents/>
        <w:jc w:val="both"/>
        <w:rPr>
          <w:rFonts w:ascii="Book Antiqua" w:hAnsi="Book Antiqua"/>
          <w:color w:val="000000"/>
        </w:rPr>
      </w:pPr>
      <w:r w:rsidRPr="002C1F4A">
        <w:rPr>
          <w:rFonts w:ascii="Book Antiqua" w:hAnsi="Book Antiqua"/>
          <w:color w:val="000000"/>
        </w:rPr>
        <w:t>05 – уверенно «да»</w:t>
      </w:r>
    </w:p>
    <w:p w:rsidR="00666653" w:rsidRPr="002C1F4A" w:rsidRDefault="00666653" w:rsidP="007E5B2D">
      <w:pPr>
        <w:numPr>
          <w:ilvl w:val="1"/>
          <w:numId w:val="9"/>
        </w:numPr>
        <w:contextualSpacing/>
        <w:mirrorIndents/>
        <w:jc w:val="both"/>
        <w:rPr>
          <w:rFonts w:ascii="Book Antiqua" w:hAnsi="Book Antiqua"/>
          <w:color w:val="000000"/>
        </w:rPr>
      </w:pPr>
      <w:r w:rsidRPr="002C1F4A">
        <w:rPr>
          <w:rFonts w:ascii="Book Antiqua" w:hAnsi="Book Antiqua"/>
          <w:color w:val="000000"/>
        </w:rPr>
        <w:t>04 – больше «да», чем «нет»</w:t>
      </w:r>
    </w:p>
    <w:p w:rsidR="00666653" w:rsidRPr="002C1F4A" w:rsidRDefault="00666653" w:rsidP="007E5B2D">
      <w:pPr>
        <w:numPr>
          <w:ilvl w:val="1"/>
          <w:numId w:val="9"/>
        </w:numPr>
        <w:contextualSpacing/>
        <w:mirrorIndents/>
        <w:jc w:val="both"/>
        <w:rPr>
          <w:rFonts w:ascii="Book Antiqua" w:hAnsi="Book Antiqua"/>
          <w:color w:val="000000"/>
        </w:rPr>
      </w:pPr>
      <w:r w:rsidRPr="002C1F4A">
        <w:rPr>
          <w:rFonts w:ascii="Book Antiqua" w:hAnsi="Book Antiqua"/>
          <w:color w:val="000000"/>
        </w:rPr>
        <w:t>03 – не знаю, не уверен</w:t>
      </w:r>
    </w:p>
    <w:p w:rsidR="00666653" w:rsidRPr="002C1F4A" w:rsidRDefault="00666653" w:rsidP="007E5B2D">
      <w:pPr>
        <w:numPr>
          <w:ilvl w:val="1"/>
          <w:numId w:val="9"/>
        </w:numPr>
        <w:contextualSpacing/>
        <w:mirrorIndents/>
        <w:jc w:val="both"/>
        <w:rPr>
          <w:rFonts w:ascii="Book Antiqua" w:hAnsi="Book Antiqua"/>
          <w:color w:val="000000"/>
        </w:rPr>
      </w:pPr>
      <w:r w:rsidRPr="002C1F4A">
        <w:rPr>
          <w:rFonts w:ascii="Book Antiqua" w:hAnsi="Book Antiqua"/>
          <w:color w:val="000000"/>
        </w:rPr>
        <w:t>02 – больше «нет», чем «да»</w:t>
      </w:r>
    </w:p>
    <w:p w:rsidR="00666653" w:rsidRPr="002C1F4A" w:rsidRDefault="00666653" w:rsidP="007E5B2D">
      <w:pPr>
        <w:numPr>
          <w:ilvl w:val="1"/>
          <w:numId w:val="9"/>
        </w:numPr>
        <w:contextualSpacing/>
        <w:mirrorIndents/>
        <w:jc w:val="both"/>
        <w:rPr>
          <w:rFonts w:ascii="Book Antiqua" w:hAnsi="Book Antiqua"/>
          <w:color w:val="000000"/>
        </w:rPr>
      </w:pPr>
      <w:r w:rsidRPr="002C1F4A">
        <w:rPr>
          <w:rFonts w:ascii="Book Antiqua" w:hAnsi="Book Antiqua"/>
          <w:color w:val="000000"/>
        </w:rPr>
        <w:t>01 – уверенно «нет».</w:t>
      </w:r>
    </w:p>
    <w:p w:rsidR="00666653" w:rsidRPr="002C1F4A" w:rsidRDefault="00666653" w:rsidP="007E5B2D">
      <w:pPr>
        <w:numPr>
          <w:ilvl w:val="0"/>
          <w:numId w:val="9"/>
        </w:numPr>
        <w:ind w:left="0"/>
        <w:contextualSpacing/>
        <w:mirrorIndents/>
        <w:jc w:val="both"/>
        <w:rPr>
          <w:rFonts w:ascii="Book Antiqua" w:hAnsi="Book Antiqua"/>
          <w:color w:val="000000"/>
        </w:rPr>
      </w:pPr>
      <w:r w:rsidRPr="002C1F4A">
        <w:rPr>
          <w:rFonts w:ascii="Book Antiqua" w:hAnsi="Book Antiqua"/>
          <w:color w:val="000000"/>
        </w:rPr>
        <w:t>Показать учащимся на примерах, в каких случаях ответ соответствует цифровым символам 05, 04, 03, 02, 01.</w:t>
      </w:r>
    </w:p>
    <w:p w:rsidR="00666653" w:rsidRPr="002C1F4A" w:rsidRDefault="00666653" w:rsidP="007E5B2D">
      <w:pPr>
        <w:numPr>
          <w:ilvl w:val="0"/>
          <w:numId w:val="9"/>
        </w:numPr>
        <w:ind w:left="0"/>
        <w:contextualSpacing/>
        <w:mirrorIndents/>
        <w:jc w:val="both"/>
        <w:rPr>
          <w:rFonts w:ascii="Book Antiqua" w:hAnsi="Book Antiqua"/>
          <w:color w:val="000000"/>
        </w:rPr>
      </w:pPr>
      <w:r w:rsidRPr="002C1F4A">
        <w:rPr>
          <w:rFonts w:ascii="Book Antiqua" w:hAnsi="Book Antiqua"/>
          <w:color w:val="000000"/>
        </w:rPr>
        <w:t>Вопросы выдаются учащимся на отдельных листах.</w:t>
      </w:r>
    </w:p>
    <w:p w:rsidR="00666653" w:rsidRPr="002C1F4A" w:rsidRDefault="00666653" w:rsidP="007E5B2D">
      <w:pPr>
        <w:numPr>
          <w:ilvl w:val="0"/>
          <w:numId w:val="9"/>
        </w:numPr>
        <w:ind w:left="0"/>
        <w:contextualSpacing/>
        <w:mirrorIndents/>
        <w:jc w:val="both"/>
        <w:rPr>
          <w:rFonts w:ascii="Book Antiqua" w:hAnsi="Book Antiqua"/>
          <w:color w:val="000000"/>
        </w:rPr>
      </w:pPr>
      <w:r w:rsidRPr="002C1F4A">
        <w:rPr>
          <w:rFonts w:ascii="Book Antiqua" w:hAnsi="Book Antiqua"/>
          <w:color w:val="000000"/>
        </w:rPr>
        <w:t>Попросить учащихся давать точные и честные ответы.</w:t>
      </w:r>
    </w:p>
    <w:p w:rsidR="00666653" w:rsidRPr="002C1F4A" w:rsidRDefault="00666653" w:rsidP="007E5B2D">
      <w:pPr>
        <w:numPr>
          <w:ilvl w:val="0"/>
          <w:numId w:val="9"/>
        </w:numPr>
        <w:ind w:left="0"/>
        <w:contextualSpacing/>
        <w:mirrorIndents/>
        <w:jc w:val="both"/>
        <w:rPr>
          <w:rFonts w:ascii="Book Antiqua" w:hAnsi="Book Antiqua"/>
          <w:color w:val="000000"/>
        </w:rPr>
      </w:pPr>
      <w:r w:rsidRPr="002C1F4A">
        <w:rPr>
          <w:rFonts w:ascii="Book Antiqua" w:hAnsi="Book Antiqua"/>
          <w:color w:val="000000"/>
        </w:rPr>
        <w:t xml:space="preserve">После сбора карточек с ответами учащихся подсчитывается сумма цифровых символов по горизонтали: А….    Б….   В….. </w:t>
      </w:r>
    </w:p>
    <w:p w:rsidR="00666653" w:rsidRPr="002C1F4A" w:rsidRDefault="00666653" w:rsidP="007E5B2D">
      <w:pPr>
        <w:contextualSpacing/>
        <w:mirrorIndents/>
        <w:jc w:val="both"/>
        <w:rPr>
          <w:rFonts w:ascii="Book Antiqua" w:hAnsi="Book Antiqua"/>
          <w:color w:val="000000"/>
        </w:rPr>
      </w:pPr>
      <w:r w:rsidRPr="002C1F4A">
        <w:rPr>
          <w:rFonts w:ascii="Book Antiqua" w:hAnsi="Book Antiqua"/>
          <w:color w:val="000000"/>
        </w:rPr>
        <w:t xml:space="preserve">Горизонталь А – соответствует первому уровню мотивации и самоорганизации учащихся; Б – второму уровню, а горизонталь В – третьему уровню. </w:t>
      </w:r>
    </w:p>
    <w:p w:rsidR="00666653" w:rsidRPr="002C1F4A" w:rsidRDefault="00666653" w:rsidP="007E5B2D">
      <w:pPr>
        <w:contextualSpacing/>
        <w:mirrorIndents/>
        <w:jc w:val="both"/>
        <w:rPr>
          <w:rFonts w:ascii="Book Antiqua" w:hAnsi="Book Antiqua"/>
          <w:color w:val="000000"/>
        </w:rPr>
      </w:pPr>
      <w:r w:rsidRPr="002C1F4A">
        <w:rPr>
          <w:rFonts w:ascii="Book Antiqua" w:hAnsi="Book Antiqua"/>
          <w:color w:val="000000"/>
        </w:rPr>
        <w:t xml:space="preserve">Наполняемость уровня </w:t>
      </w:r>
      <w:r w:rsidR="007E5B2D" w:rsidRPr="002C1F4A">
        <w:rPr>
          <w:rFonts w:ascii="Book Antiqua" w:hAnsi="Book Antiqua"/>
          <w:color w:val="000000"/>
        </w:rPr>
        <w:t xml:space="preserve">(Н) </w:t>
      </w:r>
      <w:r w:rsidRPr="002C1F4A">
        <w:rPr>
          <w:rFonts w:ascii="Book Antiqua" w:hAnsi="Book Antiqua"/>
          <w:color w:val="000000"/>
        </w:rPr>
        <w:t>высчитывается следующим образом:</w:t>
      </w:r>
    </w:p>
    <w:p w:rsidR="007E5B2D" w:rsidRDefault="007E5B2D" w:rsidP="007E5B2D">
      <w:pPr>
        <w:contextualSpacing/>
        <w:mirrorIndents/>
        <w:jc w:val="both"/>
        <w:rPr>
          <w:rFonts w:ascii="Book Antiqua" w:hAnsi="Book Antiqua"/>
          <w:b/>
          <w:color w:val="000000"/>
        </w:rPr>
      </w:pPr>
    </w:p>
    <w:p w:rsidR="007E5B2D" w:rsidRPr="007E5B2D" w:rsidRDefault="007E5B2D" w:rsidP="007E5B2D">
      <w:pPr>
        <w:contextualSpacing/>
        <w:mirrorIndents/>
        <w:jc w:val="center"/>
        <w:rPr>
          <w:rFonts w:ascii="Book Antiqua" w:hAnsi="Book Antiqua"/>
          <w:b/>
          <w:i/>
          <w:color w:val="000000"/>
          <w:lang w:val="en-US"/>
        </w:rPr>
      </w:pPr>
      <m:oMathPara>
        <m:oMath>
          <m:r>
            <m:rPr>
              <m:sty m:val="b"/>
            </m:rPr>
            <w:rPr>
              <w:rFonts w:ascii="Cambria Math" w:hAnsi="Cambria Math"/>
              <w:color w:val="000000"/>
              <w:lang w:val="en-US"/>
            </w:rPr>
            <m:t>H</m:t>
          </m:r>
          <m:r>
            <m:rPr>
              <m:sty m:val="bi"/>
            </m:rPr>
            <w:rPr>
              <w:rFonts w:ascii="Cambria Math" w:hAnsi="Cambria Math"/>
              <w:color w:val="000000"/>
              <w:lang w:val="en-US"/>
            </w:rPr>
            <m:t xml:space="preserve">= </m:t>
          </m:r>
          <m:f>
            <m:fPr>
              <m:ctrlPr>
                <w:rPr>
                  <w:rFonts w:ascii="Cambria Math" w:hAnsi="Cambria Math"/>
                  <w:b/>
                  <w:i/>
                  <w:color w:val="000000"/>
                  <w:lang w:val="en-US"/>
                </w:rPr>
              </m:ctrlPr>
            </m:fPr>
            <m:num>
              <m:r>
                <m:rPr>
                  <m:sty m:val="bi"/>
                </m:rPr>
                <w:rPr>
                  <w:rFonts w:ascii="Cambria Math" w:hAnsi="Cambria Math"/>
                  <w:color w:val="000000"/>
                </w:rPr>
                <m:t>СУММА ЦИФРОВЫХ СИМВОЛОВ</m:t>
              </m:r>
            </m:num>
            <m:den>
              <m:r>
                <m:rPr>
                  <m:sty m:val="bi"/>
                </m:rPr>
                <w:rPr>
                  <w:rFonts w:ascii="Cambria Math" w:hAnsi="Cambria Math"/>
                  <w:color w:val="000000"/>
                  <w:lang w:val="en-US"/>
                </w:rPr>
                <m:t>МАКСИМАЛЬНОЕ ЧИСЛО ЦИФРОВЫХ СИМВОЛОВ</m:t>
              </m:r>
            </m:den>
          </m:f>
          <m:r>
            <m:rPr>
              <m:sty m:val="bi"/>
            </m:rPr>
            <w:rPr>
              <w:rFonts w:ascii="Cambria Math" w:hAnsi="Cambria Math"/>
              <w:color w:val="000000"/>
              <w:lang w:val="en-US"/>
            </w:rPr>
            <m:t xml:space="preserve"> ·100%</m:t>
          </m:r>
        </m:oMath>
      </m:oMathPara>
    </w:p>
    <w:p w:rsidR="00666653" w:rsidRDefault="00666653" w:rsidP="00666653">
      <w:pPr>
        <w:contextualSpacing/>
        <w:mirrorIndents/>
        <w:rPr>
          <w:b/>
          <w:color w:val="000000"/>
          <w:sz w:val="22"/>
          <w:szCs w:val="22"/>
        </w:rPr>
      </w:pPr>
    </w:p>
    <w:p w:rsidR="00666653" w:rsidRPr="002C1F4A" w:rsidRDefault="00666653" w:rsidP="007E5B2D">
      <w:pPr>
        <w:contextualSpacing/>
        <w:mirrorIndents/>
        <w:jc w:val="both"/>
        <w:rPr>
          <w:rFonts w:ascii="Book Antiqua" w:hAnsi="Book Antiqua"/>
          <w:color w:val="000000"/>
        </w:rPr>
      </w:pPr>
      <w:r w:rsidRPr="002C1F4A">
        <w:rPr>
          <w:rFonts w:ascii="Book Antiqua" w:hAnsi="Book Antiqua"/>
          <w:color w:val="000000"/>
        </w:rPr>
        <w:t xml:space="preserve">Например: </w:t>
      </w:r>
      <w:r w:rsidRPr="002C1F4A">
        <w:rPr>
          <w:rFonts w:ascii="Book Antiqua" w:hAnsi="Book Antiqua"/>
          <w:color w:val="000000"/>
          <w:lang w:val="en-US"/>
        </w:rPr>
        <w:t>II</w:t>
      </w:r>
      <w:r w:rsidRPr="002C1F4A">
        <w:rPr>
          <w:rFonts w:ascii="Book Antiqua" w:hAnsi="Book Antiqua"/>
          <w:color w:val="000000"/>
        </w:rPr>
        <w:t xml:space="preserve"> уровень (Б) Н = (86/90) 100% = 96%</w:t>
      </w:r>
    </w:p>
    <w:p w:rsidR="007E5B2D" w:rsidRPr="002C1F4A" w:rsidRDefault="007E5B2D" w:rsidP="007E5B2D">
      <w:pPr>
        <w:contextualSpacing/>
        <w:mirrorIndents/>
        <w:jc w:val="both"/>
        <w:rPr>
          <w:rFonts w:ascii="Book Antiqua" w:hAnsi="Book Antiqua"/>
          <w:color w:val="000000"/>
        </w:rPr>
      </w:pPr>
    </w:p>
    <w:p w:rsidR="00666653" w:rsidRPr="002C1F4A" w:rsidRDefault="00666653" w:rsidP="007E5B2D">
      <w:pPr>
        <w:contextualSpacing/>
        <w:mirrorIndents/>
        <w:jc w:val="both"/>
        <w:rPr>
          <w:rFonts w:ascii="Book Antiqua" w:hAnsi="Book Antiqua"/>
          <w:color w:val="000000"/>
        </w:rPr>
      </w:pPr>
      <w:r w:rsidRPr="002C1F4A">
        <w:rPr>
          <w:rFonts w:ascii="Book Antiqua" w:hAnsi="Book Antiqua"/>
          <w:color w:val="000000"/>
        </w:rPr>
        <w:t>Вопросы шкалирования разбиты на шесть блоков:</w:t>
      </w:r>
    </w:p>
    <w:p w:rsidR="00666653" w:rsidRPr="002C1F4A" w:rsidRDefault="00666653" w:rsidP="007E5B2D">
      <w:pPr>
        <w:numPr>
          <w:ilvl w:val="0"/>
          <w:numId w:val="10"/>
        </w:numPr>
        <w:ind w:left="0"/>
        <w:contextualSpacing/>
        <w:mirrorIndents/>
        <w:jc w:val="both"/>
        <w:rPr>
          <w:rFonts w:ascii="Book Antiqua" w:hAnsi="Book Antiqua"/>
          <w:color w:val="000000"/>
        </w:rPr>
      </w:pPr>
      <w:r w:rsidRPr="002C1F4A">
        <w:rPr>
          <w:rFonts w:ascii="Book Antiqua" w:hAnsi="Book Antiqua"/>
          <w:color w:val="000000"/>
        </w:rPr>
        <w:t>Внимание учащихся на уроках физики.</w:t>
      </w:r>
    </w:p>
    <w:p w:rsidR="00666653" w:rsidRPr="002C1F4A" w:rsidRDefault="00666653" w:rsidP="007E5B2D">
      <w:pPr>
        <w:numPr>
          <w:ilvl w:val="0"/>
          <w:numId w:val="10"/>
        </w:numPr>
        <w:ind w:left="0"/>
        <w:contextualSpacing/>
        <w:mirrorIndents/>
        <w:jc w:val="both"/>
        <w:rPr>
          <w:rFonts w:ascii="Book Antiqua" w:hAnsi="Book Antiqua"/>
          <w:color w:val="000000"/>
        </w:rPr>
      </w:pPr>
      <w:r w:rsidRPr="002C1F4A">
        <w:rPr>
          <w:rFonts w:ascii="Book Antiqua" w:hAnsi="Book Antiqua"/>
          <w:color w:val="000000"/>
        </w:rPr>
        <w:t>Ориентировка в физическом материале.</w:t>
      </w:r>
    </w:p>
    <w:p w:rsidR="00666653" w:rsidRPr="002C1F4A" w:rsidRDefault="00666653" w:rsidP="007E5B2D">
      <w:pPr>
        <w:numPr>
          <w:ilvl w:val="0"/>
          <w:numId w:val="10"/>
        </w:numPr>
        <w:ind w:left="0"/>
        <w:contextualSpacing/>
        <w:mirrorIndents/>
        <w:jc w:val="both"/>
        <w:rPr>
          <w:rFonts w:ascii="Book Antiqua" w:hAnsi="Book Antiqua"/>
          <w:color w:val="000000"/>
        </w:rPr>
      </w:pPr>
      <w:r w:rsidRPr="002C1F4A">
        <w:rPr>
          <w:rFonts w:ascii="Book Antiqua" w:hAnsi="Book Antiqua"/>
          <w:color w:val="000000"/>
        </w:rPr>
        <w:t>Самоорганизация учащихся.</w:t>
      </w:r>
    </w:p>
    <w:p w:rsidR="00666653" w:rsidRPr="002C1F4A" w:rsidRDefault="00666653" w:rsidP="007E5B2D">
      <w:pPr>
        <w:numPr>
          <w:ilvl w:val="0"/>
          <w:numId w:val="10"/>
        </w:numPr>
        <w:ind w:left="0"/>
        <w:contextualSpacing/>
        <w:mirrorIndents/>
        <w:jc w:val="both"/>
        <w:rPr>
          <w:rFonts w:ascii="Book Antiqua" w:hAnsi="Book Antiqua"/>
          <w:color w:val="000000"/>
        </w:rPr>
      </w:pPr>
      <w:r w:rsidRPr="002C1F4A">
        <w:rPr>
          <w:rFonts w:ascii="Book Antiqua" w:hAnsi="Book Antiqua"/>
          <w:color w:val="000000"/>
        </w:rPr>
        <w:t>Отношение учащихся к способам познания нового материала.</w:t>
      </w:r>
    </w:p>
    <w:p w:rsidR="00666653" w:rsidRPr="002C1F4A" w:rsidRDefault="00666653" w:rsidP="007E5B2D">
      <w:pPr>
        <w:numPr>
          <w:ilvl w:val="0"/>
          <w:numId w:val="10"/>
        </w:numPr>
        <w:ind w:left="0"/>
        <w:contextualSpacing/>
        <w:mirrorIndents/>
        <w:jc w:val="both"/>
        <w:rPr>
          <w:rFonts w:ascii="Book Antiqua" w:hAnsi="Book Antiqua"/>
          <w:color w:val="000000"/>
        </w:rPr>
      </w:pPr>
      <w:r w:rsidRPr="002C1F4A">
        <w:rPr>
          <w:rFonts w:ascii="Book Antiqua" w:hAnsi="Book Antiqua"/>
          <w:color w:val="000000"/>
        </w:rPr>
        <w:t>Действия учащихся при затруднениях, встречающихся на уроках физики.</w:t>
      </w:r>
    </w:p>
    <w:p w:rsidR="00666653" w:rsidRPr="002C1F4A" w:rsidRDefault="00666653" w:rsidP="007E5B2D">
      <w:pPr>
        <w:numPr>
          <w:ilvl w:val="0"/>
          <w:numId w:val="10"/>
        </w:numPr>
        <w:ind w:left="0"/>
        <w:contextualSpacing/>
        <w:mirrorIndents/>
        <w:jc w:val="both"/>
        <w:rPr>
          <w:rFonts w:ascii="Book Antiqua" w:hAnsi="Book Antiqua"/>
          <w:color w:val="000000"/>
        </w:rPr>
      </w:pPr>
      <w:r w:rsidRPr="002C1F4A">
        <w:rPr>
          <w:rFonts w:ascii="Book Antiqua" w:hAnsi="Book Antiqua"/>
          <w:color w:val="000000"/>
        </w:rPr>
        <w:t>Оценка учащимися результатов своей деятельности на уроке.</w:t>
      </w:r>
    </w:p>
    <w:p w:rsidR="00666653" w:rsidRPr="007E5B2D" w:rsidRDefault="00666653" w:rsidP="007E5B2D">
      <w:pPr>
        <w:contextualSpacing/>
        <w:mirrorIndents/>
        <w:jc w:val="both"/>
        <w:rPr>
          <w:rFonts w:ascii="Book Antiqua" w:hAnsi="Book Antiqua"/>
          <w:b/>
          <w:color w:val="000000"/>
        </w:rPr>
      </w:pPr>
    </w:p>
    <w:p w:rsidR="00666653" w:rsidRPr="002C1F4A" w:rsidRDefault="00666653" w:rsidP="007E5B2D">
      <w:pPr>
        <w:contextualSpacing/>
        <w:mirrorIndents/>
        <w:jc w:val="both"/>
        <w:rPr>
          <w:rFonts w:ascii="Book Antiqua" w:hAnsi="Book Antiqua"/>
          <w:color w:val="000000"/>
        </w:rPr>
      </w:pPr>
      <w:r w:rsidRPr="002C1F4A">
        <w:rPr>
          <w:rFonts w:ascii="Book Antiqua" w:hAnsi="Book Antiqua"/>
          <w:color w:val="000000"/>
        </w:rPr>
        <w:t xml:space="preserve">В вопросах отражены методические приемы, с помощью которых учитель может успешно управлять вниманием и самоорганизацией учащихся на уроке. </w:t>
      </w:r>
    </w:p>
    <w:p w:rsidR="00666653" w:rsidRDefault="00666653" w:rsidP="00666653">
      <w:pPr>
        <w:contextualSpacing/>
        <w:mirrorIndents/>
        <w:rPr>
          <w:b/>
          <w:color w:val="000000"/>
          <w:sz w:val="22"/>
          <w:szCs w:val="22"/>
        </w:rPr>
      </w:pPr>
      <w:r>
        <w:rPr>
          <w:b/>
          <w:color w:val="000000"/>
          <w:sz w:val="22"/>
          <w:szCs w:val="22"/>
        </w:rPr>
        <w:t xml:space="preserve">         </w:t>
      </w:r>
    </w:p>
    <w:p w:rsidR="00666653" w:rsidRPr="003B771C" w:rsidRDefault="003B771C" w:rsidP="00666653">
      <w:pPr>
        <w:contextualSpacing/>
        <w:mirrorIndents/>
        <w:jc w:val="both"/>
        <w:rPr>
          <w:rFonts w:ascii="Book Antiqua" w:hAnsi="Book Antiqua"/>
          <w:color w:val="000000"/>
          <w:szCs w:val="22"/>
        </w:rPr>
      </w:pPr>
      <w:r>
        <w:rPr>
          <w:rFonts w:ascii="Book Antiqua" w:hAnsi="Book Antiqua"/>
          <w:color w:val="000000"/>
          <w:szCs w:val="22"/>
        </w:rPr>
        <w:t xml:space="preserve">  </w:t>
      </w:r>
      <w:r w:rsidR="00666653" w:rsidRPr="003B771C">
        <w:rPr>
          <w:rFonts w:ascii="Book Antiqua" w:hAnsi="Book Antiqua"/>
          <w:color w:val="000000"/>
          <w:szCs w:val="22"/>
        </w:rPr>
        <w:t>Я работаю в 7, 8, 9 классах. Учащимися этих классов являются подрос</w:t>
      </w:r>
      <w:r w:rsidR="007E5B2D" w:rsidRPr="003B771C">
        <w:rPr>
          <w:rFonts w:ascii="Book Antiqua" w:hAnsi="Book Antiqua"/>
          <w:color w:val="000000"/>
          <w:szCs w:val="22"/>
        </w:rPr>
        <w:t>тки в возрасте 12 – 14 лет. Важ</w:t>
      </w:r>
      <w:r w:rsidR="00666653" w:rsidRPr="003B771C">
        <w:rPr>
          <w:rFonts w:ascii="Book Antiqua" w:hAnsi="Book Antiqua"/>
          <w:color w:val="000000"/>
          <w:szCs w:val="22"/>
        </w:rPr>
        <w:t>ность подросткового периода определяется тем, что в нем закладываются основы и намечается общее направление в формировании моральных и социальных установок л</w:t>
      </w:r>
      <w:r w:rsidR="007E5B2D" w:rsidRPr="003B771C">
        <w:rPr>
          <w:rFonts w:ascii="Book Antiqua" w:hAnsi="Book Antiqua"/>
          <w:color w:val="000000"/>
          <w:szCs w:val="22"/>
        </w:rPr>
        <w:t>ичности. Любознательность и лю</w:t>
      </w:r>
      <w:r w:rsidR="00666653" w:rsidRPr="003B771C">
        <w:rPr>
          <w:rFonts w:ascii="Book Antiqua" w:hAnsi="Book Antiqua"/>
          <w:color w:val="000000"/>
          <w:szCs w:val="22"/>
        </w:rPr>
        <w:t xml:space="preserve">бопытство – особенности подростка. Он открыт к восприятию нового, </w:t>
      </w:r>
      <w:r w:rsidR="007E5B2D" w:rsidRPr="003B771C">
        <w:rPr>
          <w:rFonts w:ascii="Book Antiqua" w:hAnsi="Book Antiqua"/>
          <w:color w:val="000000"/>
          <w:szCs w:val="22"/>
        </w:rPr>
        <w:t>интересного и, как губка, впиты</w:t>
      </w:r>
      <w:r w:rsidR="00666653" w:rsidRPr="003B771C">
        <w:rPr>
          <w:rFonts w:ascii="Book Antiqua" w:hAnsi="Book Antiqua"/>
          <w:color w:val="000000"/>
          <w:szCs w:val="22"/>
        </w:rPr>
        <w:t>вает разные сведения. Расширяются связи с окружающим миром и л</w:t>
      </w:r>
      <w:r w:rsidR="007E5B2D" w:rsidRPr="003B771C">
        <w:rPr>
          <w:rFonts w:ascii="Book Antiqua" w:hAnsi="Book Antiqua"/>
          <w:color w:val="000000"/>
          <w:szCs w:val="22"/>
        </w:rPr>
        <w:t>юдьми, возрастает важность обще</w:t>
      </w:r>
      <w:r w:rsidR="00666653" w:rsidRPr="003B771C">
        <w:rPr>
          <w:rFonts w:ascii="Book Antiqua" w:hAnsi="Book Antiqua"/>
          <w:color w:val="000000"/>
          <w:szCs w:val="22"/>
        </w:rPr>
        <w:t>ния со сверстниками. Общение с ними отвлекает от подготовки уроко</w:t>
      </w:r>
      <w:r w:rsidR="007E5B2D" w:rsidRPr="003B771C">
        <w:rPr>
          <w:rFonts w:ascii="Book Antiqua" w:hAnsi="Book Antiqua"/>
          <w:color w:val="000000"/>
          <w:szCs w:val="22"/>
        </w:rPr>
        <w:t>в, к тому же у подростка появля</w:t>
      </w:r>
      <w:r w:rsidR="00666653" w:rsidRPr="003B771C">
        <w:rPr>
          <w:rFonts w:ascii="Book Antiqua" w:hAnsi="Book Antiqua"/>
          <w:color w:val="000000"/>
          <w:szCs w:val="22"/>
        </w:rPr>
        <w:t xml:space="preserve">ются личные интересы, любимые занятия и увлечения. Для многих </w:t>
      </w:r>
      <w:r w:rsidR="007E5B2D" w:rsidRPr="003B771C">
        <w:rPr>
          <w:rFonts w:ascii="Book Antiqua" w:hAnsi="Book Antiqua"/>
          <w:color w:val="000000"/>
          <w:szCs w:val="22"/>
        </w:rPr>
        <w:t>школа становится лишь местом об</w:t>
      </w:r>
      <w:r w:rsidR="00666653" w:rsidRPr="003B771C">
        <w:rPr>
          <w:rFonts w:ascii="Book Antiqua" w:hAnsi="Book Antiqua"/>
          <w:color w:val="000000"/>
          <w:szCs w:val="22"/>
        </w:rPr>
        <w:t>щения друг с другом. Разнообразная, интересная информация, которую поглощает подросток из разных источников, конкурирует со знаниями, получаемыми на уроке.</w:t>
      </w:r>
    </w:p>
    <w:p w:rsidR="00666653" w:rsidRPr="003B771C" w:rsidRDefault="003B771C" w:rsidP="00666653">
      <w:pPr>
        <w:contextualSpacing/>
        <w:mirrorIndents/>
        <w:jc w:val="both"/>
        <w:rPr>
          <w:rFonts w:ascii="Book Antiqua" w:hAnsi="Book Antiqua"/>
          <w:color w:val="000000"/>
          <w:szCs w:val="22"/>
        </w:rPr>
      </w:pPr>
      <w:r>
        <w:rPr>
          <w:rFonts w:ascii="Book Antiqua" w:hAnsi="Book Antiqua"/>
          <w:color w:val="000000"/>
          <w:szCs w:val="22"/>
        </w:rPr>
        <w:t xml:space="preserve">  </w:t>
      </w:r>
      <w:r w:rsidR="007E5B2D" w:rsidRPr="003B771C">
        <w:rPr>
          <w:rFonts w:ascii="Book Antiqua" w:hAnsi="Book Antiqua"/>
          <w:color w:val="000000"/>
          <w:szCs w:val="22"/>
        </w:rPr>
        <w:t>Придя работать в МБОУ ООШ №18 в</w:t>
      </w:r>
      <w:r w:rsidR="00666653" w:rsidRPr="003B771C">
        <w:rPr>
          <w:rFonts w:ascii="Book Antiqua" w:hAnsi="Book Antiqua"/>
          <w:color w:val="000000"/>
          <w:szCs w:val="22"/>
        </w:rPr>
        <w:t xml:space="preserve"> 2011 – 2012 уч. году</w:t>
      </w:r>
      <w:r w:rsidR="007E5B2D" w:rsidRPr="003B771C">
        <w:rPr>
          <w:rFonts w:ascii="Book Antiqua" w:hAnsi="Book Antiqua"/>
          <w:color w:val="000000"/>
          <w:szCs w:val="22"/>
        </w:rPr>
        <w:t>, я взяла</w:t>
      </w:r>
      <w:r w:rsidR="00666653" w:rsidRPr="003B771C">
        <w:rPr>
          <w:rFonts w:ascii="Book Antiqua" w:hAnsi="Book Antiqua"/>
          <w:color w:val="000000"/>
          <w:szCs w:val="22"/>
        </w:rPr>
        <w:t xml:space="preserve">  7 «а» класс </w:t>
      </w:r>
      <w:r w:rsidR="007E5B2D" w:rsidRPr="003B771C">
        <w:rPr>
          <w:rFonts w:ascii="Book Antiqua" w:hAnsi="Book Antiqua"/>
          <w:color w:val="000000"/>
          <w:szCs w:val="22"/>
        </w:rPr>
        <w:t>и</w:t>
      </w:r>
      <w:r w:rsidR="00666653" w:rsidRPr="003B771C">
        <w:rPr>
          <w:rFonts w:ascii="Book Antiqua" w:hAnsi="Book Antiqua"/>
          <w:color w:val="000000"/>
          <w:szCs w:val="22"/>
        </w:rPr>
        <w:t xml:space="preserve"> решила проверить уровень мотивации на уроках физики. Результаты показали, что мотивация учащихся не достаточно высока. Большая часть учащихся находится на </w:t>
      </w:r>
      <w:r w:rsidR="00666653" w:rsidRPr="003B771C">
        <w:rPr>
          <w:rFonts w:ascii="Book Antiqua" w:hAnsi="Book Antiqua"/>
          <w:color w:val="000000"/>
          <w:szCs w:val="22"/>
          <w:lang w:val="en-US"/>
        </w:rPr>
        <w:t>II</w:t>
      </w:r>
      <w:r w:rsidR="00666653" w:rsidRPr="003B771C">
        <w:rPr>
          <w:rFonts w:ascii="Book Antiqua" w:hAnsi="Book Antiqua"/>
          <w:color w:val="000000"/>
          <w:szCs w:val="22"/>
        </w:rPr>
        <w:t xml:space="preserve"> </w:t>
      </w:r>
      <w:r w:rsidR="00666653" w:rsidRPr="003B771C">
        <w:rPr>
          <w:rFonts w:ascii="Book Antiqua" w:hAnsi="Book Antiqua"/>
          <w:color w:val="000000"/>
          <w:szCs w:val="22"/>
        </w:rPr>
        <w:lastRenderedPageBreak/>
        <w:t>уровне мотивации, но наполняемость уровня низкая. Причиной</w:t>
      </w:r>
      <w:r w:rsidR="00666653" w:rsidRPr="007E5B2D">
        <w:rPr>
          <w:rFonts w:ascii="Book Antiqua" w:hAnsi="Book Antiqua"/>
          <w:b/>
          <w:color w:val="000000"/>
          <w:szCs w:val="22"/>
        </w:rPr>
        <w:t xml:space="preserve"> </w:t>
      </w:r>
      <w:r w:rsidR="00666653" w:rsidRPr="003B771C">
        <w:rPr>
          <w:rFonts w:ascii="Book Antiqua" w:hAnsi="Book Antiqua"/>
          <w:color w:val="000000"/>
          <w:szCs w:val="22"/>
        </w:rPr>
        <w:t xml:space="preserve">этого является подростковый возраст. Основными методами повышения мотивации и стимулирования деятельности являются эмоциональные, познавательные, волевые и социальные. </w:t>
      </w:r>
    </w:p>
    <w:p w:rsidR="00666653" w:rsidRPr="003B771C" w:rsidRDefault="003B771C" w:rsidP="00666653">
      <w:pPr>
        <w:contextualSpacing/>
        <w:mirrorIndents/>
        <w:jc w:val="both"/>
        <w:rPr>
          <w:rFonts w:ascii="Book Antiqua" w:hAnsi="Book Antiqua"/>
          <w:color w:val="000000"/>
        </w:rPr>
      </w:pPr>
      <w:r>
        <w:rPr>
          <w:rFonts w:ascii="Book Antiqua" w:hAnsi="Book Antiqua"/>
          <w:color w:val="000000"/>
          <w:szCs w:val="22"/>
        </w:rPr>
        <w:t xml:space="preserve">  </w:t>
      </w:r>
      <w:r w:rsidR="00666653" w:rsidRPr="003B771C">
        <w:rPr>
          <w:rFonts w:ascii="Book Antiqua" w:hAnsi="Book Antiqua"/>
          <w:color w:val="000000"/>
          <w:szCs w:val="22"/>
        </w:rPr>
        <w:t>При этом центральную роль в учебной деятельности играет учебно-познавательный интерес. Именно он, в отличие от других возможных мотивов, может обеспечить протекание</w:t>
      </w:r>
      <w:r w:rsidR="00666653" w:rsidRPr="003B771C">
        <w:rPr>
          <w:color w:val="000000"/>
          <w:szCs w:val="22"/>
        </w:rPr>
        <w:t xml:space="preserve"> </w:t>
      </w:r>
      <w:r w:rsidR="00666653" w:rsidRPr="003B771C">
        <w:rPr>
          <w:color w:val="000000"/>
          <w:sz w:val="22"/>
          <w:szCs w:val="22"/>
        </w:rPr>
        <w:t xml:space="preserve">полноценной учебной деятельности. </w:t>
      </w:r>
      <w:r w:rsidR="00666653" w:rsidRPr="003B771C">
        <w:rPr>
          <w:rFonts w:ascii="Book Antiqua" w:hAnsi="Book Antiqua"/>
          <w:color w:val="000000"/>
        </w:rPr>
        <w:t>Чтобы повысить познавательный интерес к уроку и предмету в целом я провожу отбор средств и методов обучения, использую современные образовательные технологии (метод проектов, групповые и игровые технологии), межпредметные связи, провожу нестандартные уроки и т.д.</w:t>
      </w:r>
    </w:p>
    <w:p w:rsidR="00666653" w:rsidRPr="003B771C" w:rsidRDefault="003B771C" w:rsidP="00666653">
      <w:pPr>
        <w:contextualSpacing/>
        <w:mirrorIndents/>
        <w:jc w:val="both"/>
        <w:rPr>
          <w:rFonts w:ascii="Book Antiqua" w:hAnsi="Book Antiqua"/>
          <w:color w:val="000000"/>
        </w:rPr>
      </w:pPr>
      <w:r>
        <w:rPr>
          <w:rFonts w:ascii="Book Antiqua" w:hAnsi="Book Antiqua"/>
          <w:color w:val="000000"/>
        </w:rPr>
        <w:t xml:space="preserve">  </w:t>
      </w:r>
      <w:r w:rsidR="00666653" w:rsidRPr="003B771C">
        <w:rPr>
          <w:rFonts w:ascii="Book Antiqua" w:hAnsi="Book Antiqua"/>
          <w:color w:val="000000"/>
        </w:rPr>
        <w:t>Т.к. физика – главная наука о природе, включающая в себя знания других естественных наук, то я стараюсь чаще на уроках ставить проблемы, которые требуют основательных знаний разных наук. Это сосредотачивает внимание и поддерживает интерес к работе.</w:t>
      </w:r>
    </w:p>
    <w:p w:rsidR="00666653" w:rsidRPr="003B771C" w:rsidRDefault="003B771C" w:rsidP="00666653">
      <w:pPr>
        <w:contextualSpacing/>
        <w:mirrorIndents/>
        <w:jc w:val="both"/>
        <w:rPr>
          <w:rFonts w:ascii="Book Antiqua" w:hAnsi="Book Antiqua"/>
          <w:color w:val="000000"/>
        </w:rPr>
      </w:pPr>
      <w:r>
        <w:rPr>
          <w:rFonts w:ascii="Book Antiqua" w:hAnsi="Book Antiqua"/>
          <w:color w:val="000000"/>
        </w:rPr>
        <w:t xml:space="preserve">  </w:t>
      </w:r>
      <w:r w:rsidR="00666653" w:rsidRPr="003B771C">
        <w:rPr>
          <w:rFonts w:ascii="Book Antiqua" w:hAnsi="Book Antiqua"/>
          <w:color w:val="000000"/>
        </w:rPr>
        <w:t>Используя межпредметные связи на уроках, я стараюсь вызвать определенную умственную работу учащихся, направить восприятие материала, осмысления связи между явлениями, т.е. создать все условия для поддержания устойчивого внимания к объясняемому материалу. А внимание, в свою очередь, в значительной мере определяет ход и результаты работы школьника.</w:t>
      </w:r>
    </w:p>
    <w:p w:rsidR="00666653" w:rsidRPr="003B771C" w:rsidRDefault="003B771C" w:rsidP="00666653">
      <w:pPr>
        <w:contextualSpacing/>
        <w:mirrorIndents/>
        <w:jc w:val="both"/>
        <w:rPr>
          <w:rFonts w:ascii="Book Antiqua" w:hAnsi="Book Antiqua"/>
          <w:color w:val="000000"/>
        </w:rPr>
      </w:pPr>
      <w:r>
        <w:rPr>
          <w:rFonts w:ascii="Book Antiqua" w:hAnsi="Book Antiqua"/>
          <w:color w:val="000000"/>
        </w:rPr>
        <w:t xml:space="preserve">  </w:t>
      </w:r>
      <w:r w:rsidR="00666653" w:rsidRPr="003B771C">
        <w:rPr>
          <w:rFonts w:ascii="Book Antiqua" w:hAnsi="Book Antiqua"/>
          <w:color w:val="000000"/>
        </w:rPr>
        <w:t xml:space="preserve">Большую роль на уроках я отвожу </w:t>
      </w:r>
      <w:r w:rsidR="00666653" w:rsidRPr="003B771C">
        <w:rPr>
          <w:rFonts w:ascii="Book Antiqua" w:hAnsi="Book Antiqua"/>
          <w:color w:val="000000"/>
          <w:u w:val="single"/>
        </w:rPr>
        <w:t>наглядности.</w:t>
      </w:r>
      <w:r w:rsidR="00666653" w:rsidRPr="003B771C">
        <w:rPr>
          <w:rFonts w:ascii="Book Antiqua" w:hAnsi="Book Antiqua"/>
          <w:color w:val="000000"/>
        </w:rPr>
        <w:t xml:space="preserve"> При этом дети не должны видеть наглядные пособия до начала занятий, чтобы не потерять к ним интерес во время урока. Например, при изучении проводников и непроводников электрического тока, конструирую прибор, который позволяет показать, что обычные комнатные растения проводят электрический ток. Помимо этого, я использую различные таблицы, плакаты, инструкционные карты, опорные конспекты, некоторые из них разработаны самостоятельно. Учащиеся с удовольствием помогают мне при создании опорных конспектов и сравнительных таблиц.</w:t>
      </w:r>
      <w:r w:rsidR="007E5B2D" w:rsidRPr="003B771C">
        <w:rPr>
          <w:rFonts w:ascii="Book Antiqua" w:hAnsi="Book Antiqua"/>
          <w:color w:val="000000"/>
        </w:rPr>
        <w:t xml:space="preserve"> Век ИКТ позволяет применять на уроке различные ЭОР: мультимедийные презентации, </w:t>
      </w:r>
      <w:r w:rsidRPr="003B771C">
        <w:rPr>
          <w:rFonts w:ascii="Book Antiqua" w:hAnsi="Book Antiqua"/>
          <w:color w:val="000000"/>
        </w:rPr>
        <w:t xml:space="preserve">ЦОР из коллекции на сайтах </w:t>
      </w:r>
      <w:hyperlink r:id="rId8" w:history="1">
        <w:r w:rsidRPr="003B771C">
          <w:rPr>
            <w:rStyle w:val="a7"/>
            <w:rFonts w:ascii="Book Antiqua" w:hAnsi="Book Antiqua"/>
          </w:rPr>
          <w:t>http://school-collection.edu.ru/</w:t>
        </w:r>
      </w:hyperlink>
      <w:r w:rsidRPr="003B771C">
        <w:rPr>
          <w:rFonts w:ascii="Book Antiqua" w:hAnsi="Book Antiqua"/>
        </w:rPr>
        <w:t xml:space="preserve"> и </w:t>
      </w:r>
      <w:hyperlink r:id="rId9" w:history="1">
        <w:r w:rsidRPr="003B771C">
          <w:rPr>
            <w:rStyle w:val="a7"/>
            <w:rFonts w:ascii="Book Antiqua" w:hAnsi="Book Antiqua"/>
          </w:rPr>
          <w:t>http://class-fizika.narod.ru/</w:t>
        </w:r>
      </w:hyperlink>
      <w:r w:rsidRPr="003B771C">
        <w:rPr>
          <w:rStyle w:val="a7"/>
          <w:rFonts w:ascii="Book Antiqua" w:hAnsi="Book Antiqua"/>
          <w:color w:val="auto"/>
          <w:u w:val="none"/>
        </w:rPr>
        <w:t>. В работе использую интерактивную доску.</w:t>
      </w:r>
    </w:p>
    <w:p w:rsidR="00666653" w:rsidRPr="003B771C" w:rsidRDefault="003B771C" w:rsidP="00666653">
      <w:pPr>
        <w:contextualSpacing/>
        <w:mirrorIndents/>
        <w:jc w:val="both"/>
        <w:rPr>
          <w:rFonts w:ascii="Book Antiqua" w:hAnsi="Book Antiqua"/>
          <w:color w:val="000000"/>
        </w:rPr>
      </w:pPr>
      <w:r>
        <w:rPr>
          <w:rFonts w:ascii="Book Antiqua" w:hAnsi="Book Antiqua"/>
          <w:color w:val="000000"/>
        </w:rPr>
        <w:t xml:space="preserve">  </w:t>
      </w:r>
      <w:r w:rsidR="00666653" w:rsidRPr="003B771C">
        <w:rPr>
          <w:rFonts w:ascii="Book Antiqua" w:hAnsi="Book Antiqua"/>
          <w:color w:val="000000"/>
        </w:rPr>
        <w:t>Интерес учащихся к предмету во многом зависит от личности учителя. Если семиклассники выделяют, что учитель должен хорошо объяснять, быть добрым, знающим свой предмет, то в 9 классе, опрос показал, что личностные ориентиры школьников несколько изменились. Ребята чаще указывают значимость таких качеств, как справедливый, всесторонне развитый. А значит, учителю нельзя останавливаться на достигнутом, необходимо постоянное самосовершенствование.</w:t>
      </w:r>
    </w:p>
    <w:p w:rsidR="00666653" w:rsidRPr="003B771C" w:rsidRDefault="003B771C" w:rsidP="00666653">
      <w:pPr>
        <w:contextualSpacing/>
        <w:mirrorIndents/>
        <w:jc w:val="both"/>
        <w:rPr>
          <w:rFonts w:ascii="Book Antiqua" w:hAnsi="Book Antiqua"/>
          <w:color w:val="000000"/>
        </w:rPr>
      </w:pPr>
      <w:r w:rsidRPr="003B771C">
        <w:rPr>
          <w:rFonts w:ascii="Book Antiqua" w:hAnsi="Book Antiqua"/>
          <w:color w:val="000000"/>
        </w:rPr>
        <w:t xml:space="preserve">  </w:t>
      </w:r>
      <w:r w:rsidR="00666653" w:rsidRPr="003B771C">
        <w:rPr>
          <w:rFonts w:ascii="Book Antiqua" w:hAnsi="Book Antiqua"/>
          <w:color w:val="000000"/>
          <w:u w:val="single"/>
        </w:rPr>
        <w:t>Дифференциация и индивидуализация</w:t>
      </w:r>
      <w:r w:rsidR="00666653" w:rsidRPr="003B771C">
        <w:rPr>
          <w:rFonts w:ascii="Book Antiqua" w:hAnsi="Book Antiqua"/>
          <w:color w:val="000000"/>
        </w:rPr>
        <w:t xml:space="preserve"> в подходах к учащимся – обязательные составляющие учебно-воспитательного процесса. Поэтому и планирование, и уроки я строю с учетом возрастных и индивидуальных особенностей детей, их интересов, мотивации учения, способностей, здоровья, обучаемости и обученности учащихся.</w:t>
      </w:r>
    </w:p>
    <w:p w:rsidR="00666653" w:rsidRPr="003B771C" w:rsidRDefault="00666653" w:rsidP="00666653">
      <w:pPr>
        <w:contextualSpacing/>
        <w:mirrorIndents/>
        <w:jc w:val="both"/>
        <w:rPr>
          <w:rFonts w:ascii="Book Antiqua" w:hAnsi="Book Antiqua"/>
          <w:color w:val="000000"/>
        </w:rPr>
      </w:pPr>
      <w:r w:rsidRPr="003B771C">
        <w:rPr>
          <w:rFonts w:ascii="Book Antiqua" w:hAnsi="Book Antiqua"/>
          <w:color w:val="000000"/>
        </w:rPr>
        <w:t xml:space="preserve">Владею методами и приемами психолого-педагогической диагностики. При проведении проверочных и контрольных работ использую разноуровневые задания. </w:t>
      </w:r>
    </w:p>
    <w:p w:rsidR="00666653" w:rsidRPr="003B771C" w:rsidRDefault="003B771C" w:rsidP="00666653">
      <w:pPr>
        <w:contextualSpacing/>
        <w:mirrorIndents/>
        <w:jc w:val="both"/>
        <w:rPr>
          <w:rFonts w:ascii="Book Antiqua" w:hAnsi="Book Antiqua"/>
          <w:color w:val="000000"/>
        </w:rPr>
      </w:pPr>
      <w:r>
        <w:rPr>
          <w:rFonts w:ascii="Book Antiqua" w:hAnsi="Book Antiqua"/>
          <w:color w:val="000000"/>
        </w:rPr>
        <w:t xml:space="preserve">  </w:t>
      </w:r>
      <w:r w:rsidR="00666653" w:rsidRPr="003B771C">
        <w:rPr>
          <w:rFonts w:ascii="Book Antiqua" w:hAnsi="Book Antiqua"/>
          <w:color w:val="000000"/>
        </w:rPr>
        <w:t xml:space="preserve">На своих уроках применяю различные </w:t>
      </w:r>
      <w:r w:rsidR="00666653" w:rsidRPr="003B771C">
        <w:rPr>
          <w:rFonts w:ascii="Book Antiqua" w:hAnsi="Book Antiqua"/>
          <w:color w:val="000000"/>
          <w:u w:val="single"/>
        </w:rPr>
        <w:t>методы обучения</w:t>
      </w:r>
      <w:r w:rsidR="00666653" w:rsidRPr="003B771C">
        <w:rPr>
          <w:rFonts w:ascii="Book Antiqua" w:hAnsi="Book Antiqua"/>
          <w:color w:val="000000"/>
        </w:rPr>
        <w:t xml:space="preserve">. В 7 - 9 классах использую рассказ, объяснение, беседу, сказки, загадки, краткий конспект, составление плана, работу с таблицами и картами </w:t>
      </w:r>
      <w:r w:rsidRPr="003B771C">
        <w:rPr>
          <w:rFonts w:ascii="Book Antiqua" w:hAnsi="Book Antiqua"/>
          <w:color w:val="000000"/>
        </w:rPr>
        <w:t>–</w:t>
      </w:r>
      <w:r w:rsidR="00666653" w:rsidRPr="003B771C">
        <w:rPr>
          <w:rFonts w:ascii="Book Antiqua" w:hAnsi="Book Antiqua"/>
          <w:color w:val="000000"/>
        </w:rPr>
        <w:t xml:space="preserve"> инструкциями</w:t>
      </w:r>
      <w:r w:rsidRPr="003B771C">
        <w:rPr>
          <w:rFonts w:ascii="Book Antiqua" w:hAnsi="Book Antiqua"/>
          <w:color w:val="000000"/>
        </w:rPr>
        <w:t>,</w:t>
      </w:r>
      <w:r w:rsidR="00666653" w:rsidRPr="003B771C">
        <w:rPr>
          <w:rFonts w:ascii="Book Antiqua" w:hAnsi="Book Antiqua"/>
          <w:color w:val="000000"/>
        </w:rPr>
        <w:t xml:space="preserve"> использую лекции, доклады; делаю акцент на самостоятельную работу учащихся. На уроках использую элементы проблемного обучения, коллективные методы поиска решений. Развитию познавательного интереса способствует самостоятельная работа с книгой, дополнительной литературой, дидактическим материалом.</w:t>
      </w:r>
    </w:p>
    <w:p w:rsidR="00666653" w:rsidRPr="003B771C" w:rsidRDefault="003B771C" w:rsidP="00666653">
      <w:pPr>
        <w:contextualSpacing/>
        <w:mirrorIndents/>
        <w:jc w:val="both"/>
        <w:rPr>
          <w:rFonts w:ascii="Book Antiqua" w:hAnsi="Book Antiqua"/>
          <w:color w:val="000000"/>
        </w:rPr>
      </w:pPr>
      <w:r>
        <w:rPr>
          <w:rFonts w:ascii="Book Antiqua" w:hAnsi="Book Antiqua"/>
          <w:color w:val="000000"/>
        </w:rPr>
        <w:lastRenderedPageBreak/>
        <w:t xml:space="preserve">  </w:t>
      </w:r>
      <w:r w:rsidR="00666653" w:rsidRPr="003B771C">
        <w:rPr>
          <w:rFonts w:ascii="Book Antiqua" w:hAnsi="Book Antiqua"/>
          <w:color w:val="000000"/>
        </w:rPr>
        <w:t xml:space="preserve">Провожу </w:t>
      </w:r>
      <w:r w:rsidR="00666653" w:rsidRPr="003B771C">
        <w:rPr>
          <w:rFonts w:ascii="Book Antiqua" w:hAnsi="Book Antiqua"/>
          <w:color w:val="000000"/>
          <w:u w:val="single"/>
        </w:rPr>
        <w:t>различные виды уроков</w:t>
      </w:r>
      <w:r w:rsidR="00666653" w:rsidRPr="003B771C">
        <w:rPr>
          <w:rFonts w:ascii="Book Antiqua" w:hAnsi="Book Antiqua"/>
          <w:color w:val="000000"/>
        </w:rPr>
        <w:t>: уроки усвоения новых знаний, уроки повторения, уроки проверки и оценки знаний, лабораторные и практические работы. Также провожу и нестандартные уроки: урок – игра, урок – соревнование.</w:t>
      </w:r>
    </w:p>
    <w:p w:rsidR="003B771C" w:rsidRPr="003B771C" w:rsidRDefault="003B771C" w:rsidP="00666653">
      <w:pPr>
        <w:contextualSpacing/>
        <w:mirrorIndents/>
        <w:jc w:val="both"/>
        <w:rPr>
          <w:rFonts w:ascii="Book Antiqua" w:hAnsi="Book Antiqua"/>
          <w:color w:val="000000"/>
        </w:rPr>
      </w:pPr>
      <w:r>
        <w:rPr>
          <w:rFonts w:ascii="Book Antiqua" w:hAnsi="Book Antiqua"/>
          <w:color w:val="000000"/>
        </w:rPr>
        <w:t xml:space="preserve">  </w:t>
      </w:r>
      <w:r w:rsidR="00666653" w:rsidRPr="003B771C">
        <w:rPr>
          <w:rFonts w:ascii="Book Antiqua" w:hAnsi="Book Antiqua"/>
          <w:color w:val="000000"/>
        </w:rPr>
        <w:t>Результаты шкалирования я использую при подготовке к урокам. Составляя контрольные и самостоятельные работы, учитываю индивидуальные особенности учащихся. Даю возможность учащимся выбрать уровень заданий. На практических уроках работу групп организую таким образом, чтобы каждый член группы был ответственен за определенный этап работы</w:t>
      </w:r>
    </w:p>
    <w:p w:rsidR="00666653" w:rsidRPr="003B771C" w:rsidRDefault="00666653" w:rsidP="00666653">
      <w:pPr>
        <w:contextualSpacing/>
        <w:mirrorIndents/>
        <w:jc w:val="both"/>
        <w:rPr>
          <w:rFonts w:ascii="Book Antiqua" w:hAnsi="Book Antiqua"/>
          <w:color w:val="000000"/>
        </w:rPr>
      </w:pPr>
      <w:r w:rsidRPr="003B771C">
        <w:rPr>
          <w:rFonts w:ascii="Book Antiqua" w:hAnsi="Book Antiqua"/>
          <w:color w:val="000000"/>
        </w:rPr>
        <w:t>На уроках решения задач по определенной теме для учащихся с низким уровнем мотивации выдаю  карточки помощи. Это стимулирует учащихся, позволяет выполнять правильно, быстро и четко.</w:t>
      </w:r>
    </w:p>
    <w:p w:rsidR="00666653" w:rsidRPr="003B771C" w:rsidRDefault="003B771C" w:rsidP="00666653">
      <w:pPr>
        <w:contextualSpacing/>
        <w:mirrorIndents/>
        <w:jc w:val="both"/>
        <w:rPr>
          <w:rFonts w:ascii="Book Antiqua" w:hAnsi="Book Antiqua"/>
          <w:color w:val="000000"/>
        </w:rPr>
      </w:pPr>
      <w:r>
        <w:rPr>
          <w:rFonts w:ascii="Book Antiqua" w:hAnsi="Book Antiqua"/>
          <w:color w:val="000000"/>
        </w:rPr>
        <w:t xml:space="preserve">  </w:t>
      </w:r>
      <w:r w:rsidR="00666653" w:rsidRPr="003B771C">
        <w:rPr>
          <w:rFonts w:ascii="Book Antiqua" w:hAnsi="Book Antiqua"/>
          <w:color w:val="000000"/>
        </w:rPr>
        <w:t xml:space="preserve">Для учащихся с низким уровнем мотивации предлагаю подготовить различные доклады, составить физические кроссворды и загадки. Учащиеся с высоким уровнем мотивации выполняют зачетные работы, которые направлены на развитие навыков самостоятельной работы с учебной литературой.  </w:t>
      </w:r>
    </w:p>
    <w:p w:rsidR="00666653" w:rsidRPr="003B771C" w:rsidRDefault="003B771C" w:rsidP="00666653">
      <w:pPr>
        <w:contextualSpacing/>
        <w:mirrorIndents/>
        <w:jc w:val="both"/>
        <w:rPr>
          <w:rFonts w:ascii="Book Antiqua" w:hAnsi="Book Antiqua"/>
          <w:color w:val="000000"/>
        </w:rPr>
      </w:pPr>
      <w:r>
        <w:rPr>
          <w:rFonts w:ascii="Book Antiqua" w:hAnsi="Book Antiqua"/>
          <w:color w:val="000000"/>
        </w:rPr>
        <w:t xml:space="preserve">  </w:t>
      </w:r>
      <w:r w:rsidR="00666653" w:rsidRPr="003B771C">
        <w:rPr>
          <w:rFonts w:ascii="Book Antiqua" w:hAnsi="Book Antiqua"/>
          <w:color w:val="000000"/>
        </w:rPr>
        <w:t xml:space="preserve">Для учащихся с низким уровнем мотивации предлагаю выполнить домашнее задание с отгадкой. Учащимся со 2 и 3 уровнем мотивации предлагаю выполнить домашнее задание творческого характера. При изучении нового материала: учащимся второго уровня предлагаю составлять сравнительные таблицы физических явлений; учащимся третьего уровня – установить связь между ранее изученным явлением и новым.   </w:t>
      </w:r>
    </w:p>
    <w:p w:rsidR="00666653" w:rsidRPr="00DF380B" w:rsidRDefault="00666653" w:rsidP="00666653">
      <w:pPr>
        <w:contextualSpacing/>
        <w:mirrorIndents/>
        <w:jc w:val="both"/>
        <w:rPr>
          <w:b/>
          <w:color w:val="000000"/>
          <w:sz w:val="22"/>
          <w:szCs w:val="22"/>
        </w:rPr>
      </w:pPr>
      <w:r>
        <w:rPr>
          <w:b/>
          <w:color w:val="000000"/>
          <w:sz w:val="22"/>
          <w:szCs w:val="22"/>
          <w:u w:val="single"/>
        </w:rPr>
        <w:t xml:space="preserve">                                  </w:t>
      </w:r>
    </w:p>
    <w:p w:rsidR="00666653" w:rsidRDefault="00666653" w:rsidP="00666653">
      <w:pPr>
        <w:contextualSpacing/>
        <w:mirrorIndents/>
        <w:jc w:val="both"/>
        <w:rPr>
          <w:b/>
          <w:color w:val="000000"/>
          <w:sz w:val="22"/>
          <w:szCs w:val="22"/>
        </w:rPr>
      </w:pPr>
    </w:p>
    <w:p w:rsidR="00666653" w:rsidRDefault="00666653" w:rsidP="00666653">
      <w:pPr>
        <w:contextualSpacing/>
        <w:mirrorIndents/>
        <w:jc w:val="both"/>
        <w:rPr>
          <w:b/>
          <w:color w:val="000000"/>
          <w:sz w:val="22"/>
          <w:szCs w:val="22"/>
        </w:rPr>
      </w:pPr>
    </w:p>
    <w:p w:rsidR="00666653" w:rsidRPr="00A53296" w:rsidRDefault="00666653" w:rsidP="00666653">
      <w:pPr>
        <w:contextualSpacing/>
        <w:mirrorIndents/>
        <w:jc w:val="both"/>
        <w:rPr>
          <w:b/>
          <w:color w:val="993366"/>
          <w:sz w:val="22"/>
          <w:szCs w:val="22"/>
        </w:rPr>
      </w:pPr>
    </w:p>
    <w:p w:rsidR="00666653" w:rsidRDefault="00666653" w:rsidP="00666653">
      <w:pPr>
        <w:contextualSpacing/>
        <w:mirrorIndents/>
        <w:jc w:val="both"/>
        <w:rPr>
          <w:b/>
          <w:color w:val="000000"/>
          <w:sz w:val="22"/>
          <w:szCs w:val="22"/>
        </w:rPr>
      </w:pPr>
    </w:p>
    <w:p w:rsidR="00666653" w:rsidRDefault="00666653" w:rsidP="00666653">
      <w:pPr>
        <w:contextualSpacing/>
        <w:mirrorIndents/>
        <w:jc w:val="both"/>
        <w:rPr>
          <w:b/>
          <w:color w:val="000000"/>
          <w:sz w:val="22"/>
          <w:szCs w:val="22"/>
        </w:rPr>
      </w:pPr>
    </w:p>
    <w:p w:rsidR="00666653" w:rsidRDefault="00666653" w:rsidP="00666653">
      <w:pPr>
        <w:contextualSpacing/>
        <w:mirrorIndents/>
        <w:jc w:val="both"/>
        <w:rPr>
          <w:b/>
          <w:color w:val="000000"/>
          <w:sz w:val="22"/>
          <w:szCs w:val="22"/>
        </w:rPr>
      </w:pPr>
    </w:p>
    <w:p w:rsidR="00666653" w:rsidRDefault="00666653" w:rsidP="00666653">
      <w:pPr>
        <w:contextualSpacing/>
        <w:mirrorIndents/>
        <w:jc w:val="both"/>
        <w:rPr>
          <w:b/>
          <w:color w:val="000000"/>
          <w:sz w:val="22"/>
          <w:szCs w:val="22"/>
        </w:rPr>
      </w:pPr>
    </w:p>
    <w:p w:rsidR="00666653" w:rsidRDefault="00666653" w:rsidP="00666653">
      <w:pPr>
        <w:contextualSpacing/>
        <w:mirrorIndents/>
        <w:jc w:val="both"/>
        <w:rPr>
          <w:b/>
          <w:color w:val="000000"/>
          <w:sz w:val="22"/>
          <w:szCs w:val="22"/>
        </w:rPr>
      </w:pPr>
    </w:p>
    <w:p w:rsidR="00666653" w:rsidRDefault="00666653" w:rsidP="00666653">
      <w:pPr>
        <w:contextualSpacing/>
        <w:mirrorIndents/>
        <w:jc w:val="both"/>
        <w:rPr>
          <w:b/>
          <w:color w:val="000000"/>
          <w:sz w:val="22"/>
          <w:szCs w:val="22"/>
        </w:rPr>
      </w:pPr>
    </w:p>
    <w:p w:rsidR="00666653" w:rsidRDefault="00666653" w:rsidP="00666653">
      <w:pPr>
        <w:contextualSpacing/>
        <w:mirrorIndents/>
        <w:jc w:val="both"/>
        <w:rPr>
          <w:b/>
          <w:color w:val="000000"/>
          <w:sz w:val="22"/>
          <w:szCs w:val="22"/>
        </w:rPr>
      </w:pPr>
    </w:p>
    <w:p w:rsidR="00666653" w:rsidRDefault="00666653" w:rsidP="00666653">
      <w:pPr>
        <w:contextualSpacing/>
        <w:mirrorIndents/>
        <w:jc w:val="both"/>
        <w:rPr>
          <w:b/>
          <w:color w:val="000000"/>
          <w:sz w:val="22"/>
          <w:szCs w:val="22"/>
        </w:rPr>
      </w:pPr>
    </w:p>
    <w:p w:rsidR="00666653" w:rsidRDefault="00666653" w:rsidP="00666653">
      <w:pPr>
        <w:contextualSpacing/>
        <w:mirrorIndents/>
        <w:rPr>
          <w:b/>
          <w:color w:val="000000"/>
          <w:sz w:val="22"/>
          <w:szCs w:val="22"/>
        </w:rPr>
      </w:pPr>
    </w:p>
    <w:p w:rsidR="00666653" w:rsidRDefault="00666653" w:rsidP="00666653">
      <w:pPr>
        <w:contextualSpacing/>
        <w:mirrorIndents/>
        <w:rPr>
          <w:b/>
          <w:color w:val="000000"/>
          <w:sz w:val="22"/>
          <w:szCs w:val="22"/>
        </w:rPr>
      </w:pPr>
    </w:p>
    <w:p w:rsidR="00AD2DA9" w:rsidRPr="00666653" w:rsidRDefault="00AD2DA9" w:rsidP="00666653">
      <w:pPr>
        <w:contextualSpacing/>
        <w:mirrorIndents/>
        <w:rPr>
          <w:rFonts w:ascii="Book Antiqua" w:hAnsi="Book Antiqua"/>
        </w:rPr>
      </w:pPr>
    </w:p>
    <w:sectPr w:rsidR="00AD2DA9" w:rsidRPr="00666653" w:rsidSect="00051152">
      <w:pgSz w:w="11906" w:h="16838"/>
      <w:pgMar w:top="851" w:right="1134" w:bottom="851" w:left="1134"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8A8"/>
    <w:multiLevelType w:val="hybridMultilevel"/>
    <w:tmpl w:val="EFCAA4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F7AAE"/>
    <w:multiLevelType w:val="hybridMultilevel"/>
    <w:tmpl w:val="87041E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
    <w:nsid w:val="22555480"/>
    <w:multiLevelType w:val="hybridMultilevel"/>
    <w:tmpl w:val="C0B225B0"/>
    <w:lvl w:ilvl="0" w:tplc="32C2AE0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484F41F2"/>
    <w:multiLevelType w:val="hybridMultilevel"/>
    <w:tmpl w:val="0952FA54"/>
    <w:lvl w:ilvl="0" w:tplc="28B409DA">
      <w:start w:val="1"/>
      <w:numFmt w:val="bullet"/>
      <w:lvlText w:val=""/>
      <w:lvlJc w:val="left"/>
      <w:pPr>
        <w:tabs>
          <w:tab w:val="num" w:pos="480"/>
        </w:tabs>
        <w:ind w:left="480" w:hanging="360"/>
      </w:pPr>
      <w:rPr>
        <w:rFonts w:ascii="Symbol" w:hAnsi="Symbol" w:hint="default"/>
        <w:color w:val="auto"/>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
    <w:nsid w:val="507428EC"/>
    <w:multiLevelType w:val="hybridMultilevel"/>
    <w:tmpl w:val="A5680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B6248A"/>
    <w:multiLevelType w:val="hybridMultilevel"/>
    <w:tmpl w:val="775C6BD0"/>
    <w:lvl w:ilvl="0" w:tplc="04190001">
      <w:start w:val="1"/>
      <w:numFmt w:val="bullet"/>
      <w:lvlText w:val=""/>
      <w:lvlJc w:val="left"/>
      <w:pPr>
        <w:tabs>
          <w:tab w:val="num" w:pos="-300"/>
        </w:tabs>
        <w:ind w:left="-300" w:hanging="360"/>
      </w:pPr>
      <w:rPr>
        <w:rFonts w:ascii="Symbol" w:hAnsi="Symbol" w:hint="default"/>
      </w:rPr>
    </w:lvl>
    <w:lvl w:ilvl="1" w:tplc="04190003" w:tentative="1">
      <w:start w:val="1"/>
      <w:numFmt w:val="bullet"/>
      <w:lvlText w:val="o"/>
      <w:lvlJc w:val="left"/>
      <w:pPr>
        <w:tabs>
          <w:tab w:val="num" w:pos="420"/>
        </w:tabs>
        <w:ind w:left="420" w:hanging="360"/>
      </w:pPr>
      <w:rPr>
        <w:rFonts w:ascii="Courier New" w:hAnsi="Courier New" w:cs="Courier New" w:hint="default"/>
      </w:rPr>
    </w:lvl>
    <w:lvl w:ilvl="2" w:tplc="04190005" w:tentative="1">
      <w:start w:val="1"/>
      <w:numFmt w:val="bullet"/>
      <w:lvlText w:val=""/>
      <w:lvlJc w:val="left"/>
      <w:pPr>
        <w:tabs>
          <w:tab w:val="num" w:pos="1140"/>
        </w:tabs>
        <w:ind w:left="1140" w:hanging="360"/>
      </w:pPr>
      <w:rPr>
        <w:rFonts w:ascii="Wingdings" w:hAnsi="Wingdings" w:hint="default"/>
      </w:rPr>
    </w:lvl>
    <w:lvl w:ilvl="3" w:tplc="04190001" w:tentative="1">
      <w:start w:val="1"/>
      <w:numFmt w:val="bullet"/>
      <w:lvlText w:val=""/>
      <w:lvlJc w:val="left"/>
      <w:pPr>
        <w:tabs>
          <w:tab w:val="num" w:pos="1860"/>
        </w:tabs>
        <w:ind w:left="1860" w:hanging="360"/>
      </w:pPr>
      <w:rPr>
        <w:rFonts w:ascii="Symbol" w:hAnsi="Symbol" w:hint="default"/>
      </w:rPr>
    </w:lvl>
    <w:lvl w:ilvl="4" w:tplc="04190003" w:tentative="1">
      <w:start w:val="1"/>
      <w:numFmt w:val="bullet"/>
      <w:lvlText w:val="o"/>
      <w:lvlJc w:val="left"/>
      <w:pPr>
        <w:tabs>
          <w:tab w:val="num" w:pos="2580"/>
        </w:tabs>
        <w:ind w:left="2580" w:hanging="360"/>
      </w:pPr>
      <w:rPr>
        <w:rFonts w:ascii="Courier New" w:hAnsi="Courier New" w:cs="Courier New" w:hint="default"/>
      </w:rPr>
    </w:lvl>
    <w:lvl w:ilvl="5" w:tplc="04190005" w:tentative="1">
      <w:start w:val="1"/>
      <w:numFmt w:val="bullet"/>
      <w:lvlText w:val=""/>
      <w:lvlJc w:val="left"/>
      <w:pPr>
        <w:tabs>
          <w:tab w:val="num" w:pos="3300"/>
        </w:tabs>
        <w:ind w:left="3300" w:hanging="360"/>
      </w:pPr>
      <w:rPr>
        <w:rFonts w:ascii="Wingdings" w:hAnsi="Wingdings" w:hint="default"/>
      </w:rPr>
    </w:lvl>
    <w:lvl w:ilvl="6" w:tplc="04190001" w:tentative="1">
      <w:start w:val="1"/>
      <w:numFmt w:val="bullet"/>
      <w:lvlText w:val=""/>
      <w:lvlJc w:val="left"/>
      <w:pPr>
        <w:tabs>
          <w:tab w:val="num" w:pos="4020"/>
        </w:tabs>
        <w:ind w:left="4020" w:hanging="360"/>
      </w:pPr>
      <w:rPr>
        <w:rFonts w:ascii="Symbol" w:hAnsi="Symbol" w:hint="default"/>
      </w:rPr>
    </w:lvl>
    <w:lvl w:ilvl="7" w:tplc="04190003" w:tentative="1">
      <w:start w:val="1"/>
      <w:numFmt w:val="bullet"/>
      <w:lvlText w:val="o"/>
      <w:lvlJc w:val="left"/>
      <w:pPr>
        <w:tabs>
          <w:tab w:val="num" w:pos="4740"/>
        </w:tabs>
        <w:ind w:left="4740" w:hanging="360"/>
      </w:pPr>
      <w:rPr>
        <w:rFonts w:ascii="Courier New" w:hAnsi="Courier New" w:cs="Courier New" w:hint="default"/>
      </w:rPr>
    </w:lvl>
    <w:lvl w:ilvl="8" w:tplc="04190005" w:tentative="1">
      <w:start w:val="1"/>
      <w:numFmt w:val="bullet"/>
      <w:lvlText w:val=""/>
      <w:lvlJc w:val="left"/>
      <w:pPr>
        <w:tabs>
          <w:tab w:val="num" w:pos="5460"/>
        </w:tabs>
        <w:ind w:left="5460" w:hanging="360"/>
      </w:pPr>
      <w:rPr>
        <w:rFonts w:ascii="Wingdings" w:hAnsi="Wingdings" w:hint="default"/>
      </w:rPr>
    </w:lvl>
  </w:abstractNum>
  <w:abstractNum w:abstractNumId="6">
    <w:nsid w:val="567A4350"/>
    <w:multiLevelType w:val="hybridMultilevel"/>
    <w:tmpl w:val="95A445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752E0D"/>
    <w:multiLevelType w:val="hybridMultilevel"/>
    <w:tmpl w:val="11844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7367AF"/>
    <w:multiLevelType w:val="hybridMultilevel"/>
    <w:tmpl w:val="2A6270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739E5787"/>
    <w:multiLevelType w:val="hybridMultilevel"/>
    <w:tmpl w:val="3B5ED626"/>
    <w:lvl w:ilvl="0" w:tplc="31CCEAA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0">
    <w:nsid w:val="786471D4"/>
    <w:multiLevelType w:val="hybridMultilevel"/>
    <w:tmpl w:val="F2E26D96"/>
    <w:lvl w:ilvl="0" w:tplc="1F60ECD2">
      <w:start w:val="1"/>
      <w:numFmt w:val="decimal"/>
      <w:lvlText w:val="%1."/>
      <w:lvlJc w:val="left"/>
      <w:pPr>
        <w:tabs>
          <w:tab w:val="num" w:pos="-720"/>
        </w:tabs>
        <w:ind w:left="-720" w:hanging="360"/>
      </w:pPr>
      <w:rPr>
        <w:rFonts w:hint="default"/>
        <w:color w:val="auto"/>
      </w:rPr>
    </w:lvl>
    <w:lvl w:ilvl="1" w:tplc="A8684DE2">
      <w:start w:val="1"/>
      <w:numFmt w:val="bullet"/>
      <w:lvlText w:val=""/>
      <w:lvlJc w:val="left"/>
      <w:pPr>
        <w:tabs>
          <w:tab w:val="num" w:pos="0"/>
        </w:tabs>
        <w:ind w:left="0" w:hanging="360"/>
      </w:pPr>
      <w:rPr>
        <w:rFonts w:ascii="Symbol" w:hAnsi="Symbol" w:hint="default"/>
        <w:color w:val="auto"/>
      </w:r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1">
    <w:nsid w:val="7C1B6D92"/>
    <w:multiLevelType w:val="hybridMultilevel"/>
    <w:tmpl w:val="73867B9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7FAB2205"/>
    <w:multiLevelType w:val="hybridMultilevel"/>
    <w:tmpl w:val="8CCA8272"/>
    <w:lvl w:ilvl="0" w:tplc="E6BA246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num w:numId="1">
    <w:abstractNumId w:val="12"/>
  </w:num>
  <w:num w:numId="2">
    <w:abstractNumId w:val="11"/>
  </w:num>
  <w:num w:numId="3">
    <w:abstractNumId w:val="5"/>
  </w:num>
  <w:num w:numId="4">
    <w:abstractNumId w:val="6"/>
  </w:num>
  <w:num w:numId="5">
    <w:abstractNumId w:val="3"/>
  </w:num>
  <w:num w:numId="6">
    <w:abstractNumId w:val="1"/>
  </w:num>
  <w:num w:numId="7">
    <w:abstractNumId w:val="8"/>
  </w:num>
  <w:num w:numId="8">
    <w:abstractNumId w:val="2"/>
  </w:num>
  <w:num w:numId="9">
    <w:abstractNumId w:val="10"/>
  </w:num>
  <w:num w:numId="10">
    <w:abstractNumId w:val="9"/>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2C"/>
    <w:rsid w:val="00051152"/>
    <w:rsid w:val="002C1F4A"/>
    <w:rsid w:val="003B771C"/>
    <w:rsid w:val="00666653"/>
    <w:rsid w:val="006F08E4"/>
    <w:rsid w:val="007E5B2D"/>
    <w:rsid w:val="00900450"/>
    <w:rsid w:val="00957A29"/>
    <w:rsid w:val="00A25F2C"/>
    <w:rsid w:val="00AD2DA9"/>
    <w:rsid w:val="00BC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653"/>
    <w:pPr>
      <w:ind w:left="720"/>
      <w:contextualSpacing/>
    </w:pPr>
  </w:style>
  <w:style w:type="character" w:styleId="a4">
    <w:name w:val="Placeholder Text"/>
    <w:basedOn w:val="a0"/>
    <w:uiPriority w:val="99"/>
    <w:semiHidden/>
    <w:rsid w:val="007E5B2D"/>
    <w:rPr>
      <w:color w:val="808080"/>
    </w:rPr>
  </w:style>
  <w:style w:type="paragraph" w:styleId="a5">
    <w:name w:val="Balloon Text"/>
    <w:basedOn w:val="a"/>
    <w:link w:val="a6"/>
    <w:uiPriority w:val="99"/>
    <w:semiHidden/>
    <w:unhideWhenUsed/>
    <w:rsid w:val="007E5B2D"/>
    <w:rPr>
      <w:rFonts w:ascii="Tahoma" w:hAnsi="Tahoma" w:cs="Tahoma"/>
      <w:sz w:val="16"/>
      <w:szCs w:val="16"/>
    </w:rPr>
  </w:style>
  <w:style w:type="character" w:customStyle="1" w:styleId="a6">
    <w:name w:val="Текст выноски Знак"/>
    <w:basedOn w:val="a0"/>
    <w:link w:val="a5"/>
    <w:uiPriority w:val="99"/>
    <w:semiHidden/>
    <w:rsid w:val="007E5B2D"/>
    <w:rPr>
      <w:rFonts w:ascii="Tahoma" w:eastAsia="Times New Roman" w:hAnsi="Tahoma" w:cs="Tahoma"/>
      <w:sz w:val="16"/>
      <w:szCs w:val="16"/>
      <w:lang w:eastAsia="ru-RU"/>
    </w:rPr>
  </w:style>
  <w:style w:type="character" w:styleId="a7">
    <w:name w:val="Hyperlink"/>
    <w:basedOn w:val="a0"/>
    <w:uiPriority w:val="99"/>
    <w:unhideWhenUsed/>
    <w:rsid w:val="003B771C"/>
    <w:rPr>
      <w:color w:val="0000FF" w:themeColor="hyperlink"/>
      <w:u w:val="single"/>
    </w:rPr>
  </w:style>
  <w:style w:type="paragraph" w:styleId="a8">
    <w:name w:val="No Spacing"/>
    <w:link w:val="a9"/>
    <w:uiPriority w:val="1"/>
    <w:qFormat/>
    <w:rsid w:val="00051152"/>
    <w:pPr>
      <w:spacing w:after="0" w:line="240" w:lineRule="auto"/>
    </w:pPr>
    <w:rPr>
      <w:rFonts w:eastAsiaTheme="minorEastAsia"/>
      <w:lang w:eastAsia="ru-RU"/>
    </w:rPr>
  </w:style>
  <w:style w:type="character" w:customStyle="1" w:styleId="a9">
    <w:name w:val="Без интервала Знак"/>
    <w:basedOn w:val="a0"/>
    <w:link w:val="a8"/>
    <w:uiPriority w:val="1"/>
    <w:rsid w:val="0005115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653"/>
    <w:pPr>
      <w:ind w:left="720"/>
      <w:contextualSpacing/>
    </w:pPr>
  </w:style>
  <w:style w:type="character" w:styleId="a4">
    <w:name w:val="Placeholder Text"/>
    <w:basedOn w:val="a0"/>
    <w:uiPriority w:val="99"/>
    <w:semiHidden/>
    <w:rsid w:val="007E5B2D"/>
    <w:rPr>
      <w:color w:val="808080"/>
    </w:rPr>
  </w:style>
  <w:style w:type="paragraph" w:styleId="a5">
    <w:name w:val="Balloon Text"/>
    <w:basedOn w:val="a"/>
    <w:link w:val="a6"/>
    <w:uiPriority w:val="99"/>
    <w:semiHidden/>
    <w:unhideWhenUsed/>
    <w:rsid w:val="007E5B2D"/>
    <w:rPr>
      <w:rFonts w:ascii="Tahoma" w:hAnsi="Tahoma" w:cs="Tahoma"/>
      <w:sz w:val="16"/>
      <w:szCs w:val="16"/>
    </w:rPr>
  </w:style>
  <w:style w:type="character" w:customStyle="1" w:styleId="a6">
    <w:name w:val="Текст выноски Знак"/>
    <w:basedOn w:val="a0"/>
    <w:link w:val="a5"/>
    <w:uiPriority w:val="99"/>
    <w:semiHidden/>
    <w:rsid w:val="007E5B2D"/>
    <w:rPr>
      <w:rFonts w:ascii="Tahoma" w:eastAsia="Times New Roman" w:hAnsi="Tahoma" w:cs="Tahoma"/>
      <w:sz w:val="16"/>
      <w:szCs w:val="16"/>
      <w:lang w:eastAsia="ru-RU"/>
    </w:rPr>
  </w:style>
  <w:style w:type="character" w:styleId="a7">
    <w:name w:val="Hyperlink"/>
    <w:basedOn w:val="a0"/>
    <w:uiPriority w:val="99"/>
    <w:unhideWhenUsed/>
    <w:rsid w:val="003B771C"/>
    <w:rPr>
      <w:color w:val="0000FF" w:themeColor="hyperlink"/>
      <w:u w:val="single"/>
    </w:rPr>
  </w:style>
  <w:style w:type="paragraph" w:styleId="a8">
    <w:name w:val="No Spacing"/>
    <w:link w:val="a9"/>
    <w:uiPriority w:val="1"/>
    <w:qFormat/>
    <w:rsid w:val="00051152"/>
    <w:pPr>
      <w:spacing w:after="0" w:line="240" w:lineRule="auto"/>
    </w:pPr>
    <w:rPr>
      <w:rFonts w:eastAsiaTheme="minorEastAsia"/>
      <w:lang w:eastAsia="ru-RU"/>
    </w:rPr>
  </w:style>
  <w:style w:type="character" w:customStyle="1" w:styleId="a9">
    <w:name w:val="Без интервала Знак"/>
    <w:basedOn w:val="a0"/>
    <w:link w:val="a8"/>
    <w:uiPriority w:val="1"/>
    <w:rsid w:val="0005115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lass-fizika.narod.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9437E42A604515A2CE9B38047DBD69"/>
        <w:category>
          <w:name w:val="Общие"/>
          <w:gallery w:val="placeholder"/>
        </w:category>
        <w:types>
          <w:type w:val="bbPlcHdr"/>
        </w:types>
        <w:behaviors>
          <w:behavior w:val="content"/>
        </w:behaviors>
        <w:guid w:val="{A582C008-A779-45E5-B69F-1DAD5A17797C}"/>
      </w:docPartPr>
      <w:docPartBody>
        <w:p w:rsidR="00000000" w:rsidRDefault="00DC16D0" w:rsidP="00DC16D0">
          <w:pPr>
            <w:pStyle w:val="0A9437E42A604515A2CE9B38047DBD69"/>
          </w:pPr>
          <w:r>
            <w:rPr>
              <w:rFonts w:asciiTheme="majorHAnsi" w:eastAsiaTheme="majorEastAsia" w:hAnsiTheme="majorHAnsi" w:cstheme="majorBidi"/>
              <w:sz w:val="72"/>
              <w:szCs w:val="72"/>
            </w:rPr>
            <w:t>[Введите название документа]</w:t>
          </w:r>
        </w:p>
      </w:docPartBody>
    </w:docPart>
    <w:docPart>
      <w:docPartPr>
        <w:name w:val="C7A9759EB8374B12B653F740D1CC696D"/>
        <w:category>
          <w:name w:val="Общие"/>
          <w:gallery w:val="placeholder"/>
        </w:category>
        <w:types>
          <w:type w:val="bbPlcHdr"/>
        </w:types>
        <w:behaviors>
          <w:behavior w:val="content"/>
        </w:behaviors>
        <w:guid w:val="{03DB0D34-F87E-42B9-A84F-ED238AE8BABF}"/>
      </w:docPartPr>
      <w:docPartBody>
        <w:p w:rsidR="00000000" w:rsidRDefault="00DC16D0" w:rsidP="00DC16D0">
          <w:pPr>
            <w:pStyle w:val="C7A9759EB8374B12B653F740D1CC696D"/>
          </w:pPr>
          <w:r>
            <w:t>[Выберите дату]</w:t>
          </w:r>
        </w:p>
      </w:docPartBody>
    </w:docPart>
    <w:docPart>
      <w:docPartPr>
        <w:name w:val="2CDF53AA5CF44088826ADA11B88DD2CB"/>
        <w:category>
          <w:name w:val="Общие"/>
          <w:gallery w:val="placeholder"/>
        </w:category>
        <w:types>
          <w:type w:val="bbPlcHdr"/>
        </w:types>
        <w:behaviors>
          <w:behavior w:val="content"/>
        </w:behaviors>
        <w:guid w:val="{30217AAD-C9C0-434D-A2C6-78F5A96E62F6}"/>
      </w:docPartPr>
      <w:docPartBody>
        <w:p w:rsidR="00000000" w:rsidRDefault="00DC16D0" w:rsidP="00DC16D0">
          <w:pPr>
            <w:pStyle w:val="2CDF53AA5CF44088826ADA11B88DD2CB"/>
          </w:pPr>
          <w:r>
            <w:t>[Введите название организации]</w:t>
          </w:r>
        </w:p>
      </w:docPartBody>
    </w:docPart>
    <w:docPart>
      <w:docPartPr>
        <w:name w:val="333CCD41569E43F2A27C71F211DAA7DA"/>
        <w:category>
          <w:name w:val="Общие"/>
          <w:gallery w:val="placeholder"/>
        </w:category>
        <w:types>
          <w:type w:val="bbPlcHdr"/>
        </w:types>
        <w:behaviors>
          <w:behavior w:val="content"/>
        </w:behaviors>
        <w:guid w:val="{5D7067DA-CF2E-4B3B-BF30-A3ED7E82EBF5}"/>
      </w:docPartPr>
      <w:docPartBody>
        <w:p w:rsidR="00000000" w:rsidRDefault="00DC16D0" w:rsidP="00DC16D0">
          <w:pPr>
            <w:pStyle w:val="333CCD41569E43F2A27C71F211DAA7DA"/>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D0"/>
    <w:rsid w:val="00C37296"/>
    <w:rsid w:val="00DC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A9437E42A604515A2CE9B38047DBD69">
    <w:name w:val="0A9437E42A604515A2CE9B38047DBD69"/>
    <w:rsid w:val="00DC16D0"/>
  </w:style>
  <w:style w:type="paragraph" w:customStyle="1" w:styleId="4DCE97E391CA4491ABE78A0A02BCC976">
    <w:name w:val="4DCE97E391CA4491ABE78A0A02BCC976"/>
    <w:rsid w:val="00DC16D0"/>
  </w:style>
  <w:style w:type="paragraph" w:customStyle="1" w:styleId="C7A9759EB8374B12B653F740D1CC696D">
    <w:name w:val="C7A9759EB8374B12B653F740D1CC696D"/>
    <w:rsid w:val="00DC16D0"/>
  </w:style>
  <w:style w:type="paragraph" w:customStyle="1" w:styleId="2CDF53AA5CF44088826ADA11B88DD2CB">
    <w:name w:val="2CDF53AA5CF44088826ADA11B88DD2CB"/>
    <w:rsid w:val="00DC16D0"/>
  </w:style>
  <w:style w:type="paragraph" w:customStyle="1" w:styleId="333CCD41569E43F2A27C71F211DAA7DA">
    <w:name w:val="333CCD41569E43F2A27C71F211DAA7DA"/>
    <w:rsid w:val="00DC16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A9437E42A604515A2CE9B38047DBD69">
    <w:name w:val="0A9437E42A604515A2CE9B38047DBD69"/>
    <w:rsid w:val="00DC16D0"/>
  </w:style>
  <w:style w:type="paragraph" w:customStyle="1" w:styleId="4DCE97E391CA4491ABE78A0A02BCC976">
    <w:name w:val="4DCE97E391CA4491ABE78A0A02BCC976"/>
    <w:rsid w:val="00DC16D0"/>
  </w:style>
  <w:style w:type="paragraph" w:customStyle="1" w:styleId="C7A9759EB8374B12B653F740D1CC696D">
    <w:name w:val="C7A9759EB8374B12B653F740D1CC696D"/>
    <w:rsid w:val="00DC16D0"/>
  </w:style>
  <w:style w:type="paragraph" w:customStyle="1" w:styleId="2CDF53AA5CF44088826ADA11B88DD2CB">
    <w:name w:val="2CDF53AA5CF44088826ADA11B88DD2CB"/>
    <w:rsid w:val="00DC16D0"/>
  </w:style>
  <w:style w:type="paragraph" w:customStyle="1" w:styleId="333CCD41569E43F2A27C71F211DAA7DA">
    <w:name w:val="333CCD41569E43F2A27C71F211DAA7DA"/>
    <w:rsid w:val="00DC1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A0634B-30CE-4EAD-8D2A-71D1F457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2723</Words>
  <Characters>15523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МБОУ ООШ №18</Company>
  <LinksUpToDate>false</LinksUpToDate>
  <CharactersWithSpaces>18210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МОТИВАЦИИ  УЧАЩИХСЯ КАК НЕОБХОДИМОЕ УСЛОВИЕ АКТИВИЗАЦИИ ИХ УЧЕБНО-ПОЗНАВАТЕЛЬНОЙ ДЕЯТЕЛЬНОСТИ</dc:title>
  <dc:subject/>
  <dc:creator>Наталья Курлова</dc:creator>
  <cp:keywords/>
  <dc:description/>
  <cp:lastModifiedBy>Наталья Курлова</cp:lastModifiedBy>
  <cp:revision>5</cp:revision>
  <dcterms:created xsi:type="dcterms:W3CDTF">2013-10-11T21:22:00Z</dcterms:created>
  <dcterms:modified xsi:type="dcterms:W3CDTF">2013-10-11T22:49:00Z</dcterms:modified>
</cp:coreProperties>
</file>