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B8" w:rsidRPr="009455B8" w:rsidRDefault="009455B8" w:rsidP="00824C6B">
      <w:pPr>
        <w:jc w:val="center"/>
        <w:rPr>
          <w:b/>
          <w:sz w:val="16"/>
          <w:szCs w:val="16"/>
        </w:rPr>
      </w:pPr>
    </w:p>
    <w:p w:rsidR="009455B8" w:rsidRPr="009455B8" w:rsidRDefault="009455B8" w:rsidP="009455B8">
      <w:pPr>
        <w:jc w:val="center"/>
        <w:rPr>
          <w:b/>
          <w:sz w:val="16"/>
          <w:szCs w:val="16"/>
        </w:rPr>
      </w:pPr>
    </w:p>
    <w:p w:rsidR="009455B8" w:rsidRPr="009455B8" w:rsidRDefault="009455B8" w:rsidP="009455B8">
      <w:pPr>
        <w:jc w:val="center"/>
        <w:rPr>
          <w:b/>
          <w:sz w:val="16"/>
          <w:szCs w:val="16"/>
        </w:rPr>
      </w:pPr>
    </w:p>
    <w:p w:rsidR="009455B8" w:rsidRPr="009455B8" w:rsidRDefault="009455B8" w:rsidP="009455B8">
      <w:pPr>
        <w:jc w:val="center"/>
        <w:rPr>
          <w:b/>
          <w:sz w:val="16"/>
          <w:szCs w:val="16"/>
        </w:rPr>
      </w:pPr>
      <w:r w:rsidRPr="009455B8">
        <w:rPr>
          <w:b/>
          <w:sz w:val="16"/>
          <w:szCs w:val="16"/>
        </w:rPr>
        <w:t>МУНИЦИПАЛЬНОЕ БЮДЖЕТНОЕ  УЧРЕЖДЕНИЕ</w:t>
      </w:r>
    </w:p>
    <w:p w:rsidR="009455B8" w:rsidRPr="009455B8" w:rsidRDefault="009455B8" w:rsidP="009455B8">
      <w:pPr>
        <w:jc w:val="center"/>
        <w:rPr>
          <w:b/>
          <w:sz w:val="16"/>
          <w:szCs w:val="16"/>
        </w:rPr>
      </w:pPr>
      <w:r w:rsidRPr="009455B8">
        <w:rPr>
          <w:b/>
          <w:sz w:val="16"/>
          <w:szCs w:val="16"/>
        </w:rPr>
        <w:t>ДОПОЛНИТЕЛЬНОГО ОБРАЗОВАНИЯ</w:t>
      </w:r>
    </w:p>
    <w:p w:rsidR="009455B8" w:rsidRPr="009455B8" w:rsidRDefault="009455B8" w:rsidP="009455B8">
      <w:pPr>
        <w:jc w:val="center"/>
        <w:rPr>
          <w:b/>
          <w:sz w:val="16"/>
          <w:szCs w:val="16"/>
        </w:rPr>
      </w:pPr>
      <w:r w:rsidRPr="009455B8">
        <w:rPr>
          <w:b/>
          <w:sz w:val="16"/>
          <w:szCs w:val="16"/>
        </w:rPr>
        <w:t>ДЕТСКАЯ МУЗЫКАЛЬНАЯ ШКОЛА ИМЕНИ М. И. ГЛИНКИ</w:t>
      </w:r>
    </w:p>
    <w:p w:rsidR="009455B8" w:rsidRPr="009455B8" w:rsidRDefault="009455B8" w:rsidP="009455B8">
      <w:pPr>
        <w:jc w:val="center"/>
        <w:rPr>
          <w:b/>
          <w:sz w:val="16"/>
          <w:szCs w:val="16"/>
        </w:rPr>
      </w:pPr>
      <w:r w:rsidRPr="009455B8">
        <w:rPr>
          <w:b/>
          <w:sz w:val="16"/>
          <w:szCs w:val="16"/>
        </w:rPr>
        <w:t>Г. ЕЛЬНИ СМОЛЕНСКОЙ ОБЛАСТИ</w:t>
      </w:r>
    </w:p>
    <w:p w:rsidR="009455B8" w:rsidRPr="009455B8" w:rsidRDefault="009455B8" w:rsidP="009455B8">
      <w:pPr>
        <w:jc w:val="center"/>
        <w:rPr>
          <w:b/>
          <w:sz w:val="16"/>
          <w:szCs w:val="16"/>
        </w:rPr>
      </w:pPr>
      <w:r w:rsidRPr="009455B8">
        <w:rPr>
          <w:b/>
          <w:sz w:val="16"/>
          <w:szCs w:val="16"/>
        </w:rPr>
        <w:t>(МБУ ДО ДМШ Г.  ЕЛЬНИ)</w:t>
      </w:r>
    </w:p>
    <w:p w:rsidR="009455B8" w:rsidRPr="009455B8" w:rsidRDefault="009455B8" w:rsidP="009455B8">
      <w:pPr>
        <w:jc w:val="center"/>
        <w:rPr>
          <w:b/>
          <w:sz w:val="16"/>
          <w:szCs w:val="16"/>
        </w:rPr>
      </w:pPr>
      <w:r w:rsidRPr="009455B8">
        <w:rPr>
          <w:b/>
          <w:sz w:val="16"/>
          <w:szCs w:val="16"/>
        </w:rPr>
        <w:t>216330 Смоленская область, г. Ельня, ул. Пролетарская, дом 46а</w:t>
      </w:r>
    </w:p>
    <w:p w:rsidR="009455B8" w:rsidRDefault="009455B8" w:rsidP="009455B8">
      <w:pPr>
        <w:jc w:val="center"/>
        <w:rPr>
          <w:b/>
          <w:sz w:val="16"/>
          <w:szCs w:val="16"/>
        </w:rPr>
      </w:pPr>
      <w:r w:rsidRPr="009455B8">
        <w:rPr>
          <w:b/>
          <w:sz w:val="16"/>
          <w:szCs w:val="16"/>
        </w:rPr>
        <w:t>Тел/ факс: 8-481-46 - 4-27-49</w:t>
      </w:r>
    </w:p>
    <w:p w:rsidR="000B24A5" w:rsidRPr="009455B8" w:rsidRDefault="000B24A5" w:rsidP="009455B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9455B8" w:rsidRPr="009455B8" w:rsidRDefault="009455B8" w:rsidP="009455B8">
      <w:pPr>
        <w:jc w:val="center"/>
        <w:rPr>
          <w:b/>
        </w:rPr>
      </w:pPr>
    </w:p>
    <w:p w:rsidR="009455B8" w:rsidRPr="009455B8" w:rsidRDefault="009455B8" w:rsidP="009455B8">
      <w:pPr>
        <w:jc w:val="center"/>
        <w:rPr>
          <w:b/>
        </w:rPr>
      </w:pPr>
    </w:p>
    <w:p w:rsidR="009455B8" w:rsidRPr="009455B8" w:rsidRDefault="009455B8" w:rsidP="009455B8">
      <w:pPr>
        <w:jc w:val="center"/>
        <w:rPr>
          <w:b/>
        </w:rPr>
      </w:pPr>
    </w:p>
    <w:p w:rsidR="009455B8" w:rsidRPr="009455B8" w:rsidRDefault="009455B8" w:rsidP="009455B8">
      <w:pPr>
        <w:jc w:val="center"/>
        <w:rPr>
          <w:b/>
        </w:rPr>
      </w:pPr>
    </w:p>
    <w:p w:rsidR="009455B8" w:rsidRPr="009455B8" w:rsidRDefault="009455B8" w:rsidP="009455B8">
      <w:pPr>
        <w:jc w:val="center"/>
        <w:rPr>
          <w:b/>
        </w:rPr>
      </w:pPr>
    </w:p>
    <w:p w:rsidR="009455B8" w:rsidRDefault="009455B8" w:rsidP="009455B8">
      <w:pPr>
        <w:jc w:val="center"/>
        <w:rPr>
          <w:b/>
        </w:rPr>
      </w:pPr>
    </w:p>
    <w:p w:rsidR="000B24A5" w:rsidRPr="009455B8" w:rsidRDefault="000B24A5" w:rsidP="009455B8">
      <w:pPr>
        <w:jc w:val="center"/>
        <w:rPr>
          <w:b/>
        </w:rPr>
      </w:pPr>
    </w:p>
    <w:p w:rsidR="009455B8" w:rsidRPr="009455B8" w:rsidRDefault="009455B8" w:rsidP="009455B8">
      <w:pPr>
        <w:rPr>
          <w:b/>
        </w:rPr>
      </w:pPr>
    </w:p>
    <w:p w:rsidR="009455B8" w:rsidRPr="000B24A5" w:rsidRDefault="009455B8" w:rsidP="009455B8">
      <w:pPr>
        <w:jc w:val="center"/>
        <w:rPr>
          <w:b/>
          <w:sz w:val="36"/>
          <w:szCs w:val="36"/>
        </w:rPr>
      </w:pPr>
      <w:r w:rsidRPr="000B24A5">
        <w:rPr>
          <w:b/>
          <w:sz w:val="36"/>
          <w:szCs w:val="36"/>
        </w:rPr>
        <w:t xml:space="preserve">Методическое сообщение на тему: </w:t>
      </w:r>
    </w:p>
    <w:p w:rsidR="009455B8" w:rsidRPr="000B24A5" w:rsidRDefault="009455B8" w:rsidP="009455B8">
      <w:pPr>
        <w:jc w:val="center"/>
        <w:rPr>
          <w:b/>
          <w:sz w:val="36"/>
          <w:szCs w:val="36"/>
        </w:rPr>
      </w:pPr>
    </w:p>
    <w:p w:rsidR="009455B8" w:rsidRPr="000B24A5" w:rsidRDefault="009455B8" w:rsidP="009455B8">
      <w:pPr>
        <w:jc w:val="center"/>
        <w:rPr>
          <w:b/>
          <w:sz w:val="36"/>
          <w:szCs w:val="36"/>
        </w:rPr>
      </w:pPr>
      <w:r w:rsidRPr="000B24A5">
        <w:rPr>
          <w:b/>
          <w:sz w:val="36"/>
          <w:szCs w:val="36"/>
        </w:rPr>
        <w:t>« Чтение с листа на уроках сольфеджио»</w:t>
      </w:r>
    </w:p>
    <w:p w:rsidR="009455B8" w:rsidRPr="009455B8" w:rsidRDefault="009455B8" w:rsidP="009455B8">
      <w:pPr>
        <w:jc w:val="center"/>
        <w:rPr>
          <w:b/>
        </w:rPr>
      </w:pPr>
    </w:p>
    <w:p w:rsidR="009455B8" w:rsidRDefault="009455B8" w:rsidP="009455B8">
      <w:pPr>
        <w:jc w:val="center"/>
        <w:rPr>
          <w:b/>
        </w:rPr>
      </w:pPr>
    </w:p>
    <w:p w:rsidR="000B24A5" w:rsidRPr="009455B8" w:rsidRDefault="000B24A5" w:rsidP="009455B8">
      <w:pPr>
        <w:jc w:val="center"/>
        <w:rPr>
          <w:b/>
        </w:rPr>
      </w:pPr>
    </w:p>
    <w:p w:rsidR="009455B8" w:rsidRPr="009455B8" w:rsidRDefault="009455B8" w:rsidP="009455B8">
      <w:pPr>
        <w:jc w:val="right"/>
      </w:pPr>
      <w:r w:rsidRPr="009455B8">
        <w:t>Подготовила преподаватель</w:t>
      </w:r>
    </w:p>
    <w:p w:rsidR="009455B8" w:rsidRPr="009455B8" w:rsidRDefault="009455B8" w:rsidP="009455B8">
      <w:pPr>
        <w:jc w:val="right"/>
      </w:pPr>
      <w:proofErr w:type="spellStart"/>
      <w:r w:rsidRPr="009455B8">
        <w:t>Колышева</w:t>
      </w:r>
      <w:proofErr w:type="spellEnd"/>
      <w:r w:rsidRPr="009455B8">
        <w:t xml:space="preserve"> Г.Н.</w:t>
      </w: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0B24A5" w:rsidRDefault="000B24A5" w:rsidP="000B24A5">
      <w:pPr>
        <w:rPr>
          <w:b/>
        </w:rPr>
      </w:pPr>
    </w:p>
    <w:p w:rsidR="000B24A5" w:rsidRDefault="000B24A5" w:rsidP="000B24A5">
      <w:pPr>
        <w:rPr>
          <w:b/>
        </w:rPr>
      </w:pPr>
    </w:p>
    <w:p w:rsidR="009455B8" w:rsidRDefault="009455B8" w:rsidP="00824C6B">
      <w:pPr>
        <w:jc w:val="center"/>
        <w:rPr>
          <w:b/>
        </w:rPr>
      </w:pPr>
    </w:p>
    <w:p w:rsidR="008D5C94" w:rsidRPr="00881C04" w:rsidRDefault="00824C6B" w:rsidP="00881C04">
      <w:pPr>
        <w:spacing w:line="276" w:lineRule="auto"/>
        <w:jc w:val="center"/>
        <w:rPr>
          <w:rFonts w:cs="Times New Roman"/>
          <w:b/>
          <w:szCs w:val="28"/>
        </w:rPr>
      </w:pPr>
      <w:r w:rsidRPr="00824C6B">
        <w:rPr>
          <w:b/>
        </w:rPr>
        <w:lastRenderedPageBreak/>
        <w:t>Читка с листа на уроках сольфеджио</w:t>
      </w:r>
    </w:p>
    <w:p w:rsidR="00824C6B" w:rsidRPr="00881C04" w:rsidRDefault="00824C6B" w:rsidP="00881C04">
      <w:pPr>
        <w:spacing w:line="276" w:lineRule="auto"/>
        <w:rPr>
          <w:rFonts w:cs="Times New Roman"/>
          <w:b/>
          <w:szCs w:val="28"/>
        </w:rPr>
      </w:pPr>
    </w:p>
    <w:p w:rsidR="0098222A" w:rsidRPr="00881C04" w:rsidRDefault="000F64C3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>Актуальность:</w:t>
      </w:r>
      <w:r w:rsidR="0098222A" w:rsidRPr="00881C04">
        <w:rPr>
          <w:rFonts w:cs="Times New Roman"/>
          <w:szCs w:val="28"/>
        </w:rPr>
        <w:t xml:space="preserve"> В музыкальной школе одной из дисциплин, способствующих музыкально-эстетическому воспитанию учащихся, расширению их общего музыкального кругозора, формированию музыкального вкуса, является сольфеджио. На уроках сольфеджио педагог воспитывает у учащихся любовь к народной музыке, творчеству великих композиторов, развивает их музыкальные данные (слух, память, ритм), знакомит с теоретическими основами музыкального искусства, помогает выявлению и развитию творческих задатков учащихся</w:t>
      </w:r>
      <w:r w:rsidR="00346F0B" w:rsidRPr="00881C04">
        <w:rPr>
          <w:rFonts w:cs="Times New Roman"/>
          <w:szCs w:val="28"/>
        </w:rPr>
        <w:t>.</w:t>
      </w:r>
    </w:p>
    <w:p w:rsidR="000F64C3" w:rsidRPr="00881C04" w:rsidRDefault="00346F0B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Полученные знания  на уроках сольфеджио должны помочь учащемуся в его занятиях на инструменте,</w:t>
      </w:r>
      <w:r w:rsidR="000C2D88" w:rsidRPr="00881C04">
        <w:rPr>
          <w:rFonts w:cs="Times New Roman"/>
          <w:szCs w:val="28"/>
        </w:rPr>
        <w:t xml:space="preserve"> по музыкальной литературе, хору, вокальному ансамблю.</w:t>
      </w:r>
    </w:p>
    <w:p w:rsidR="00346F0B" w:rsidRPr="00881C04" w:rsidRDefault="000C2D88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>Одной из основных проблем обучения музыкантов являе</w:t>
      </w:r>
      <w:r w:rsidR="000F64C3" w:rsidRPr="00881C04">
        <w:rPr>
          <w:rFonts w:cs="Times New Roman"/>
          <w:szCs w:val="28"/>
        </w:rPr>
        <w:t>тся развитие музыкального слуха до профессионального уровня. Данная проблема осложняется тем, что из-за групповых занятий на уроках сольфеджио трудно учесть индивидуальные особенности музыкального слуха каждого учащегося.</w:t>
      </w:r>
      <w:r w:rsidR="00E449C1" w:rsidRPr="00881C04">
        <w:rPr>
          <w:rFonts w:cs="Times New Roman"/>
          <w:szCs w:val="28"/>
        </w:rPr>
        <w:t xml:space="preserve"> Хорошо развитый внутренний слух имеет большое значение для музыкантов. Он расширяет возможности чтения с листа, повышает самоконтроль над исполнением музыки.</w:t>
      </w:r>
      <w:r w:rsidR="004906B1" w:rsidRPr="00881C04">
        <w:rPr>
          <w:rFonts w:cs="Times New Roman"/>
          <w:szCs w:val="28"/>
        </w:rPr>
        <w:t xml:space="preserve"> Вопросы,</w:t>
      </w:r>
      <w:r w:rsidR="00FB622D" w:rsidRPr="00881C04">
        <w:rPr>
          <w:rFonts w:cs="Times New Roman"/>
          <w:szCs w:val="28"/>
        </w:rPr>
        <w:t xml:space="preserve"> рассматривающие систему свойств внутреннего музыкального слуха, не получили до сих пор </w:t>
      </w:r>
      <w:r w:rsidR="008934E3" w:rsidRPr="00881C04">
        <w:rPr>
          <w:rFonts w:cs="Times New Roman"/>
          <w:szCs w:val="28"/>
        </w:rPr>
        <w:t xml:space="preserve">достаточного научного развития, </w:t>
      </w:r>
      <w:r w:rsidR="00FB622D" w:rsidRPr="00881C04">
        <w:rPr>
          <w:rFonts w:cs="Times New Roman"/>
          <w:szCs w:val="28"/>
        </w:rPr>
        <w:t>поэтому нередко возникают противоречивые представления о природе внутреннего слуха и способах его  развития и дальнейшего совершенствования.</w:t>
      </w:r>
    </w:p>
    <w:p w:rsidR="00014ADD" w:rsidRPr="00881C04" w:rsidRDefault="00014ADD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Идеальный внутренний слух обладает свойствами, развитыми самым наилучшим образом.</w:t>
      </w:r>
      <w:r w:rsidR="004906B1" w:rsidRPr="00881C04">
        <w:rPr>
          <w:rFonts w:cs="Times New Roman"/>
          <w:szCs w:val="28"/>
        </w:rPr>
        <w:t xml:space="preserve"> Относительный или абсолютный, </w:t>
      </w:r>
      <w:r w:rsidRPr="00881C04">
        <w:rPr>
          <w:rFonts w:cs="Times New Roman"/>
          <w:szCs w:val="28"/>
        </w:rPr>
        <w:t xml:space="preserve">он должен быть и мелодическим и гармоническим, отличаться яркостью представлений, произвольно или непроизвольно опираться на чувство музыкальной логики, быстрое, </w:t>
      </w:r>
      <w:r w:rsidR="00823926" w:rsidRPr="00881C04">
        <w:rPr>
          <w:rFonts w:cs="Times New Roman"/>
          <w:szCs w:val="28"/>
        </w:rPr>
        <w:t>точное, полное вспоминание, иметь значительный объём памяти и охватывать все форм</w:t>
      </w:r>
      <w:r w:rsidR="00301F97" w:rsidRPr="00881C04">
        <w:rPr>
          <w:rFonts w:cs="Times New Roman"/>
          <w:szCs w:val="28"/>
        </w:rPr>
        <w:t>ы внутреннего воспроизведения.</w:t>
      </w:r>
    </w:p>
    <w:p w:rsidR="00301F97" w:rsidRPr="00881C04" w:rsidRDefault="00301F97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Как показывает </w:t>
      </w:r>
      <w:proofErr w:type="gramStart"/>
      <w:r w:rsidRPr="00881C04">
        <w:rPr>
          <w:rFonts w:cs="Times New Roman"/>
          <w:szCs w:val="28"/>
        </w:rPr>
        <w:t>педагогическая</w:t>
      </w:r>
      <w:proofErr w:type="gramEnd"/>
      <w:r w:rsidRPr="00881C04">
        <w:rPr>
          <w:rFonts w:cs="Times New Roman"/>
          <w:szCs w:val="28"/>
        </w:rPr>
        <w:t>, музыкальный слух встречается в самых разных формах и степе</w:t>
      </w:r>
      <w:r w:rsidR="003E4EE8" w:rsidRPr="00881C04">
        <w:rPr>
          <w:rFonts w:cs="Times New Roman"/>
          <w:szCs w:val="28"/>
        </w:rPr>
        <w:t xml:space="preserve">нях развития. Большей частью наблюдаются благоприятные или неблагоприятные сочетания свойств </w:t>
      </w:r>
      <w:r w:rsidR="00A94669" w:rsidRPr="00881C04">
        <w:rPr>
          <w:rFonts w:cs="Times New Roman"/>
          <w:szCs w:val="28"/>
        </w:rPr>
        <w:t>внутреннего слуха, которые дают бесконечное</w:t>
      </w:r>
      <w:r w:rsidR="000E535B" w:rsidRPr="00881C04">
        <w:rPr>
          <w:rFonts w:cs="Times New Roman"/>
          <w:szCs w:val="28"/>
        </w:rPr>
        <w:t xml:space="preserve"> количество его разновидностей.</w:t>
      </w:r>
      <w:r w:rsidR="004906B1" w:rsidRPr="00881C04">
        <w:rPr>
          <w:rFonts w:cs="Times New Roman"/>
          <w:szCs w:val="28"/>
        </w:rPr>
        <w:t xml:space="preserve"> Недостаточно развитый внутренний слух затрудняет работу по </w:t>
      </w:r>
      <w:proofErr w:type="spellStart"/>
      <w:r w:rsidR="004906B1" w:rsidRPr="00881C04">
        <w:rPr>
          <w:rFonts w:cs="Times New Roman"/>
          <w:szCs w:val="28"/>
        </w:rPr>
        <w:t>сольфеджированию</w:t>
      </w:r>
      <w:proofErr w:type="spellEnd"/>
      <w:r w:rsidR="004906B1" w:rsidRPr="00881C04">
        <w:rPr>
          <w:rFonts w:cs="Times New Roman"/>
          <w:szCs w:val="28"/>
        </w:rPr>
        <w:t xml:space="preserve"> изучаемых вокальных произведений. В  пен</w:t>
      </w:r>
      <w:proofErr w:type="gramStart"/>
      <w:r w:rsidR="004906B1" w:rsidRPr="00881C04">
        <w:rPr>
          <w:rFonts w:cs="Times New Roman"/>
          <w:szCs w:val="28"/>
        </w:rPr>
        <w:t>ии у о</w:t>
      </w:r>
      <w:proofErr w:type="gramEnd"/>
      <w:r w:rsidR="004906B1" w:rsidRPr="00881C04">
        <w:rPr>
          <w:rFonts w:cs="Times New Roman"/>
          <w:szCs w:val="28"/>
        </w:rPr>
        <w:t>дних – фальшь: понижение, повышение звуков, потеря строя; у других – отсутствие ладовых тяготений, вводного звука.</w:t>
      </w:r>
      <w:r w:rsidR="008934E3" w:rsidRPr="00881C04">
        <w:rPr>
          <w:rFonts w:cs="Times New Roman"/>
          <w:szCs w:val="28"/>
        </w:rPr>
        <w:t xml:space="preserve"> Отсюда путаница при пении диатонических и </w:t>
      </w:r>
      <w:proofErr w:type="spellStart"/>
      <w:r w:rsidR="008934E3" w:rsidRPr="00881C04">
        <w:rPr>
          <w:rFonts w:cs="Times New Roman"/>
          <w:szCs w:val="28"/>
        </w:rPr>
        <w:t>храматических</w:t>
      </w:r>
      <w:proofErr w:type="spellEnd"/>
      <w:r w:rsidR="008934E3" w:rsidRPr="00881C04">
        <w:rPr>
          <w:rFonts w:cs="Times New Roman"/>
          <w:szCs w:val="28"/>
        </w:rPr>
        <w:t xml:space="preserve"> звуков (ступеней).</w:t>
      </w:r>
    </w:p>
    <w:p w:rsidR="00C22B5A" w:rsidRPr="00881C04" w:rsidRDefault="00C22B5A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lastRenderedPageBreak/>
        <w:t xml:space="preserve">         Необходимыми условиями успешного развития слуха являются: системность и последовательность в работе, индивидуальный подход к учащемуся, методически правильный подбор упражнений</w:t>
      </w:r>
      <w:r w:rsidR="00524689" w:rsidRPr="00881C04">
        <w:rPr>
          <w:rFonts w:cs="Times New Roman"/>
          <w:szCs w:val="28"/>
        </w:rPr>
        <w:t>, постепенное их усложнение, выполнение каждого упражнения вплоть до получения необходимой реакции.</w:t>
      </w:r>
      <w:r w:rsidR="00EE2DD5" w:rsidRPr="00881C04">
        <w:rPr>
          <w:rFonts w:cs="Times New Roman"/>
          <w:szCs w:val="28"/>
        </w:rPr>
        <w:t xml:space="preserve"> Бессистемность работы намного увеличивает время для достижения цели, намного снижает результаты и делает их непрочными, т.к. ученики теряют слуховые навыки.</w:t>
      </w:r>
    </w:p>
    <w:p w:rsidR="00824C6B" w:rsidRPr="00881C04" w:rsidRDefault="000C2D88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>Пение с листа является одной из основных форм</w:t>
      </w:r>
      <w:r w:rsidR="003C5FCF" w:rsidRPr="00881C04">
        <w:rPr>
          <w:rFonts w:cs="Times New Roman"/>
          <w:szCs w:val="28"/>
        </w:rPr>
        <w:t xml:space="preserve"> работ в классе сольфеджио,</w:t>
      </w:r>
      <w:r w:rsidR="00EF7B0F" w:rsidRPr="00881C04">
        <w:rPr>
          <w:rFonts w:cs="Times New Roman"/>
          <w:szCs w:val="28"/>
        </w:rPr>
        <w:t xml:space="preserve"> это </w:t>
      </w:r>
      <w:r w:rsidR="00824C6B" w:rsidRPr="00881C04">
        <w:rPr>
          <w:rFonts w:cs="Times New Roman"/>
          <w:szCs w:val="28"/>
        </w:rPr>
        <w:t xml:space="preserve"> один из важнейших практических навыков: </w:t>
      </w:r>
      <w:r w:rsidR="00F3084B" w:rsidRPr="00881C04">
        <w:rPr>
          <w:rFonts w:cs="Times New Roman"/>
          <w:szCs w:val="28"/>
        </w:rPr>
        <w:t xml:space="preserve"> он заключается в </w:t>
      </w:r>
      <w:proofErr w:type="spellStart"/>
      <w:r w:rsidR="00F3084B" w:rsidRPr="00881C04">
        <w:rPr>
          <w:rFonts w:cs="Times New Roman"/>
          <w:szCs w:val="28"/>
        </w:rPr>
        <w:t>сольфеджировании</w:t>
      </w:r>
      <w:proofErr w:type="spellEnd"/>
      <w:r w:rsidR="00F3084B" w:rsidRPr="00881C04">
        <w:rPr>
          <w:rFonts w:cs="Times New Roman"/>
          <w:szCs w:val="28"/>
        </w:rPr>
        <w:t xml:space="preserve"> без</w:t>
      </w:r>
      <w:r w:rsidR="003A615A" w:rsidRPr="00881C04">
        <w:rPr>
          <w:rFonts w:cs="Times New Roman"/>
          <w:szCs w:val="28"/>
        </w:rPr>
        <w:t xml:space="preserve"> предварительного разучивания по нотам незнакомой мелодии. Навык пения с листа вырабатывается постепенно и требует</w:t>
      </w:r>
      <w:r w:rsidR="00E6148C" w:rsidRPr="00881C04">
        <w:rPr>
          <w:rFonts w:cs="Times New Roman"/>
          <w:szCs w:val="28"/>
        </w:rPr>
        <w:t xml:space="preserve"> к моменту начала работы наличи</w:t>
      </w:r>
      <w:r w:rsidR="007E3DE5" w:rsidRPr="00881C04">
        <w:rPr>
          <w:rFonts w:cs="Times New Roman"/>
          <w:szCs w:val="28"/>
        </w:rPr>
        <w:t xml:space="preserve">я у </w:t>
      </w:r>
      <w:r w:rsidR="00E6148C" w:rsidRPr="00881C04">
        <w:rPr>
          <w:rFonts w:cs="Times New Roman"/>
          <w:szCs w:val="28"/>
        </w:rPr>
        <w:t xml:space="preserve"> учащегося значительного слухового опыта, ощущение </w:t>
      </w:r>
      <w:r w:rsidR="00EB57CC" w:rsidRPr="00881C04">
        <w:rPr>
          <w:rFonts w:cs="Times New Roman"/>
          <w:szCs w:val="28"/>
        </w:rPr>
        <w:t>метро</w:t>
      </w:r>
      <w:r w:rsidR="00E6148C" w:rsidRPr="00881C04">
        <w:rPr>
          <w:rFonts w:cs="Times New Roman"/>
          <w:szCs w:val="28"/>
        </w:rPr>
        <w:t>ритма</w:t>
      </w:r>
      <w:r w:rsidR="00EB57CC" w:rsidRPr="00881C04">
        <w:rPr>
          <w:rFonts w:cs="Times New Roman"/>
          <w:szCs w:val="28"/>
        </w:rPr>
        <w:t>, знакомство справилами группировки длительностей, умение петь без сопровождения инструмента, знание нот и нотной записи. Определяющим моментом при этом является ориентация в ладу способность чувствовать</w:t>
      </w:r>
      <w:r w:rsidR="007E3DE5" w:rsidRPr="00881C04">
        <w:rPr>
          <w:rFonts w:cs="Times New Roman"/>
          <w:szCs w:val="28"/>
        </w:rPr>
        <w:t xml:space="preserve"> ладовые</w:t>
      </w:r>
      <w:r w:rsidR="000030A9" w:rsidRPr="00881C04">
        <w:rPr>
          <w:rFonts w:cs="Times New Roman"/>
          <w:szCs w:val="28"/>
        </w:rPr>
        <w:t xml:space="preserve"> опоры, способность удерживать лад, тональность, а в дальнейшем перестраиваться из одного лада в другой.</w:t>
      </w:r>
    </w:p>
    <w:p w:rsidR="000030A9" w:rsidRPr="00881C04" w:rsidRDefault="000030A9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В процессе работы особое внимание нужно уделять развитию внутреннего слуха. Нужно научить учащихся мысленно представлять написанную мелодию, свободно ориентироваться в ней. Систематическую работу по пению с листа следует начинать в основном с третьего класса. В первых двух классах проводится</w:t>
      </w:r>
      <w:r w:rsidR="007F0256" w:rsidRPr="00881C04">
        <w:rPr>
          <w:rFonts w:cs="Times New Roman"/>
          <w:szCs w:val="28"/>
        </w:rPr>
        <w:t xml:space="preserve"> большая практическая подготовительная работа по ознакомлению с мажорными и минорными ладами, с узкими интервалами, а также с основными размерами (2/4, ¾, 4/4) и  простейшими ритмическими фигурами.</w:t>
      </w:r>
    </w:p>
    <w:p w:rsidR="007F0256" w:rsidRPr="00881C04" w:rsidRDefault="007F0256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Подготовительным этапом для пения с листа должно быть разучивание отдельных мелодий без текста, с помощью инструмента, с последующим разбором выученных примеров.</w:t>
      </w:r>
    </w:p>
    <w:p w:rsidR="007F0256" w:rsidRPr="00881C04" w:rsidRDefault="007F0256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>Анализу в этих случаях подвергаются ладовые, метроритмические</w:t>
      </w:r>
      <w:r w:rsidR="006E7B48" w:rsidRPr="00881C04">
        <w:rPr>
          <w:rFonts w:cs="Times New Roman"/>
          <w:szCs w:val="28"/>
        </w:rPr>
        <w:t xml:space="preserve"> структурные особенности исполняемой мелодии.</w:t>
      </w:r>
    </w:p>
    <w:p w:rsidR="006E7B48" w:rsidRPr="00881C04" w:rsidRDefault="006E7B48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При разучивании примеров следует требовать от учащихся свободного воспроизведения заданного материала, достигаемого многими учащимися лишь в результате многократного повторения задания во время домашней работы.</w:t>
      </w:r>
    </w:p>
    <w:p w:rsidR="006E7B48" w:rsidRPr="00881C04" w:rsidRDefault="006E7B48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Перед началом пения исполняемый пример необходимо разобрать, проанализировать  в младших классах учащиеся это делают совместно с педагогом, в старших – самостоятельно.</w:t>
      </w:r>
      <w:r w:rsidR="00015AD5" w:rsidRPr="00881C04">
        <w:rPr>
          <w:rFonts w:cs="Times New Roman"/>
          <w:szCs w:val="28"/>
        </w:rPr>
        <w:t xml:space="preserve"> Прежде чем исполнить пример при пении с листа, ученик должен обратить внимание на лад, тональность, размер, особенности ритмического строения мелодии,  структурные </w:t>
      </w:r>
      <w:r w:rsidR="00015AD5" w:rsidRPr="00881C04">
        <w:rPr>
          <w:rFonts w:cs="Times New Roman"/>
          <w:szCs w:val="28"/>
        </w:rPr>
        <w:lastRenderedPageBreak/>
        <w:t>моменты. В качестве подготовите</w:t>
      </w:r>
      <w:r w:rsidR="00545640" w:rsidRPr="00881C04">
        <w:rPr>
          <w:rFonts w:cs="Times New Roman"/>
          <w:szCs w:val="28"/>
        </w:rPr>
        <w:t>ль</w:t>
      </w:r>
      <w:r w:rsidR="00015AD5" w:rsidRPr="00881C04">
        <w:rPr>
          <w:rFonts w:cs="Times New Roman"/>
          <w:szCs w:val="28"/>
        </w:rPr>
        <w:t xml:space="preserve">ного упражнения можно использовать </w:t>
      </w:r>
      <w:r w:rsidR="00545640" w:rsidRPr="00881C04">
        <w:rPr>
          <w:rFonts w:cs="Times New Roman"/>
          <w:szCs w:val="28"/>
        </w:rPr>
        <w:t>п</w:t>
      </w:r>
      <w:r w:rsidR="00015AD5" w:rsidRPr="00881C04">
        <w:rPr>
          <w:rFonts w:cs="Times New Roman"/>
          <w:szCs w:val="28"/>
        </w:rPr>
        <w:t>ри</w:t>
      </w:r>
      <w:r w:rsidR="00545640" w:rsidRPr="00881C04">
        <w:rPr>
          <w:rFonts w:cs="Times New Roman"/>
          <w:szCs w:val="28"/>
        </w:rPr>
        <w:t>ем</w:t>
      </w:r>
      <w:r w:rsidR="00015AD5" w:rsidRPr="00881C04">
        <w:rPr>
          <w:rFonts w:cs="Times New Roman"/>
          <w:szCs w:val="28"/>
        </w:rPr>
        <w:t xml:space="preserve">  сольмизации</w:t>
      </w:r>
      <w:r w:rsidR="00545640" w:rsidRPr="00881C04">
        <w:rPr>
          <w:rFonts w:cs="Times New Roman"/>
          <w:szCs w:val="28"/>
        </w:rPr>
        <w:t xml:space="preserve"> (проговаривания названия звуков в ритме).</w:t>
      </w:r>
    </w:p>
    <w:p w:rsidR="00545640" w:rsidRPr="00881C04" w:rsidRDefault="00545640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Наиболее правильным методом воспитания навыка пения с листа является тот метод, в основе которого лежит ладовое развитие слуха.</w:t>
      </w:r>
    </w:p>
    <w:p w:rsidR="00545640" w:rsidRPr="00881C04" w:rsidRDefault="00FF6018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>В первую очередь необходимо развивать у учащихся чувство отдельных ступеней лада и тонического центра. При пении с листа необходимо правильная ладовая настройка. Желательно чтобы она проводилась самими учащимися</w:t>
      </w:r>
      <w:r w:rsidR="00AF2A78" w:rsidRPr="00881C04">
        <w:rPr>
          <w:rFonts w:cs="Times New Roman"/>
          <w:szCs w:val="28"/>
        </w:rPr>
        <w:t xml:space="preserve"> по данной тонике, взятой на инструменте или найденной по камертону. Ученик поет тоническое трезвучие и гамму этой тональности</w:t>
      </w:r>
      <w:proofErr w:type="gramStart"/>
      <w:r w:rsidR="00AF2A78" w:rsidRPr="00881C04">
        <w:rPr>
          <w:rFonts w:cs="Times New Roman"/>
          <w:szCs w:val="28"/>
        </w:rPr>
        <w:t>.</w:t>
      </w:r>
      <w:r w:rsidR="00481AE9" w:rsidRPr="00881C04">
        <w:rPr>
          <w:rFonts w:cs="Times New Roman"/>
          <w:szCs w:val="28"/>
        </w:rPr>
        <w:t>У</w:t>
      </w:r>
      <w:proofErr w:type="gramEnd"/>
      <w:r w:rsidR="00481AE9" w:rsidRPr="00881C04">
        <w:rPr>
          <w:rFonts w:cs="Times New Roman"/>
          <w:szCs w:val="28"/>
        </w:rPr>
        <w:t>крепление ощущения тонического трезвучия имеет большое значение для чистого интонирования.</w:t>
      </w:r>
    </w:p>
    <w:p w:rsidR="00481AE9" w:rsidRPr="00881C04" w:rsidRDefault="00481AE9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 Возможны и другие формы настройки: педагог играет в данной тональности</w:t>
      </w:r>
      <w:r w:rsidR="003A0A42" w:rsidRPr="00881C04">
        <w:rPr>
          <w:rFonts w:cs="Times New Roman"/>
          <w:szCs w:val="28"/>
        </w:rPr>
        <w:t xml:space="preserve"> свободную гармоническую последовательность (несколько аккордов, утверждающих данную тональность) или дает первый звук исполняемого примера, а учащиеся сами настраиваются в соответствующей тональности.</w:t>
      </w:r>
    </w:p>
    <w:p w:rsidR="003A0A42" w:rsidRPr="00881C04" w:rsidRDefault="003A0A42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Особая работа требуется при пении с листа мелодии, </w:t>
      </w:r>
      <w:proofErr w:type="gramStart"/>
      <w:r w:rsidRPr="00881C04">
        <w:rPr>
          <w:rFonts w:cs="Times New Roman"/>
          <w:szCs w:val="28"/>
        </w:rPr>
        <w:t>содержащих</w:t>
      </w:r>
      <w:proofErr w:type="gramEnd"/>
      <w:r w:rsidRPr="00881C04">
        <w:rPr>
          <w:rFonts w:cs="Times New Roman"/>
          <w:szCs w:val="28"/>
        </w:rPr>
        <w:t xml:space="preserve"> неустойчивые звуки, взятые скачком. Образующиеся интервалы должны изучаться главным образом как соотношение отдельных ступеней лада. При таком подходе к интервалам учащиеся всегда будут чувствовать опорные точки лада и благодаря этому смогут легко ориентироваться в мелодии.</w:t>
      </w:r>
    </w:p>
    <w:p w:rsidR="003A0A42" w:rsidRPr="00881C04" w:rsidRDefault="003A0A42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С самых первых шагов обучения педагог должен приучать учащихся петь чисто</w:t>
      </w:r>
      <w:r w:rsidR="003B3A23" w:rsidRPr="00881C04">
        <w:rPr>
          <w:rFonts w:cs="Times New Roman"/>
          <w:szCs w:val="28"/>
        </w:rPr>
        <w:t>, особо следует обратить внимание на учащихся на интонирование тона и полутона, а также третьей ступени лада – высокой в мажоре</w:t>
      </w:r>
      <w:r w:rsidR="003C5A08" w:rsidRPr="00881C04">
        <w:rPr>
          <w:rFonts w:cs="Times New Roman"/>
          <w:szCs w:val="28"/>
        </w:rPr>
        <w:t xml:space="preserve"> и низкой в миноре</w:t>
      </w:r>
      <w:r w:rsidR="003B3A23" w:rsidRPr="00881C04">
        <w:rPr>
          <w:rFonts w:cs="Times New Roman"/>
          <w:szCs w:val="28"/>
        </w:rPr>
        <w:t>.</w:t>
      </w:r>
    </w:p>
    <w:p w:rsidR="003C5A08" w:rsidRPr="00881C04" w:rsidRDefault="003C5A08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Музыкальные примеры </w:t>
      </w:r>
      <w:r w:rsidR="00B4199C" w:rsidRPr="00881C04">
        <w:rPr>
          <w:rFonts w:cs="Times New Roman"/>
          <w:szCs w:val="28"/>
        </w:rPr>
        <w:t xml:space="preserve">для пения с листа должны быть легче </w:t>
      </w:r>
      <w:proofErr w:type="gramStart"/>
      <w:r w:rsidR="00B4199C" w:rsidRPr="00881C04">
        <w:rPr>
          <w:rFonts w:cs="Times New Roman"/>
          <w:szCs w:val="28"/>
        </w:rPr>
        <w:t>разучиваемых</w:t>
      </w:r>
      <w:proofErr w:type="gramEnd"/>
      <w:r w:rsidR="00B4199C" w:rsidRPr="00881C04">
        <w:rPr>
          <w:rFonts w:cs="Times New Roman"/>
          <w:szCs w:val="28"/>
        </w:rPr>
        <w:t xml:space="preserve"> в классе. В них должны преобладать знакомые учащимся </w:t>
      </w:r>
      <w:r w:rsidR="00B654D4" w:rsidRPr="00881C04">
        <w:rPr>
          <w:rFonts w:cs="Times New Roman"/>
          <w:szCs w:val="28"/>
        </w:rPr>
        <w:t xml:space="preserve"> мелодические ритмические обороты. Очень </w:t>
      </w:r>
      <w:proofErr w:type="gramStart"/>
      <w:r w:rsidR="00B654D4" w:rsidRPr="00881C04">
        <w:rPr>
          <w:rFonts w:cs="Times New Roman"/>
          <w:szCs w:val="28"/>
        </w:rPr>
        <w:t>важны</w:t>
      </w:r>
      <w:proofErr w:type="gramEnd"/>
      <w:r w:rsidR="00B654D4" w:rsidRPr="00881C04">
        <w:rPr>
          <w:rFonts w:cs="Times New Roman"/>
          <w:szCs w:val="28"/>
        </w:rPr>
        <w:t xml:space="preserve"> художественная ценность примеров, доступность для данного возраста, стилистическое разнообразие.</w:t>
      </w:r>
    </w:p>
    <w:p w:rsidR="00B654D4" w:rsidRPr="00881C04" w:rsidRDefault="00B654D4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Как </w:t>
      </w:r>
      <w:proofErr w:type="spellStart"/>
      <w:r w:rsidRPr="00881C04">
        <w:rPr>
          <w:rFonts w:cs="Times New Roman"/>
          <w:szCs w:val="28"/>
        </w:rPr>
        <w:t>сольфеджирование</w:t>
      </w:r>
      <w:proofErr w:type="spellEnd"/>
      <w:r w:rsidRPr="00881C04">
        <w:rPr>
          <w:rFonts w:cs="Times New Roman"/>
          <w:szCs w:val="28"/>
        </w:rPr>
        <w:t xml:space="preserve"> выученных примеров, так и пение с листа в младших классах следует проводить большей частью коллективно, группами</w:t>
      </w:r>
      <w:r w:rsidR="00DD2C40" w:rsidRPr="00881C04">
        <w:rPr>
          <w:rFonts w:cs="Times New Roman"/>
          <w:szCs w:val="28"/>
        </w:rPr>
        <w:t xml:space="preserve"> и лишь в дальнейшем переходить к индивидуальному пению. Петь </w:t>
      </w:r>
      <w:proofErr w:type="gramStart"/>
      <w:r w:rsidR="00DD2C40" w:rsidRPr="00881C04">
        <w:rPr>
          <w:rFonts w:cs="Times New Roman"/>
          <w:szCs w:val="28"/>
        </w:rPr>
        <w:t>следует</w:t>
      </w:r>
      <w:proofErr w:type="gramEnd"/>
      <w:r w:rsidR="00DD2C40" w:rsidRPr="00881C04">
        <w:rPr>
          <w:rFonts w:cs="Times New Roman"/>
          <w:szCs w:val="28"/>
        </w:rPr>
        <w:t xml:space="preserve"> не под</w:t>
      </w:r>
      <w:r w:rsidR="000D705F" w:rsidRPr="00881C04">
        <w:rPr>
          <w:rFonts w:cs="Times New Roman"/>
          <w:szCs w:val="28"/>
        </w:rPr>
        <w:t>ы</w:t>
      </w:r>
      <w:r w:rsidR="00DD2C40" w:rsidRPr="00881C04">
        <w:rPr>
          <w:rFonts w:cs="Times New Roman"/>
          <w:szCs w:val="28"/>
        </w:rPr>
        <w:t>грывая</w:t>
      </w:r>
      <w:r w:rsidR="000D705F" w:rsidRPr="00881C04">
        <w:rPr>
          <w:rFonts w:cs="Times New Roman"/>
          <w:szCs w:val="28"/>
        </w:rPr>
        <w:t xml:space="preserve"> на инструменте</w:t>
      </w:r>
      <w:r w:rsidR="0056680F" w:rsidRPr="00881C04">
        <w:rPr>
          <w:rFonts w:cs="Times New Roman"/>
          <w:szCs w:val="28"/>
        </w:rPr>
        <w:t xml:space="preserve">. </w:t>
      </w:r>
      <w:proofErr w:type="spellStart"/>
      <w:r w:rsidR="0056680F" w:rsidRPr="00881C04">
        <w:rPr>
          <w:rFonts w:cs="Times New Roman"/>
          <w:szCs w:val="28"/>
        </w:rPr>
        <w:t>Подыгрывания</w:t>
      </w:r>
      <w:proofErr w:type="spellEnd"/>
      <w:r w:rsidR="0056680F" w:rsidRPr="00881C04">
        <w:rPr>
          <w:rFonts w:cs="Times New Roman"/>
          <w:szCs w:val="28"/>
        </w:rPr>
        <w:t xml:space="preserve"> возможны лишь изредка в опорных местах или при наиболее сложных интонационных оборотах; каждый поправляемый звук нужно брать на инструменте после исполнения его учеником.</w:t>
      </w:r>
    </w:p>
    <w:p w:rsidR="00C84A73" w:rsidRPr="00881C04" w:rsidRDefault="00C84A73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Следует добиваться того, чтобы ученик сам мог вовремя исправить свою ошибку, ощущая необходимость в точности интонационной высоты данного звука.</w:t>
      </w:r>
      <w:r w:rsidR="00B43969" w:rsidRPr="00881C04">
        <w:rPr>
          <w:rFonts w:cs="Times New Roman"/>
          <w:szCs w:val="28"/>
        </w:rPr>
        <w:t xml:space="preserve"> При исправлении ошибок в </w:t>
      </w:r>
      <w:proofErr w:type="spellStart"/>
      <w:r w:rsidR="00B43969" w:rsidRPr="00881C04">
        <w:rPr>
          <w:rFonts w:cs="Times New Roman"/>
          <w:szCs w:val="28"/>
        </w:rPr>
        <w:t>сольфеджировании</w:t>
      </w:r>
      <w:proofErr w:type="spellEnd"/>
      <w:r w:rsidR="00B43969" w:rsidRPr="00881C04">
        <w:rPr>
          <w:rFonts w:cs="Times New Roman"/>
          <w:szCs w:val="28"/>
        </w:rPr>
        <w:t xml:space="preserve"> необходимо </w:t>
      </w:r>
      <w:r w:rsidR="00B43969" w:rsidRPr="00881C04">
        <w:rPr>
          <w:rFonts w:cs="Times New Roman"/>
          <w:szCs w:val="28"/>
        </w:rPr>
        <w:lastRenderedPageBreak/>
        <w:t xml:space="preserve">учитывать, что неправильное интонирование какого-нибудь интервала мелодии происходит от того, </w:t>
      </w:r>
      <w:r w:rsidR="00A23B13" w:rsidRPr="00881C04">
        <w:rPr>
          <w:rFonts w:cs="Times New Roman"/>
          <w:szCs w:val="28"/>
        </w:rPr>
        <w:t xml:space="preserve">что учащийся не услышал ступеней, </w:t>
      </w:r>
      <w:r w:rsidR="00165289" w:rsidRPr="00881C04">
        <w:rPr>
          <w:rFonts w:cs="Times New Roman"/>
          <w:szCs w:val="28"/>
        </w:rPr>
        <w:t>образующих данный интервал.</w:t>
      </w:r>
    </w:p>
    <w:p w:rsidR="00165289" w:rsidRPr="00881C04" w:rsidRDefault="00165289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Большую помощь при пении  с листа оказывает осознание структурных особенностей музыкального примера. Необходимо чтобы ученик мог устанавливать границы фраз, связанные с этим членением цезуры. Важно также, чтобы ученик хорошо представлял звучание начального звука каждой фразы.</w:t>
      </w:r>
    </w:p>
    <w:p w:rsidR="00165289" w:rsidRPr="00881C04" w:rsidRDefault="00165289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При пении с листа большое внимание необходимо уделить работе над ритмом мелодии. С самых первых занятий по пению с листа следует вести </w:t>
      </w:r>
      <w:proofErr w:type="spellStart"/>
      <w:r w:rsidRPr="00881C04">
        <w:rPr>
          <w:rFonts w:cs="Times New Roman"/>
          <w:szCs w:val="28"/>
        </w:rPr>
        <w:t>дирижирование</w:t>
      </w:r>
      <w:proofErr w:type="spellEnd"/>
      <w:r w:rsidRPr="00881C04">
        <w:rPr>
          <w:rFonts w:cs="Times New Roman"/>
          <w:szCs w:val="28"/>
        </w:rPr>
        <w:t>. Это помогает учащимся петь музыкальные примеры строго ритмично, способствуют преодолению</w:t>
      </w:r>
      <w:r w:rsidR="00F5406D" w:rsidRPr="00881C04">
        <w:rPr>
          <w:rFonts w:cs="Times New Roman"/>
          <w:szCs w:val="28"/>
        </w:rPr>
        <w:t xml:space="preserve"> различных ритмических трудностей. В процесс</w:t>
      </w:r>
      <w:r w:rsidR="004954F5" w:rsidRPr="00881C04">
        <w:rPr>
          <w:rFonts w:cs="Times New Roman"/>
          <w:szCs w:val="28"/>
        </w:rPr>
        <w:t xml:space="preserve">е приобретения навыков </w:t>
      </w:r>
      <w:proofErr w:type="spellStart"/>
      <w:r w:rsidR="004954F5" w:rsidRPr="00881C04">
        <w:rPr>
          <w:rFonts w:cs="Times New Roman"/>
          <w:szCs w:val="28"/>
        </w:rPr>
        <w:t>дирижиро</w:t>
      </w:r>
      <w:r w:rsidR="00F5406D" w:rsidRPr="00881C04">
        <w:rPr>
          <w:rFonts w:cs="Times New Roman"/>
          <w:szCs w:val="28"/>
        </w:rPr>
        <w:t>вания</w:t>
      </w:r>
      <w:proofErr w:type="spellEnd"/>
      <w:r w:rsidR="00350C61" w:rsidRPr="00881C04">
        <w:rPr>
          <w:rFonts w:cs="Times New Roman"/>
          <w:szCs w:val="28"/>
        </w:rPr>
        <w:t xml:space="preserve"> учащимся следует научиться выделять сильную долю более активным жестом, слегка акцентировать</w:t>
      </w:r>
      <w:r w:rsidR="0029345A" w:rsidRPr="00881C04">
        <w:rPr>
          <w:rFonts w:cs="Times New Roman"/>
          <w:szCs w:val="28"/>
        </w:rPr>
        <w:t xml:space="preserve"> ее, а также работать над общей четкостью и ясностью дирижерской схемы</w:t>
      </w:r>
      <w:r w:rsidR="00350C61" w:rsidRPr="00881C04">
        <w:rPr>
          <w:rFonts w:cs="Times New Roman"/>
          <w:szCs w:val="28"/>
        </w:rPr>
        <w:t>.</w:t>
      </w:r>
      <w:r w:rsidR="0029345A" w:rsidRPr="00881C04">
        <w:rPr>
          <w:rFonts w:cs="Times New Roman"/>
          <w:szCs w:val="28"/>
        </w:rPr>
        <w:t xml:space="preserve"> Движение рук должно помочь учащемуся как можно активнее воспринимать ритмическую структуру исполняемого примера</w:t>
      </w:r>
      <w:r w:rsidR="004954F5" w:rsidRPr="00881C04">
        <w:rPr>
          <w:rFonts w:cs="Times New Roman"/>
          <w:szCs w:val="28"/>
        </w:rPr>
        <w:t>. Необходимо научить учащегося ясно различать каждую счетную долю такта. Такое точное понимание распредел</w:t>
      </w:r>
      <w:r w:rsidR="00C0627C" w:rsidRPr="00881C04">
        <w:rPr>
          <w:rFonts w:cs="Times New Roman"/>
          <w:szCs w:val="28"/>
        </w:rPr>
        <w:t>е</w:t>
      </w:r>
      <w:r w:rsidR="004954F5" w:rsidRPr="00881C04">
        <w:rPr>
          <w:rFonts w:cs="Times New Roman"/>
          <w:szCs w:val="28"/>
        </w:rPr>
        <w:t>ния звуков по долям такта обеспечит правильное метроритмическое  исполнение мелодии.</w:t>
      </w:r>
    </w:p>
    <w:p w:rsidR="004954F5" w:rsidRPr="00881C04" w:rsidRDefault="004954F5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Чистота интонации зависит в значительной степени от того, насколько учащиеся</w:t>
      </w:r>
      <w:r w:rsidR="00F337D5" w:rsidRPr="00881C04">
        <w:rPr>
          <w:rFonts w:cs="Times New Roman"/>
          <w:szCs w:val="28"/>
        </w:rPr>
        <w:t xml:space="preserve"> глубоко осознали </w:t>
      </w:r>
      <w:r w:rsidR="00C0627C" w:rsidRPr="00881C04">
        <w:rPr>
          <w:rFonts w:cs="Times New Roman"/>
          <w:szCs w:val="28"/>
        </w:rPr>
        <w:t xml:space="preserve"> ладогармоническую основу отдельных ступеней</w:t>
      </w:r>
      <w:r w:rsidR="00A02330" w:rsidRPr="00881C04">
        <w:rPr>
          <w:rFonts w:cs="Times New Roman"/>
          <w:szCs w:val="28"/>
        </w:rPr>
        <w:t xml:space="preserve">. Поэтому для развития навыков чистого интонирования при пении с листа </w:t>
      </w:r>
      <w:r w:rsidR="00A560D4" w:rsidRPr="00881C04">
        <w:rPr>
          <w:rFonts w:cs="Times New Roman"/>
          <w:szCs w:val="28"/>
        </w:rPr>
        <w:t xml:space="preserve"> является </w:t>
      </w:r>
      <w:r w:rsidR="00A02330" w:rsidRPr="00881C04">
        <w:rPr>
          <w:rFonts w:cs="Times New Roman"/>
          <w:szCs w:val="28"/>
        </w:rPr>
        <w:t xml:space="preserve">очень </w:t>
      </w:r>
      <w:r w:rsidR="00A560D4" w:rsidRPr="00881C04">
        <w:rPr>
          <w:rFonts w:cs="Times New Roman"/>
          <w:szCs w:val="28"/>
        </w:rPr>
        <w:t xml:space="preserve"> ценным способ гармонического сопровождения мелодии (на опорных пунктах) аккордами главных ступеней трезвучий</w:t>
      </w:r>
      <w:r w:rsidR="007B71ED" w:rsidRPr="00881C04">
        <w:rPr>
          <w:rFonts w:cs="Times New Roman"/>
          <w:szCs w:val="28"/>
        </w:rPr>
        <w:t xml:space="preserve">. </w:t>
      </w:r>
    </w:p>
    <w:p w:rsidR="007B71ED" w:rsidRPr="00881C04" w:rsidRDefault="007B71ED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 Указанные в мелодии аккорды играются трехголосно в среднем регистре фортепиано, и одновременно пропиваются мелодии. Аккордовое сопровождение не должно заглушать пения, а лишь гармонически поддерживать исполняемый голос.</w:t>
      </w:r>
    </w:p>
    <w:p w:rsidR="007B71ED" w:rsidRPr="00881C04" w:rsidRDefault="007B71ED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 Прежде чем приступить к исполнению мелодии с сопровождением, необходимо выбрать наиболее удобные для данной мелодии видов аккордов. После этого перейти к пению мелодии с сопровождением при выборе удобных положений аккордов необходимо, чтобы мелодия звучала выше, чем аккордовое сопровождение. Поэтому звуки аккордов должны быть взяты, главным образом, в малой октаве и нижней части первой октавы.</w:t>
      </w:r>
    </w:p>
    <w:p w:rsidR="007B71ED" w:rsidRPr="00881C04" w:rsidRDefault="007B71ED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 Можно также использовать прием, при котором</w:t>
      </w:r>
      <w:r w:rsidR="000214A0" w:rsidRPr="00881C04">
        <w:rPr>
          <w:rFonts w:cs="Times New Roman"/>
          <w:szCs w:val="28"/>
        </w:rPr>
        <w:t xml:space="preserve"> звук мелодии, впадающий на сильную долю такта, был бы одновременно верхним звуком аккорда.</w:t>
      </w:r>
    </w:p>
    <w:p w:rsidR="000214A0" w:rsidRPr="00881C04" w:rsidRDefault="000214A0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lastRenderedPageBreak/>
        <w:t xml:space="preserve">            Важным и полезным приемом в работе является транспонирование выученных мелодий</w:t>
      </w:r>
      <w:r w:rsidR="00061B66" w:rsidRPr="00881C04">
        <w:rPr>
          <w:rFonts w:cs="Times New Roman"/>
          <w:szCs w:val="28"/>
        </w:rPr>
        <w:t xml:space="preserve"> в другие тональности, а также транспонирование с листа незнакомых мелодий. Этот навык имеет большое практическое значение.</w:t>
      </w:r>
    </w:p>
    <w:p w:rsidR="00061B66" w:rsidRPr="00881C04" w:rsidRDefault="00061B66" w:rsidP="00881C04">
      <w:p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            При пении с листа большую роль играет внутренний слух: необходимо слушать не только спетый звук, но стараться мысленно представить себе каждый следующий звук и исполнять мелодию согласно этому представлению.</w:t>
      </w:r>
    </w:p>
    <w:p w:rsidR="007B71ED" w:rsidRPr="00881C04" w:rsidRDefault="007B71ED" w:rsidP="00881C04">
      <w:pPr>
        <w:spacing w:line="276" w:lineRule="auto"/>
        <w:rPr>
          <w:rFonts w:cs="Times New Roman"/>
          <w:szCs w:val="28"/>
        </w:rPr>
      </w:pPr>
    </w:p>
    <w:p w:rsidR="000D705F" w:rsidRPr="00881C04" w:rsidRDefault="000D705F" w:rsidP="00881C04">
      <w:pPr>
        <w:spacing w:line="276" w:lineRule="auto"/>
        <w:rPr>
          <w:rFonts w:cs="Times New Roman"/>
          <w:szCs w:val="28"/>
        </w:rPr>
      </w:pPr>
    </w:p>
    <w:p w:rsidR="00015AD5" w:rsidRPr="00881C04" w:rsidRDefault="00015AD5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Default="00F422A6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881C04" w:rsidRPr="00881C04" w:rsidRDefault="00881C04" w:rsidP="00881C04">
      <w:pPr>
        <w:spacing w:line="276" w:lineRule="auto"/>
        <w:rPr>
          <w:rFonts w:cs="Times New Roman"/>
          <w:szCs w:val="28"/>
        </w:rPr>
      </w:pPr>
    </w:p>
    <w:p w:rsidR="000D74C2" w:rsidRPr="00881C04" w:rsidRDefault="000D74C2" w:rsidP="00881C04">
      <w:pPr>
        <w:spacing w:line="276" w:lineRule="auto"/>
        <w:rPr>
          <w:rFonts w:cs="Times New Roman"/>
          <w:szCs w:val="28"/>
        </w:rPr>
      </w:pPr>
    </w:p>
    <w:p w:rsidR="000D74C2" w:rsidRPr="00881C04" w:rsidRDefault="000D74C2" w:rsidP="00881C04">
      <w:pPr>
        <w:spacing w:line="276" w:lineRule="auto"/>
        <w:jc w:val="center"/>
        <w:rPr>
          <w:rFonts w:cs="Times New Roman"/>
          <w:b/>
          <w:szCs w:val="28"/>
        </w:rPr>
      </w:pPr>
      <w:r w:rsidRPr="00881C04">
        <w:rPr>
          <w:rFonts w:cs="Times New Roman"/>
          <w:b/>
          <w:szCs w:val="28"/>
        </w:rPr>
        <w:lastRenderedPageBreak/>
        <w:t>Используемая литература:</w:t>
      </w:r>
    </w:p>
    <w:p w:rsidR="000D74C2" w:rsidRPr="00881C04" w:rsidRDefault="000D74C2" w:rsidP="00881C04">
      <w:pPr>
        <w:spacing w:line="276" w:lineRule="auto"/>
        <w:rPr>
          <w:rFonts w:cs="Times New Roman"/>
          <w:szCs w:val="28"/>
        </w:rPr>
      </w:pPr>
    </w:p>
    <w:p w:rsidR="000D74C2" w:rsidRPr="00881C04" w:rsidRDefault="005532E5" w:rsidP="00881C04">
      <w:pPr>
        <w:pStyle w:val="a3"/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 xml:space="preserve">Давыдова Е.В. и Запорожец С.Ф.. музыкальная грамота, вып.1, М., </w:t>
      </w:r>
      <w:proofErr w:type="spellStart"/>
      <w:r w:rsidRPr="00881C04">
        <w:rPr>
          <w:rFonts w:cs="Times New Roman"/>
          <w:szCs w:val="28"/>
        </w:rPr>
        <w:t>Музгиз</w:t>
      </w:r>
      <w:proofErr w:type="spellEnd"/>
      <w:r w:rsidRPr="00881C04">
        <w:rPr>
          <w:rFonts w:cs="Times New Roman"/>
          <w:szCs w:val="28"/>
        </w:rPr>
        <w:t>, 1962г.</w:t>
      </w:r>
    </w:p>
    <w:p w:rsidR="005532E5" w:rsidRPr="00881C04" w:rsidRDefault="005532E5" w:rsidP="00881C04">
      <w:pPr>
        <w:pStyle w:val="a3"/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>Максимов С.Е. Развитие гармонического слуха</w:t>
      </w:r>
      <w:r w:rsidR="00C11CBB" w:rsidRPr="00881C04">
        <w:rPr>
          <w:rFonts w:cs="Times New Roman"/>
          <w:szCs w:val="28"/>
        </w:rPr>
        <w:t xml:space="preserve">. М., </w:t>
      </w:r>
      <w:proofErr w:type="spellStart"/>
      <w:r w:rsidR="00C11CBB" w:rsidRPr="00881C04">
        <w:rPr>
          <w:rFonts w:cs="Times New Roman"/>
          <w:szCs w:val="28"/>
        </w:rPr>
        <w:t>Музгиз</w:t>
      </w:r>
      <w:proofErr w:type="spellEnd"/>
      <w:r w:rsidR="00C11CBB" w:rsidRPr="00881C04">
        <w:rPr>
          <w:rFonts w:cs="Times New Roman"/>
          <w:szCs w:val="28"/>
        </w:rPr>
        <w:t>, 1960г.</w:t>
      </w:r>
    </w:p>
    <w:p w:rsidR="00C11CBB" w:rsidRPr="00881C04" w:rsidRDefault="00C11CBB" w:rsidP="00881C04">
      <w:pPr>
        <w:pStyle w:val="a3"/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proofErr w:type="spellStart"/>
      <w:r w:rsidRPr="00881C04">
        <w:rPr>
          <w:rFonts w:cs="Times New Roman"/>
          <w:szCs w:val="28"/>
        </w:rPr>
        <w:t>Серединская</w:t>
      </w:r>
      <w:proofErr w:type="spellEnd"/>
      <w:r w:rsidRPr="00881C04">
        <w:rPr>
          <w:rFonts w:cs="Times New Roman"/>
          <w:szCs w:val="28"/>
        </w:rPr>
        <w:t xml:space="preserve"> В.О. О развитии внутреннего слуха на уроках сольфеджио. М., </w:t>
      </w:r>
      <w:proofErr w:type="spellStart"/>
      <w:r w:rsidRPr="00881C04">
        <w:rPr>
          <w:rFonts w:cs="Times New Roman"/>
          <w:szCs w:val="28"/>
        </w:rPr>
        <w:t>Музгиз</w:t>
      </w:r>
      <w:proofErr w:type="spellEnd"/>
      <w:r w:rsidRPr="00881C04">
        <w:rPr>
          <w:rFonts w:cs="Times New Roman"/>
          <w:szCs w:val="28"/>
        </w:rPr>
        <w:t>, 1962г.</w:t>
      </w:r>
    </w:p>
    <w:p w:rsidR="00C11CBB" w:rsidRPr="00881C04" w:rsidRDefault="00CD5DAC" w:rsidP="00881C04">
      <w:pPr>
        <w:pStyle w:val="a3"/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r w:rsidRPr="00881C04">
        <w:rPr>
          <w:rFonts w:cs="Times New Roman"/>
          <w:szCs w:val="28"/>
        </w:rPr>
        <w:t>Соколов</w:t>
      </w:r>
      <w:proofErr w:type="gramStart"/>
      <w:r w:rsidRPr="00881C04">
        <w:rPr>
          <w:rFonts w:cs="Times New Roman"/>
          <w:szCs w:val="28"/>
        </w:rPr>
        <w:t xml:space="preserve"> В</w:t>
      </w:r>
      <w:proofErr w:type="gramEnd"/>
      <w:r w:rsidRPr="00881C04">
        <w:rPr>
          <w:rFonts w:cs="Times New Roman"/>
          <w:szCs w:val="28"/>
        </w:rPr>
        <w:t xml:space="preserve">л. Начальное сольфеджио. М., </w:t>
      </w:r>
      <w:proofErr w:type="spellStart"/>
      <w:r w:rsidRPr="00881C04">
        <w:rPr>
          <w:rFonts w:cs="Times New Roman"/>
          <w:szCs w:val="28"/>
        </w:rPr>
        <w:t>Музгиз</w:t>
      </w:r>
      <w:proofErr w:type="spellEnd"/>
      <w:r w:rsidRPr="00881C04">
        <w:rPr>
          <w:rFonts w:cs="Times New Roman"/>
          <w:szCs w:val="28"/>
        </w:rPr>
        <w:t>, 1948г.</w:t>
      </w:r>
    </w:p>
    <w:p w:rsidR="00CD5DAC" w:rsidRPr="00881C04" w:rsidRDefault="00C366F8" w:rsidP="00881C04">
      <w:pPr>
        <w:pStyle w:val="a3"/>
        <w:numPr>
          <w:ilvl w:val="0"/>
          <w:numId w:val="1"/>
        </w:numPr>
        <w:spacing w:line="276" w:lineRule="auto"/>
        <w:rPr>
          <w:rFonts w:cs="Times New Roman"/>
          <w:szCs w:val="28"/>
        </w:rPr>
      </w:pPr>
      <w:proofErr w:type="gramStart"/>
      <w:r w:rsidRPr="00881C04">
        <w:rPr>
          <w:rFonts w:cs="Times New Roman"/>
          <w:szCs w:val="28"/>
        </w:rPr>
        <w:t>Оськина</w:t>
      </w:r>
      <w:proofErr w:type="gramEnd"/>
      <w:r w:rsidRPr="00881C04">
        <w:rPr>
          <w:rFonts w:cs="Times New Roman"/>
          <w:szCs w:val="28"/>
        </w:rPr>
        <w:t xml:space="preserve"> С.Е. Музыкальный слух: Теория и методика развития и совершенствования</w:t>
      </w:r>
      <w:r w:rsidR="002550D9" w:rsidRPr="00881C04">
        <w:rPr>
          <w:rFonts w:cs="Times New Roman"/>
          <w:szCs w:val="28"/>
        </w:rPr>
        <w:t xml:space="preserve">/ С.Е. Оськина; Д.Г. </w:t>
      </w:r>
      <w:proofErr w:type="spellStart"/>
      <w:r w:rsidR="002550D9" w:rsidRPr="00881C04">
        <w:rPr>
          <w:rFonts w:cs="Times New Roman"/>
          <w:szCs w:val="28"/>
        </w:rPr>
        <w:t>Парнес</w:t>
      </w:r>
      <w:proofErr w:type="spellEnd"/>
      <w:r w:rsidR="002550D9" w:rsidRPr="00881C04">
        <w:rPr>
          <w:rFonts w:cs="Times New Roman"/>
          <w:szCs w:val="28"/>
        </w:rPr>
        <w:t xml:space="preserve"> – 2-е изд., </w:t>
      </w:r>
      <w:proofErr w:type="spellStart"/>
      <w:r w:rsidR="002550D9" w:rsidRPr="00881C04">
        <w:rPr>
          <w:rFonts w:cs="Times New Roman"/>
          <w:szCs w:val="28"/>
        </w:rPr>
        <w:t>испр</w:t>
      </w:r>
      <w:proofErr w:type="spellEnd"/>
      <w:r w:rsidR="00974BA6" w:rsidRPr="00881C04">
        <w:rPr>
          <w:rFonts w:cs="Times New Roman"/>
          <w:szCs w:val="28"/>
        </w:rPr>
        <w:t>. и доп. – М.: ООО «Издательство АСТ», 2003.</w:t>
      </w: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Pr="00881C04" w:rsidRDefault="00F422A6" w:rsidP="00881C04">
      <w:pPr>
        <w:spacing w:line="276" w:lineRule="auto"/>
        <w:rPr>
          <w:rFonts w:cs="Times New Roman"/>
          <w:szCs w:val="28"/>
        </w:rPr>
      </w:pPr>
    </w:p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F422A6" w:rsidRDefault="00F422A6" w:rsidP="00F422A6"/>
    <w:p w:rsidR="00792C97" w:rsidRPr="00792C97" w:rsidRDefault="00792C97" w:rsidP="00774F05">
      <w:pPr>
        <w:spacing w:line="276" w:lineRule="auto"/>
        <w:jc w:val="right"/>
        <w:rPr>
          <w:szCs w:val="28"/>
        </w:rPr>
      </w:pPr>
      <w:bookmarkStart w:id="0" w:name="_GoBack"/>
      <w:bookmarkEnd w:id="0"/>
    </w:p>
    <w:sectPr w:rsidR="00792C97" w:rsidRPr="00792C97" w:rsidSect="0043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59C"/>
    <w:multiLevelType w:val="hybridMultilevel"/>
    <w:tmpl w:val="F9B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79"/>
    <w:rsid w:val="00002348"/>
    <w:rsid w:val="000030A9"/>
    <w:rsid w:val="00005928"/>
    <w:rsid w:val="00014ADD"/>
    <w:rsid w:val="00015AD5"/>
    <w:rsid w:val="00015CE5"/>
    <w:rsid w:val="000214A0"/>
    <w:rsid w:val="00024A43"/>
    <w:rsid w:val="00027AB1"/>
    <w:rsid w:val="0003071D"/>
    <w:rsid w:val="00032FDF"/>
    <w:rsid w:val="00044907"/>
    <w:rsid w:val="00052C26"/>
    <w:rsid w:val="000567C6"/>
    <w:rsid w:val="00057233"/>
    <w:rsid w:val="00061B66"/>
    <w:rsid w:val="000733D7"/>
    <w:rsid w:val="00073B88"/>
    <w:rsid w:val="00075217"/>
    <w:rsid w:val="0008004A"/>
    <w:rsid w:val="00094279"/>
    <w:rsid w:val="000B178A"/>
    <w:rsid w:val="000B24A5"/>
    <w:rsid w:val="000C2D88"/>
    <w:rsid w:val="000C50F3"/>
    <w:rsid w:val="000D6BED"/>
    <w:rsid w:val="000D705F"/>
    <w:rsid w:val="000D74C2"/>
    <w:rsid w:val="000E535B"/>
    <w:rsid w:val="000E691C"/>
    <w:rsid w:val="000F0B42"/>
    <w:rsid w:val="000F2986"/>
    <w:rsid w:val="000F64C3"/>
    <w:rsid w:val="000F7062"/>
    <w:rsid w:val="001049BB"/>
    <w:rsid w:val="001060FA"/>
    <w:rsid w:val="00114E16"/>
    <w:rsid w:val="00144D63"/>
    <w:rsid w:val="0014514F"/>
    <w:rsid w:val="0014781B"/>
    <w:rsid w:val="00150FBE"/>
    <w:rsid w:val="0015165D"/>
    <w:rsid w:val="00155C5B"/>
    <w:rsid w:val="00165289"/>
    <w:rsid w:val="00167FDE"/>
    <w:rsid w:val="0017004E"/>
    <w:rsid w:val="00177875"/>
    <w:rsid w:val="00180BF9"/>
    <w:rsid w:val="001835CF"/>
    <w:rsid w:val="001870EE"/>
    <w:rsid w:val="001A1329"/>
    <w:rsid w:val="001A58D8"/>
    <w:rsid w:val="001A7707"/>
    <w:rsid w:val="001B72D0"/>
    <w:rsid w:val="001C7573"/>
    <w:rsid w:val="001D2856"/>
    <w:rsid w:val="001D4CE4"/>
    <w:rsid w:val="001D73B6"/>
    <w:rsid w:val="001E3F59"/>
    <w:rsid w:val="001E4E45"/>
    <w:rsid w:val="001F3C69"/>
    <w:rsid w:val="001F491E"/>
    <w:rsid w:val="002077CC"/>
    <w:rsid w:val="00212299"/>
    <w:rsid w:val="0022118E"/>
    <w:rsid w:val="00231494"/>
    <w:rsid w:val="0023399B"/>
    <w:rsid w:val="00236908"/>
    <w:rsid w:val="00242F6C"/>
    <w:rsid w:val="00243621"/>
    <w:rsid w:val="00246DEE"/>
    <w:rsid w:val="0025371B"/>
    <w:rsid w:val="002550D9"/>
    <w:rsid w:val="00255672"/>
    <w:rsid w:val="00257F57"/>
    <w:rsid w:val="002603E2"/>
    <w:rsid w:val="00264F17"/>
    <w:rsid w:val="00266637"/>
    <w:rsid w:val="00267D5E"/>
    <w:rsid w:val="002773E5"/>
    <w:rsid w:val="00284762"/>
    <w:rsid w:val="002908B6"/>
    <w:rsid w:val="0029345A"/>
    <w:rsid w:val="0029370D"/>
    <w:rsid w:val="002A0B2A"/>
    <w:rsid w:val="002B0744"/>
    <w:rsid w:val="002B344D"/>
    <w:rsid w:val="002B3A58"/>
    <w:rsid w:val="002B6C6A"/>
    <w:rsid w:val="002C0850"/>
    <w:rsid w:val="002C3B74"/>
    <w:rsid w:val="002C6A60"/>
    <w:rsid w:val="002C78DC"/>
    <w:rsid w:val="002C7F32"/>
    <w:rsid w:val="002D0016"/>
    <w:rsid w:val="002E3791"/>
    <w:rsid w:val="002F047B"/>
    <w:rsid w:val="002F3DDC"/>
    <w:rsid w:val="002F7D37"/>
    <w:rsid w:val="00301F97"/>
    <w:rsid w:val="00306C96"/>
    <w:rsid w:val="00307DBB"/>
    <w:rsid w:val="00312CE1"/>
    <w:rsid w:val="00313635"/>
    <w:rsid w:val="00313A8E"/>
    <w:rsid w:val="0032577C"/>
    <w:rsid w:val="00327AAA"/>
    <w:rsid w:val="00327D70"/>
    <w:rsid w:val="00346F0B"/>
    <w:rsid w:val="00350C61"/>
    <w:rsid w:val="003517C7"/>
    <w:rsid w:val="00353B0D"/>
    <w:rsid w:val="0035762F"/>
    <w:rsid w:val="00373DE3"/>
    <w:rsid w:val="00381799"/>
    <w:rsid w:val="00381C07"/>
    <w:rsid w:val="00395F97"/>
    <w:rsid w:val="00396D2B"/>
    <w:rsid w:val="00397BFE"/>
    <w:rsid w:val="003A0A42"/>
    <w:rsid w:val="003A1730"/>
    <w:rsid w:val="003A29F6"/>
    <w:rsid w:val="003A615A"/>
    <w:rsid w:val="003B3A23"/>
    <w:rsid w:val="003C5A08"/>
    <w:rsid w:val="003C5FCF"/>
    <w:rsid w:val="003D3D09"/>
    <w:rsid w:val="003E0E9A"/>
    <w:rsid w:val="003E4EE8"/>
    <w:rsid w:val="003E5B44"/>
    <w:rsid w:val="003E5C3C"/>
    <w:rsid w:val="003F6124"/>
    <w:rsid w:val="00401BCA"/>
    <w:rsid w:val="00410762"/>
    <w:rsid w:val="00413D30"/>
    <w:rsid w:val="00425261"/>
    <w:rsid w:val="0042559B"/>
    <w:rsid w:val="00427F37"/>
    <w:rsid w:val="00431C27"/>
    <w:rsid w:val="00434A65"/>
    <w:rsid w:val="0043537E"/>
    <w:rsid w:val="00442FAB"/>
    <w:rsid w:val="0045129E"/>
    <w:rsid w:val="00451B1A"/>
    <w:rsid w:val="00467E57"/>
    <w:rsid w:val="004749A6"/>
    <w:rsid w:val="00481AE9"/>
    <w:rsid w:val="0048231B"/>
    <w:rsid w:val="004906B1"/>
    <w:rsid w:val="0049384A"/>
    <w:rsid w:val="004954F5"/>
    <w:rsid w:val="004A496F"/>
    <w:rsid w:val="004A5E73"/>
    <w:rsid w:val="004A742F"/>
    <w:rsid w:val="004B6866"/>
    <w:rsid w:val="004D262D"/>
    <w:rsid w:val="004E59AD"/>
    <w:rsid w:val="004E7272"/>
    <w:rsid w:val="00510773"/>
    <w:rsid w:val="00521244"/>
    <w:rsid w:val="00524689"/>
    <w:rsid w:val="00545640"/>
    <w:rsid w:val="00550AFA"/>
    <w:rsid w:val="005525D9"/>
    <w:rsid w:val="005532E5"/>
    <w:rsid w:val="0055404E"/>
    <w:rsid w:val="00557413"/>
    <w:rsid w:val="0056680F"/>
    <w:rsid w:val="00567C3B"/>
    <w:rsid w:val="00574D41"/>
    <w:rsid w:val="0057669D"/>
    <w:rsid w:val="00584D4D"/>
    <w:rsid w:val="005862AE"/>
    <w:rsid w:val="005A3127"/>
    <w:rsid w:val="005B6B31"/>
    <w:rsid w:val="005D5279"/>
    <w:rsid w:val="005E4046"/>
    <w:rsid w:val="005E6AF1"/>
    <w:rsid w:val="005F612F"/>
    <w:rsid w:val="005F75D4"/>
    <w:rsid w:val="00602C21"/>
    <w:rsid w:val="006043E3"/>
    <w:rsid w:val="00604ECF"/>
    <w:rsid w:val="00607CE7"/>
    <w:rsid w:val="00612631"/>
    <w:rsid w:val="00614834"/>
    <w:rsid w:val="00621E73"/>
    <w:rsid w:val="0062472D"/>
    <w:rsid w:val="00664504"/>
    <w:rsid w:val="00665C7B"/>
    <w:rsid w:val="00667A84"/>
    <w:rsid w:val="00672AF4"/>
    <w:rsid w:val="00675D96"/>
    <w:rsid w:val="00677479"/>
    <w:rsid w:val="006777F7"/>
    <w:rsid w:val="00681174"/>
    <w:rsid w:val="00681FA0"/>
    <w:rsid w:val="00696BB4"/>
    <w:rsid w:val="006A049B"/>
    <w:rsid w:val="006A09FD"/>
    <w:rsid w:val="006A4D6B"/>
    <w:rsid w:val="006B5D22"/>
    <w:rsid w:val="006B5E11"/>
    <w:rsid w:val="006B6A22"/>
    <w:rsid w:val="006C432D"/>
    <w:rsid w:val="006D0AE3"/>
    <w:rsid w:val="006D1882"/>
    <w:rsid w:val="006E47DF"/>
    <w:rsid w:val="006E5986"/>
    <w:rsid w:val="006E7108"/>
    <w:rsid w:val="006E7B48"/>
    <w:rsid w:val="006F2D18"/>
    <w:rsid w:val="006F34C3"/>
    <w:rsid w:val="007017C8"/>
    <w:rsid w:val="00705366"/>
    <w:rsid w:val="00705B4B"/>
    <w:rsid w:val="007071E1"/>
    <w:rsid w:val="00712C78"/>
    <w:rsid w:val="00730171"/>
    <w:rsid w:val="00731083"/>
    <w:rsid w:val="00731442"/>
    <w:rsid w:val="00743716"/>
    <w:rsid w:val="007468C4"/>
    <w:rsid w:val="00747ED9"/>
    <w:rsid w:val="00752B27"/>
    <w:rsid w:val="00763816"/>
    <w:rsid w:val="00770DEC"/>
    <w:rsid w:val="007729E2"/>
    <w:rsid w:val="00774F05"/>
    <w:rsid w:val="00780C7E"/>
    <w:rsid w:val="00782458"/>
    <w:rsid w:val="00792C97"/>
    <w:rsid w:val="00793018"/>
    <w:rsid w:val="007A266A"/>
    <w:rsid w:val="007A76CF"/>
    <w:rsid w:val="007B3EB4"/>
    <w:rsid w:val="007B69AD"/>
    <w:rsid w:val="007B71ED"/>
    <w:rsid w:val="007C3853"/>
    <w:rsid w:val="007E2CCE"/>
    <w:rsid w:val="007E3DE5"/>
    <w:rsid w:val="007F0256"/>
    <w:rsid w:val="007F30E3"/>
    <w:rsid w:val="007F71AC"/>
    <w:rsid w:val="0081766E"/>
    <w:rsid w:val="00823926"/>
    <w:rsid w:val="00824C6B"/>
    <w:rsid w:val="0082744D"/>
    <w:rsid w:val="00851BD1"/>
    <w:rsid w:val="00852D2C"/>
    <w:rsid w:val="008630AF"/>
    <w:rsid w:val="008670B9"/>
    <w:rsid w:val="00872DFE"/>
    <w:rsid w:val="00875BF4"/>
    <w:rsid w:val="00876C61"/>
    <w:rsid w:val="008777EC"/>
    <w:rsid w:val="00881C04"/>
    <w:rsid w:val="00881F2A"/>
    <w:rsid w:val="008934E3"/>
    <w:rsid w:val="00894DB2"/>
    <w:rsid w:val="00897863"/>
    <w:rsid w:val="008A1A86"/>
    <w:rsid w:val="008A2249"/>
    <w:rsid w:val="008A53BA"/>
    <w:rsid w:val="008B5A81"/>
    <w:rsid w:val="008B76D1"/>
    <w:rsid w:val="008C1C34"/>
    <w:rsid w:val="008C4DCE"/>
    <w:rsid w:val="008D3554"/>
    <w:rsid w:val="008D5496"/>
    <w:rsid w:val="008D5C94"/>
    <w:rsid w:val="008D60AF"/>
    <w:rsid w:val="008E1A02"/>
    <w:rsid w:val="008E1F93"/>
    <w:rsid w:val="008E5780"/>
    <w:rsid w:val="008F77CC"/>
    <w:rsid w:val="009012BB"/>
    <w:rsid w:val="00901B3A"/>
    <w:rsid w:val="009043FC"/>
    <w:rsid w:val="009102E0"/>
    <w:rsid w:val="0091647F"/>
    <w:rsid w:val="0092693A"/>
    <w:rsid w:val="0093175E"/>
    <w:rsid w:val="009332E8"/>
    <w:rsid w:val="00937AAA"/>
    <w:rsid w:val="009438A8"/>
    <w:rsid w:val="009455B8"/>
    <w:rsid w:val="00955EA8"/>
    <w:rsid w:val="00960497"/>
    <w:rsid w:val="00961B25"/>
    <w:rsid w:val="00962217"/>
    <w:rsid w:val="00963295"/>
    <w:rsid w:val="00967420"/>
    <w:rsid w:val="00971065"/>
    <w:rsid w:val="00971C77"/>
    <w:rsid w:val="00974BA6"/>
    <w:rsid w:val="00980A7F"/>
    <w:rsid w:val="009818D0"/>
    <w:rsid w:val="0098222A"/>
    <w:rsid w:val="0098771F"/>
    <w:rsid w:val="009964E3"/>
    <w:rsid w:val="009A1FBA"/>
    <w:rsid w:val="009B1513"/>
    <w:rsid w:val="009B4427"/>
    <w:rsid w:val="009D35D4"/>
    <w:rsid w:val="009D4900"/>
    <w:rsid w:val="009D66E4"/>
    <w:rsid w:val="009D6705"/>
    <w:rsid w:val="009F525E"/>
    <w:rsid w:val="009F5617"/>
    <w:rsid w:val="009F62C9"/>
    <w:rsid w:val="00A02330"/>
    <w:rsid w:val="00A10D65"/>
    <w:rsid w:val="00A1255D"/>
    <w:rsid w:val="00A1632C"/>
    <w:rsid w:val="00A23B13"/>
    <w:rsid w:val="00A2450A"/>
    <w:rsid w:val="00A32084"/>
    <w:rsid w:val="00A41885"/>
    <w:rsid w:val="00A42A3D"/>
    <w:rsid w:val="00A468E7"/>
    <w:rsid w:val="00A5074B"/>
    <w:rsid w:val="00A50CAF"/>
    <w:rsid w:val="00A52EDD"/>
    <w:rsid w:val="00A560D4"/>
    <w:rsid w:val="00A60F15"/>
    <w:rsid w:val="00A70C2B"/>
    <w:rsid w:val="00A7156C"/>
    <w:rsid w:val="00A81BD9"/>
    <w:rsid w:val="00A85AC6"/>
    <w:rsid w:val="00A91E73"/>
    <w:rsid w:val="00A94669"/>
    <w:rsid w:val="00A95096"/>
    <w:rsid w:val="00A95BE8"/>
    <w:rsid w:val="00AA49DF"/>
    <w:rsid w:val="00AC0BE8"/>
    <w:rsid w:val="00AC325C"/>
    <w:rsid w:val="00AE35F5"/>
    <w:rsid w:val="00AE51BB"/>
    <w:rsid w:val="00AF2A78"/>
    <w:rsid w:val="00AF3899"/>
    <w:rsid w:val="00AF79DC"/>
    <w:rsid w:val="00B007D0"/>
    <w:rsid w:val="00B03958"/>
    <w:rsid w:val="00B03B39"/>
    <w:rsid w:val="00B07A95"/>
    <w:rsid w:val="00B174BC"/>
    <w:rsid w:val="00B233D8"/>
    <w:rsid w:val="00B25685"/>
    <w:rsid w:val="00B302CB"/>
    <w:rsid w:val="00B3784B"/>
    <w:rsid w:val="00B378B2"/>
    <w:rsid w:val="00B4199C"/>
    <w:rsid w:val="00B43969"/>
    <w:rsid w:val="00B507EF"/>
    <w:rsid w:val="00B640BE"/>
    <w:rsid w:val="00B649E3"/>
    <w:rsid w:val="00B654D4"/>
    <w:rsid w:val="00B76376"/>
    <w:rsid w:val="00B82FF3"/>
    <w:rsid w:val="00B93D33"/>
    <w:rsid w:val="00BA3899"/>
    <w:rsid w:val="00BA5472"/>
    <w:rsid w:val="00BA7A5A"/>
    <w:rsid w:val="00BC0C41"/>
    <w:rsid w:val="00BD2303"/>
    <w:rsid w:val="00BD5640"/>
    <w:rsid w:val="00BE1C6E"/>
    <w:rsid w:val="00BE30D0"/>
    <w:rsid w:val="00BE6993"/>
    <w:rsid w:val="00C0627C"/>
    <w:rsid w:val="00C1075F"/>
    <w:rsid w:val="00C1087A"/>
    <w:rsid w:val="00C11CBB"/>
    <w:rsid w:val="00C12249"/>
    <w:rsid w:val="00C22B5A"/>
    <w:rsid w:val="00C31B8E"/>
    <w:rsid w:val="00C366F8"/>
    <w:rsid w:val="00C46B3A"/>
    <w:rsid w:val="00C47EF8"/>
    <w:rsid w:val="00C5251C"/>
    <w:rsid w:val="00C62C82"/>
    <w:rsid w:val="00C659B7"/>
    <w:rsid w:val="00C67FBC"/>
    <w:rsid w:val="00C70D09"/>
    <w:rsid w:val="00C73801"/>
    <w:rsid w:val="00C76816"/>
    <w:rsid w:val="00C83922"/>
    <w:rsid w:val="00C84A73"/>
    <w:rsid w:val="00C934DD"/>
    <w:rsid w:val="00CA617B"/>
    <w:rsid w:val="00CA7249"/>
    <w:rsid w:val="00CB36B7"/>
    <w:rsid w:val="00CB3C00"/>
    <w:rsid w:val="00CC7D18"/>
    <w:rsid w:val="00CD5DAC"/>
    <w:rsid w:val="00CF08C2"/>
    <w:rsid w:val="00CF4484"/>
    <w:rsid w:val="00D0292B"/>
    <w:rsid w:val="00D172EE"/>
    <w:rsid w:val="00D20F27"/>
    <w:rsid w:val="00D21902"/>
    <w:rsid w:val="00D222F0"/>
    <w:rsid w:val="00D2547C"/>
    <w:rsid w:val="00D2595D"/>
    <w:rsid w:val="00D32269"/>
    <w:rsid w:val="00D50D47"/>
    <w:rsid w:val="00D54A97"/>
    <w:rsid w:val="00D62D6A"/>
    <w:rsid w:val="00D67E09"/>
    <w:rsid w:val="00D85A3E"/>
    <w:rsid w:val="00D900E6"/>
    <w:rsid w:val="00D92AA2"/>
    <w:rsid w:val="00D97BDF"/>
    <w:rsid w:val="00DA0A63"/>
    <w:rsid w:val="00DB56FA"/>
    <w:rsid w:val="00DB7BDF"/>
    <w:rsid w:val="00DD2C40"/>
    <w:rsid w:val="00DD34AB"/>
    <w:rsid w:val="00DE4A7F"/>
    <w:rsid w:val="00DF6EEA"/>
    <w:rsid w:val="00E0369A"/>
    <w:rsid w:val="00E057D2"/>
    <w:rsid w:val="00E11F36"/>
    <w:rsid w:val="00E14943"/>
    <w:rsid w:val="00E372C5"/>
    <w:rsid w:val="00E449C1"/>
    <w:rsid w:val="00E5117D"/>
    <w:rsid w:val="00E52621"/>
    <w:rsid w:val="00E6148C"/>
    <w:rsid w:val="00E813C7"/>
    <w:rsid w:val="00E95F4C"/>
    <w:rsid w:val="00EA0371"/>
    <w:rsid w:val="00EB1C5F"/>
    <w:rsid w:val="00EB2783"/>
    <w:rsid w:val="00EB57CC"/>
    <w:rsid w:val="00EC7DF9"/>
    <w:rsid w:val="00ED37B6"/>
    <w:rsid w:val="00EE065E"/>
    <w:rsid w:val="00EE2DD5"/>
    <w:rsid w:val="00EE4EB6"/>
    <w:rsid w:val="00EF221C"/>
    <w:rsid w:val="00EF7B0F"/>
    <w:rsid w:val="00F02878"/>
    <w:rsid w:val="00F11D46"/>
    <w:rsid w:val="00F13237"/>
    <w:rsid w:val="00F13E22"/>
    <w:rsid w:val="00F177EA"/>
    <w:rsid w:val="00F3084B"/>
    <w:rsid w:val="00F337D5"/>
    <w:rsid w:val="00F40EE9"/>
    <w:rsid w:val="00F422A6"/>
    <w:rsid w:val="00F519B3"/>
    <w:rsid w:val="00F5406D"/>
    <w:rsid w:val="00F55F70"/>
    <w:rsid w:val="00F65360"/>
    <w:rsid w:val="00F711D1"/>
    <w:rsid w:val="00F91634"/>
    <w:rsid w:val="00FA622F"/>
    <w:rsid w:val="00FA6DC6"/>
    <w:rsid w:val="00FB1907"/>
    <w:rsid w:val="00FB46CE"/>
    <w:rsid w:val="00FB622D"/>
    <w:rsid w:val="00FB7C4A"/>
    <w:rsid w:val="00FD5FAF"/>
    <w:rsid w:val="00FF1EF5"/>
    <w:rsid w:val="00FF6018"/>
    <w:rsid w:val="00FF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3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3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47</cp:revision>
  <cp:lastPrinted>2014-12-10T09:41:00Z</cp:lastPrinted>
  <dcterms:created xsi:type="dcterms:W3CDTF">2014-12-10T08:38:00Z</dcterms:created>
  <dcterms:modified xsi:type="dcterms:W3CDTF">2015-02-04T13:42:00Z</dcterms:modified>
</cp:coreProperties>
</file>