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D9" w:rsidRDefault="00C760D9" w:rsidP="00C760D9">
      <w:pPr>
        <w:rPr>
          <w:rFonts w:ascii="Times New Roman" w:hAnsi="Times New Roman"/>
          <w:b/>
          <w:sz w:val="36"/>
          <w:szCs w:val="36"/>
        </w:rPr>
      </w:pPr>
      <w:r w:rsidRPr="001B082C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Итоговое занятие</w:t>
      </w:r>
    </w:p>
    <w:p w:rsidR="00C760D9" w:rsidRDefault="00C760D9" w:rsidP="00C760D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Эстетическая студия «Ника»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  <w:r w:rsidRPr="001B082C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: композиция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  <w:r w:rsidRPr="001B082C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 Н.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  <w:r w:rsidRPr="001B082C">
        <w:rPr>
          <w:rFonts w:ascii="Times New Roman" w:hAnsi="Times New Roman"/>
          <w:b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: 17.12.2010                </w:t>
      </w:r>
      <w:r w:rsidRPr="001B082C"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: 1                </w:t>
      </w:r>
      <w:r w:rsidRPr="001B082C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2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 проводилось в форме игр и конкурсов.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</w:p>
    <w:p w:rsidR="00C760D9" w:rsidRPr="009C5194" w:rsidRDefault="00C760D9" w:rsidP="00C760D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C5194">
        <w:rPr>
          <w:rFonts w:ascii="Times New Roman" w:hAnsi="Times New Roman"/>
          <w:sz w:val="28"/>
          <w:szCs w:val="28"/>
        </w:rPr>
        <w:t xml:space="preserve">Конкурс на лучшего композитора. Дети показывают домашнее задание </w:t>
      </w:r>
      <w:proofErr w:type="gramStart"/>
      <w:r w:rsidRPr="009C5194">
        <w:rPr>
          <w:rFonts w:ascii="Times New Roman" w:hAnsi="Times New Roman"/>
          <w:sz w:val="28"/>
          <w:szCs w:val="28"/>
        </w:rPr>
        <w:t>–п</w:t>
      </w:r>
      <w:proofErr w:type="gramEnd"/>
      <w:r w:rsidRPr="009C5194">
        <w:rPr>
          <w:rFonts w:ascii="Times New Roman" w:hAnsi="Times New Roman"/>
          <w:sz w:val="28"/>
          <w:szCs w:val="28"/>
        </w:rPr>
        <w:t xml:space="preserve">оют сочиненную каждым песню на заданное четверостишие. Дети выбирают победителей на основе критериев красоты мелодии, подвижности голоса и соответствия мелодии образу стихотворения. </w:t>
      </w:r>
    </w:p>
    <w:p w:rsidR="00C760D9" w:rsidRPr="009C5194" w:rsidRDefault="00C760D9" w:rsidP="00C760D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«Нарисуй звуками». Дети изображают на музыкальных инструментах – с помощью тембра, динамики, темпа, ритма – заданные образы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«Эхо в горах», «Добрый дракон», «Близкие и далекие звезды»).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и уровни оценки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1"/>
        <w:gridCol w:w="3075"/>
        <w:gridCol w:w="3075"/>
      </w:tblGrid>
      <w:tr w:rsidR="00C760D9" w:rsidRPr="00940D6B" w:rsidTr="00653939">
        <w:tc>
          <w:tcPr>
            <w:tcW w:w="307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07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071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C760D9" w:rsidRPr="00940D6B" w:rsidTr="00653939">
        <w:tc>
          <w:tcPr>
            <w:tcW w:w="307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Сочинение маловыразительной мелодии или тембровой композиции.</w:t>
            </w:r>
          </w:p>
        </w:tc>
        <w:tc>
          <w:tcPr>
            <w:tcW w:w="307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В мелодии песни, достаточно подвижной, и в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тембро-ритмической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композиции около 50% звучащего материала можно оценить как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смыслосодержательные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звукоизобразительные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940D6B">
              <w:rPr>
                <w:rFonts w:ascii="Times New Roman" w:hAnsi="Times New Roman"/>
                <w:sz w:val="28"/>
                <w:szCs w:val="28"/>
              </w:rPr>
              <w:t>достаточно подвижной</w:t>
            </w:r>
            <w:proofErr w:type="gram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мелодии и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тембро-ритмической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композиции  от 70% и более  звучащего материала можно оценить как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смыслосодержательные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звукоизобразительные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760D9" w:rsidRDefault="00C760D9" w:rsidP="00C760D9">
      <w:pPr>
        <w:ind w:left="360"/>
        <w:rPr>
          <w:rFonts w:ascii="Times New Roman" w:hAnsi="Times New Roman"/>
          <w:sz w:val="28"/>
          <w:szCs w:val="28"/>
        </w:rPr>
      </w:pPr>
    </w:p>
    <w:p w:rsidR="00C760D9" w:rsidRDefault="00C760D9" w:rsidP="00C760D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истории. Детям предлагается коллаж из музыкальных произведений, к которому они должны придумать соответствующую историю.</w:t>
      </w:r>
    </w:p>
    <w:p w:rsidR="00C760D9" w:rsidRPr="001467B5" w:rsidRDefault="00C760D9" w:rsidP="00C760D9">
      <w:pPr>
        <w:pStyle w:val="a3"/>
        <w:rPr>
          <w:rFonts w:ascii="Times New Roman" w:hAnsi="Times New Roman"/>
          <w:sz w:val="28"/>
          <w:szCs w:val="28"/>
        </w:rPr>
      </w:pPr>
      <w:r w:rsidRPr="001467B5">
        <w:rPr>
          <w:rFonts w:ascii="Times New Roman" w:hAnsi="Times New Roman"/>
          <w:sz w:val="28"/>
          <w:szCs w:val="28"/>
        </w:rPr>
        <w:lastRenderedPageBreak/>
        <w:t>Критерии и уровни оценки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0"/>
        <w:gridCol w:w="2950"/>
        <w:gridCol w:w="2951"/>
      </w:tblGrid>
      <w:tr w:rsidR="00C760D9" w:rsidRPr="00940D6B" w:rsidTr="00653939">
        <w:tc>
          <w:tcPr>
            <w:tcW w:w="295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95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951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C760D9" w:rsidRPr="00940D6B" w:rsidTr="00653939">
        <w:tc>
          <w:tcPr>
            <w:tcW w:w="2950" w:type="dxa"/>
          </w:tcPr>
          <w:p w:rsidR="00C760D9" w:rsidRPr="00940D6B" w:rsidRDefault="00C760D9" w:rsidP="006539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Мало ассоциаций, история развивается независимо от музыки.</w:t>
            </w:r>
          </w:p>
        </w:tc>
        <w:tc>
          <w:tcPr>
            <w:tcW w:w="2950" w:type="dxa"/>
          </w:tcPr>
          <w:p w:rsidR="00C760D9" w:rsidRPr="00940D6B" w:rsidRDefault="00C760D9" w:rsidP="006539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Около 50% ассоциаций соответствуют образному содержанию музыки.</w:t>
            </w:r>
          </w:p>
        </w:tc>
        <w:tc>
          <w:tcPr>
            <w:tcW w:w="2951" w:type="dxa"/>
          </w:tcPr>
          <w:p w:rsidR="00C760D9" w:rsidRPr="00940D6B" w:rsidRDefault="00C760D9" w:rsidP="006539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Более 70% ассоциаций соответствуют образному содержанию музыки</w:t>
            </w:r>
          </w:p>
        </w:tc>
      </w:tr>
    </w:tbl>
    <w:p w:rsidR="00C760D9" w:rsidRDefault="00C760D9" w:rsidP="00C760D9">
      <w:pPr>
        <w:pStyle w:val="a3"/>
        <w:rPr>
          <w:rFonts w:ascii="Times New Roman" w:hAnsi="Times New Roman"/>
          <w:sz w:val="28"/>
          <w:szCs w:val="28"/>
        </w:rPr>
      </w:pPr>
    </w:p>
    <w:p w:rsidR="00C760D9" w:rsidRDefault="00C760D9" w:rsidP="00C760D9">
      <w:pPr>
        <w:pStyle w:val="a3"/>
        <w:rPr>
          <w:rFonts w:ascii="Times New Roman" w:hAnsi="Times New Roman"/>
          <w:sz w:val="28"/>
          <w:szCs w:val="28"/>
        </w:rPr>
      </w:pPr>
    </w:p>
    <w:p w:rsidR="00C760D9" w:rsidRDefault="00C760D9" w:rsidP="00C760D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Тембро-ритмическая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/>
          <w:sz w:val="28"/>
          <w:szCs w:val="28"/>
        </w:rPr>
        <w:t>Ридель-фидель</w:t>
      </w:r>
      <w:proofErr w:type="spellEnd"/>
      <w:r>
        <w:rPr>
          <w:rFonts w:ascii="Times New Roman" w:hAnsi="Times New Roman"/>
          <w:sz w:val="28"/>
          <w:szCs w:val="28"/>
        </w:rPr>
        <w:t>». Дети исполняют свои роли, играя  на музыкальных инструментах. Дети, выигравшие в конкурсе и лучше ответившие, исполняют роли: девочки – принцессы, мальчики – 1-го министра.</w:t>
      </w:r>
    </w:p>
    <w:p w:rsidR="00C760D9" w:rsidRDefault="00C760D9" w:rsidP="00C760D9">
      <w:pPr>
        <w:rPr>
          <w:rFonts w:ascii="Times New Roman" w:hAnsi="Times New Roman"/>
          <w:sz w:val="28"/>
          <w:szCs w:val="28"/>
        </w:rPr>
      </w:pPr>
    </w:p>
    <w:p w:rsidR="00C760D9" w:rsidRPr="001467B5" w:rsidRDefault="00C760D9" w:rsidP="00C760D9">
      <w:pPr>
        <w:pStyle w:val="a3"/>
        <w:rPr>
          <w:rFonts w:ascii="Times New Roman" w:hAnsi="Times New Roman"/>
          <w:sz w:val="28"/>
          <w:szCs w:val="28"/>
        </w:rPr>
      </w:pPr>
      <w:r w:rsidRPr="001467B5">
        <w:rPr>
          <w:rFonts w:ascii="Times New Roman" w:hAnsi="Times New Roman"/>
          <w:sz w:val="28"/>
          <w:szCs w:val="28"/>
        </w:rPr>
        <w:t>Критерии и уровни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60D9" w:rsidRPr="00940D6B" w:rsidTr="00653939">
        <w:tc>
          <w:tcPr>
            <w:tcW w:w="319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1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</w:tr>
      <w:tr w:rsidR="00C760D9" w:rsidRPr="00940D6B" w:rsidTr="00653939">
        <w:tc>
          <w:tcPr>
            <w:tcW w:w="319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Ребенку трудно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втсупить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вовремя, неритмичное исполнение.</w:t>
            </w:r>
          </w:p>
        </w:tc>
        <w:tc>
          <w:tcPr>
            <w:tcW w:w="3190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  <w:proofErr w:type="spellStart"/>
            <w:r w:rsidRPr="00940D6B">
              <w:rPr>
                <w:rFonts w:ascii="Times New Roman" w:hAnsi="Times New Roman"/>
                <w:sz w:val="28"/>
                <w:szCs w:val="28"/>
              </w:rPr>
              <w:t>иногрда</w:t>
            </w:r>
            <w:proofErr w:type="spellEnd"/>
            <w:r w:rsidRPr="00940D6B">
              <w:rPr>
                <w:rFonts w:ascii="Times New Roman" w:hAnsi="Times New Roman"/>
                <w:sz w:val="28"/>
                <w:szCs w:val="28"/>
              </w:rPr>
              <w:t xml:space="preserve"> ошибается во времени вступления или ритме. Заинтересованность.</w:t>
            </w:r>
          </w:p>
        </w:tc>
        <w:tc>
          <w:tcPr>
            <w:tcW w:w="3191" w:type="dxa"/>
          </w:tcPr>
          <w:p w:rsidR="00C760D9" w:rsidRPr="00940D6B" w:rsidRDefault="00C760D9" w:rsidP="00653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6B">
              <w:rPr>
                <w:rFonts w:ascii="Times New Roman" w:hAnsi="Times New Roman"/>
                <w:sz w:val="28"/>
                <w:szCs w:val="28"/>
              </w:rPr>
              <w:t xml:space="preserve">Ребенок исполняет четко ритм, внимательно следит за своевременным вступлением. </w:t>
            </w:r>
            <w:proofErr w:type="gramStart"/>
            <w:r w:rsidRPr="00940D6B"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proofErr w:type="gramEnd"/>
            <w:r w:rsidRPr="00940D6B">
              <w:rPr>
                <w:rFonts w:ascii="Times New Roman" w:hAnsi="Times New Roman"/>
                <w:sz w:val="28"/>
                <w:szCs w:val="28"/>
              </w:rPr>
              <w:t>, стремится исполнить свою роль  как можно лучше.</w:t>
            </w:r>
          </w:p>
        </w:tc>
      </w:tr>
    </w:tbl>
    <w:p w:rsidR="00C760D9" w:rsidRPr="00940D6B" w:rsidRDefault="00C760D9" w:rsidP="00C760D9">
      <w:pPr>
        <w:rPr>
          <w:rFonts w:ascii="Times New Roman" w:hAnsi="Times New Roman"/>
          <w:sz w:val="28"/>
          <w:szCs w:val="28"/>
        </w:rPr>
      </w:pPr>
    </w:p>
    <w:p w:rsidR="00B46274" w:rsidRDefault="00B46274"/>
    <w:sectPr w:rsidR="00B46274" w:rsidSect="0005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335C"/>
    <w:multiLevelType w:val="hybridMultilevel"/>
    <w:tmpl w:val="32AA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0D9"/>
    <w:rsid w:val="00B46274"/>
    <w:rsid w:val="00C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>Krokoz™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2015-01-14T12:23:00Z</dcterms:created>
  <dcterms:modified xsi:type="dcterms:W3CDTF">2015-01-14T12:23:00Z</dcterms:modified>
</cp:coreProperties>
</file>