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28" w:rsidRPr="00686DC6" w:rsidRDefault="00452328" w:rsidP="00452328">
      <w:pPr>
        <w:contextualSpacing/>
        <w:rPr>
          <w:sz w:val="18"/>
          <w:szCs w:val="18"/>
        </w:rPr>
      </w:pPr>
      <w:r w:rsidRPr="00686DC6">
        <w:rPr>
          <w:sz w:val="18"/>
          <w:szCs w:val="18"/>
        </w:rPr>
        <w:t xml:space="preserve">               </w:t>
      </w:r>
      <w:r w:rsidR="00451FF2">
        <w:rPr>
          <w:sz w:val="18"/>
          <w:szCs w:val="18"/>
        </w:rPr>
        <w:t xml:space="preserve">   </w:t>
      </w:r>
      <w:r w:rsidRPr="00686DC6">
        <w:rPr>
          <w:sz w:val="18"/>
          <w:szCs w:val="18"/>
        </w:rPr>
        <w:t xml:space="preserve"> Согласовано:                           </w:t>
      </w:r>
      <w:r>
        <w:rPr>
          <w:sz w:val="18"/>
          <w:szCs w:val="18"/>
        </w:rPr>
        <w:t xml:space="preserve">                  </w:t>
      </w:r>
      <w:r w:rsidR="00451FF2">
        <w:rPr>
          <w:sz w:val="18"/>
          <w:szCs w:val="18"/>
        </w:rPr>
        <w:t xml:space="preserve">                                                                            </w:t>
      </w:r>
      <w:r w:rsidRPr="00686DC6">
        <w:rPr>
          <w:sz w:val="18"/>
          <w:szCs w:val="18"/>
        </w:rPr>
        <w:t>Рассмотрено:</w:t>
      </w:r>
    </w:p>
    <w:p w:rsidR="00452328" w:rsidRPr="00686DC6" w:rsidRDefault="00452328" w:rsidP="00452328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51FF2">
        <w:rPr>
          <w:sz w:val="18"/>
          <w:szCs w:val="18"/>
        </w:rPr>
        <w:t xml:space="preserve">     </w:t>
      </w:r>
      <w:r w:rsidRPr="00686DC6">
        <w:rPr>
          <w:sz w:val="18"/>
          <w:szCs w:val="18"/>
        </w:rPr>
        <w:t xml:space="preserve"> дире</w:t>
      </w:r>
      <w:r>
        <w:rPr>
          <w:sz w:val="18"/>
          <w:szCs w:val="18"/>
        </w:rPr>
        <w:t xml:space="preserve">ктор ЦТР и ГО  «Радуга»                  </w:t>
      </w:r>
      <w:r w:rsidR="00451FF2">
        <w:rPr>
          <w:sz w:val="18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 xml:space="preserve"> на методическом совете</w:t>
      </w:r>
    </w:p>
    <w:p w:rsidR="00452328" w:rsidRPr="00686DC6" w:rsidRDefault="00452328" w:rsidP="00452328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51FF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________________________</w:t>
      </w:r>
      <w:r w:rsidRPr="00686DC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</w:t>
      </w:r>
      <w:r w:rsidRPr="00686DC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451FF2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</w:t>
      </w:r>
      <w:r w:rsidRPr="00686DC6">
        <w:rPr>
          <w:sz w:val="18"/>
          <w:szCs w:val="18"/>
        </w:rPr>
        <w:t xml:space="preserve">Заместитель директора </w:t>
      </w:r>
    </w:p>
    <w:p w:rsidR="00452328" w:rsidRPr="00686DC6" w:rsidRDefault="00452328" w:rsidP="00452328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51FF2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Рудакова О.Н.                                 </w:t>
      </w:r>
      <w:r w:rsidR="00451FF2">
        <w:rPr>
          <w:sz w:val="18"/>
          <w:szCs w:val="18"/>
        </w:rPr>
        <w:t xml:space="preserve">                                                                          </w:t>
      </w:r>
      <w:r w:rsidRPr="00686DC6">
        <w:rPr>
          <w:sz w:val="18"/>
          <w:szCs w:val="18"/>
        </w:rPr>
        <w:t xml:space="preserve"> по НМР ЦТР и ГО «Радуга»</w:t>
      </w:r>
    </w:p>
    <w:p w:rsidR="00452328" w:rsidRPr="00686DC6" w:rsidRDefault="00452328" w:rsidP="00452328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451FF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«______»____________2014г.                   </w:t>
      </w:r>
      <w:r w:rsidR="00451FF2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_______________________</w:t>
      </w:r>
    </w:p>
    <w:p w:rsidR="00452328" w:rsidRPr="00686DC6" w:rsidRDefault="00452328" w:rsidP="00452328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86DC6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="00451FF2">
        <w:rPr>
          <w:sz w:val="18"/>
          <w:szCs w:val="18"/>
        </w:rPr>
        <w:t xml:space="preserve">                                                        </w:t>
      </w:r>
      <w:r w:rsidRPr="00686DC6">
        <w:rPr>
          <w:sz w:val="18"/>
          <w:szCs w:val="18"/>
        </w:rPr>
        <w:t xml:space="preserve"> «_____»__________201</w:t>
      </w:r>
      <w:r>
        <w:rPr>
          <w:sz w:val="18"/>
          <w:szCs w:val="18"/>
        </w:rPr>
        <w:t>4</w:t>
      </w:r>
      <w:r w:rsidRPr="00686DC6">
        <w:rPr>
          <w:sz w:val="18"/>
          <w:szCs w:val="18"/>
        </w:rPr>
        <w:t xml:space="preserve">год                   </w:t>
      </w:r>
      <w:r>
        <w:rPr>
          <w:sz w:val="18"/>
          <w:szCs w:val="18"/>
        </w:rPr>
        <w:t xml:space="preserve">                                            </w:t>
      </w:r>
    </w:p>
    <w:p w:rsidR="00452328" w:rsidRPr="00686DC6" w:rsidRDefault="00452328" w:rsidP="00452328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452328" w:rsidRPr="00686DC6" w:rsidRDefault="00451FF2" w:rsidP="00452328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52328" w:rsidRPr="00686DC6" w:rsidRDefault="00452328" w:rsidP="00452328">
      <w:pPr>
        <w:contextualSpacing/>
        <w:rPr>
          <w:sz w:val="18"/>
          <w:szCs w:val="18"/>
        </w:rPr>
      </w:pPr>
    </w:p>
    <w:p w:rsidR="00452328" w:rsidRDefault="00452328" w:rsidP="00452328">
      <w:pPr>
        <w:contextualSpacing/>
        <w:rPr>
          <w:sz w:val="18"/>
          <w:szCs w:val="18"/>
        </w:rPr>
      </w:pPr>
    </w:p>
    <w:p w:rsidR="00452328" w:rsidRPr="00686DC6" w:rsidRDefault="00452328" w:rsidP="00452328">
      <w:pPr>
        <w:contextualSpacing/>
        <w:rPr>
          <w:sz w:val="18"/>
          <w:szCs w:val="18"/>
        </w:rPr>
      </w:pPr>
    </w:p>
    <w:p w:rsidR="00452328" w:rsidRPr="00686DC6" w:rsidRDefault="00452328" w:rsidP="00452328">
      <w:pPr>
        <w:contextualSpacing/>
        <w:jc w:val="center"/>
        <w:rPr>
          <w:sz w:val="18"/>
          <w:szCs w:val="18"/>
        </w:rPr>
      </w:pPr>
    </w:p>
    <w:p w:rsidR="00452328" w:rsidRPr="00686DC6" w:rsidRDefault="00452328" w:rsidP="00452328">
      <w:pPr>
        <w:contextualSpacing/>
        <w:jc w:val="center"/>
      </w:pPr>
      <w:r w:rsidRPr="00686DC6">
        <w:t xml:space="preserve">Министерство образования и науки </w:t>
      </w:r>
      <w:r>
        <w:t>Р</w:t>
      </w:r>
      <w:r w:rsidRPr="00686DC6">
        <w:t>оссийской Федерации</w:t>
      </w:r>
    </w:p>
    <w:p w:rsidR="00452328" w:rsidRPr="00686DC6" w:rsidRDefault="00452328" w:rsidP="00452328">
      <w:pPr>
        <w:contextualSpacing/>
        <w:jc w:val="center"/>
      </w:pPr>
    </w:p>
    <w:p w:rsidR="00452328" w:rsidRPr="00686DC6" w:rsidRDefault="00452328" w:rsidP="00452328">
      <w:pPr>
        <w:contextualSpacing/>
        <w:jc w:val="center"/>
      </w:pPr>
      <w:r w:rsidRPr="00686DC6">
        <w:t>Управление образования администрации Тайшетского района</w:t>
      </w:r>
    </w:p>
    <w:p w:rsidR="00452328" w:rsidRDefault="00452328" w:rsidP="00452328">
      <w:pPr>
        <w:contextualSpacing/>
        <w:jc w:val="center"/>
      </w:pPr>
      <w:r w:rsidRPr="00686DC6">
        <w:t xml:space="preserve">Муниципальное </w:t>
      </w:r>
      <w:r>
        <w:t xml:space="preserve">бюджетное </w:t>
      </w:r>
      <w:r w:rsidRPr="00686DC6">
        <w:t xml:space="preserve">образовательное учреждение </w:t>
      </w:r>
    </w:p>
    <w:p w:rsidR="00452328" w:rsidRPr="00686DC6" w:rsidRDefault="00452328" w:rsidP="00452328">
      <w:pPr>
        <w:contextualSpacing/>
        <w:jc w:val="center"/>
      </w:pPr>
      <w:r w:rsidRPr="00686DC6">
        <w:t xml:space="preserve"> дополнительного образования детей</w:t>
      </w:r>
    </w:p>
    <w:p w:rsidR="00452328" w:rsidRPr="00686DC6" w:rsidRDefault="00452328" w:rsidP="00452328">
      <w:pPr>
        <w:contextualSpacing/>
        <w:jc w:val="center"/>
      </w:pPr>
      <w:r w:rsidRPr="00686DC6">
        <w:t>Центр творческого развития и гуманитарного образования «Радуга»</w:t>
      </w:r>
    </w:p>
    <w:p w:rsidR="00452328" w:rsidRDefault="00452328" w:rsidP="00452328">
      <w:pPr>
        <w:contextualSpacing/>
        <w:jc w:val="center"/>
      </w:pPr>
    </w:p>
    <w:p w:rsidR="00452328" w:rsidRDefault="00452328" w:rsidP="00452328">
      <w:pPr>
        <w:contextualSpacing/>
        <w:jc w:val="center"/>
      </w:pPr>
    </w:p>
    <w:p w:rsidR="00452328" w:rsidRDefault="00451FF2" w:rsidP="00452328">
      <w:pPr>
        <w:contextualSpacing/>
        <w:jc w:val="center"/>
        <w:rPr>
          <w:b/>
          <w:sz w:val="28"/>
          <w:szCs w:val="28"/>
        </w:rPr>
      </w:pPr>
      <w:r w:rsidRPr="00451FF2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     общеобразовательная      программа</w:t>
      </w:r>
    </w:p>
    <w:p w:rsidR="00451FF2" w:rsidRDefault="00451FF2" w:rsidP="004523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    образования</w:t>
      </w:r>
    </w:p>
    <w:p w:rsidR="00451FF2" w:rsidRPr="00451FF2" w:rsidRDefault="00451FF2" w:rsidP="004523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(общеразвивающая)</w:t>
      </w:r>
    </w:p>
    <w:p w:rsidR="00452328" w:rsidRPr="00686DC6" w:rsidRDefault="00452328" w:rsidP="00452328">
      <w:pPr>
        <w:contextualSpacing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«Честь    и    мужество</w:t>
      </w:r>
      <w:r w:rsidRPr="00686DC6">
        <w:rPr>
          <w:b/>
          <w:i/>
          <w:sz w:val="40"/>
          <w:szCs w:val="40"/>
        </w:rPr>
        <w:t>»</w:t>
      </w:r>
    </w:p>
    <w:p w:rsidR="00452328" w:rsidRPr="00686DC6" w:rsidRDefault="00452328" w:rsidP="00452328">
      <w:pPr>
        <w:contextualSpacing/>
        <w:jc w:val="center"/>
        <w:rPr>
          <w:i/>
          <w:sz w:val="18"/>
          <w:szCs w:val="18"/>
        </w:rPr>
      </w:pPr>
    </w:p>
    <w:p w:rsidR="00452328" w:rsidRPr="00686DC6" w:rsidRDefault="00452328" w:rsidP="00452328">
      <w:pPr>
        <w:contextualSpacing/>
        <w:jc w:val="center"/>
        <w:rPr>
          <w:i/>
          <w:sz w:val="18"/>
          <w:szCs w:val="18"/>
        </w:rPr>
      </w:pPr>
      <w:r>
        <w:rPr>
          <w:b/>
          <w:bCs/>
          <w:sz w:val="28"/>
          <w:szCs w:val="28"/>
        </w:rPr>
        <w:t>военно – патриотическая  направленность</w:t>
      </w:r>
    </w:p>
    <w:p w:rsidR="00452328" w:rsidRPr="00686DC6" w:rsidRDefault="00452328" w:rsidP="00452328">
      <w:pPr>
        <w:ind w:left="5760"/>
        <w:contextualSpacing/>
        <w:rPr>
          <w:sz w:val="18"/>
          <w:szCs w:val="18"/>
        </w:rPr>
      </w:pPr>
    </w:p>
    <w:p w:rsidR="00452328" w:rsidRPr="00686DC6" w:rsidRDefault="00452328" w:rsidP="00452328">
      <w:pPr>
        <w:ind w:left="5760"/>
        <w:contextualSpacing/>
        <w:rPr>
          <w:sz w:val="18"/>
          <w:szCs w:val="18"/>
        </w:rPr>
      </w:pPr>
    </w:p>
    <w:p w:rsidR="00452328" w:rsidRDefault="00452328" w:rsidP="00452328">
      <w:pPr>
        <w:ind w:left="5760"/>
        <w:contextualSpacing/>
      </w:pPr>
      <w:r w:rsidRPr="00686DC6">
        <w:t xml:space="preserve">Срок обучения – </w:t>
      </w:r>
      <w:r>
        <w:t>3 года</w:t>
      </w:r>
    </w:p>
    <w:p w:rsidR="00451FF2" w:rsidRPr="00686DC6" w:rsidRDefault="00451FF2" w:rsidP="00452328">
      <w:pPr>
        <w:ind w:left="5760"/>
        <w:contextualSpacing/>
      </w:pPr>
      <w:r>
        <w:t>Возраст учащихся – 13-16 лет</w:t>
      </w:r>
    </w:p>
    <w:p w:rsidR="00452328" w:rsidRPr="00686DC6" w:rsidRDefault="00452328" w:rsidP="00452328">
      <w:pPr>
        <w:ind w:left="5760"/>
        <w:contextualSpacing/>
      </w:pPr>
    </w:p>
    <w:p w:rsidR="00452328" w:rsidRPr="00686DC6" w:rsidRDefault="00452328" w:rsidP="00452328">
      <w:pPr>
        <w:ind w:left="5760"/>
        <w:contextualSpacing/>
      </w:pPr>
    </w:p>
    <w:p w:rsidR="00452328" w:rsidRDefault="00452328" w:rsidP="00452328">
      <w:pPr>
        <w:ind w:left="5760"/>
        <w:contextualSpacing/>
      </w:pPr>
    </w:p>
    <w:p w:rsidR="00452328" w:rsidRDefault="00452328" w:rsidP="00452328">
      <w:pPr>
        <w:ind w:left="5760"/>
        <w:contextualSpacing/>
      </w:pPr>
    </w:p>
    <w:p w:rsidR="00452328" w:rsidRDefault="00452328" w:rsidP="00452328">
      <w:pPr>
        <w:ind w:left="5760"/>
        <w:contextualSpacing/>
      </w:pPr>
    </w:p>
    <w:p w:rsidR="00452328" w:rsidRDefault="00452328" w:rsidP="00452328">
      <w:pPr>
        <w:ind w:left="5760"/>
        <w:contextualSpacing/>
      </w:pPr>
    </w:p>
    <w:p w:rsidR="00452328" w:rsidRPr="00686DC6" w:rsidRDefault="00452328" w:rsidP="00452328">
      <w:pPr>
        <w:ind w:left="5760"/>
        <w:contextualSpacing/>
      </w:pPr>
    </w:p>
    <w:p w:rsidR="00452328" w:rsidRDefault="00452328" w:rsidP="00452328">
      <w:pPr>
        <w:ind w:left="5760"/>
        <w:contextualSpacing/>
      </w:pPr>
      <w:r w:rsidRPr="00686DC6">
        <w:t>Составител</w:t>
      </w:r>
      <w:r>
        <w:t>ь</w:t>
      </w:r>
      <w:r w:rsidRPr="00686DC6">
        <w:t xml:space="preserve"> программы:</w:t>
      </w:r>
      <w:r>
        <w:t xml:space="preserve">  </w:t>
      </w:r>
      <w:r w:rsidRPr="00686DC6">
        <w:t xml:space="preserve"> </w:t>
      </w:r>
      <w:r>
        <w:t>Ивченко О.М., педагог  дополнительного образования МБОУ ДОД ЦТР и ГО «Радуга»</w:t>
      </w:r>
    </w:p>
    <w:p w:rsidR="00452328" w:rsidRDefault="00452328" w:rsidP="00452328">
      <w:pPr>
        <w:ind w:left="5760"/>
        <w:contextualSpacing/>
      </w:pPr>
    </w:p>
    <w:p w:rsidR="00452328" w:rsidRPr="00686DC6" w:rsidRDefault="00452328" w:rsidP="00452328">
      <w:pPr>
        <w:contextualSpacing/>
        <w:jc w:val="center"/>
      </w:pPr>
    </w:p>
    <w:p w:rsidR="00452328" w:rsidRDefault="00452328" w:rsidP="00452328">
      <w:pPr>
        <w:contextualSpacing/>
        <w:rPr>
          <w:b/>
          <w:sz w:val="18"/>
          <w:szCs w:val="18"/>
        </w:rPr>
      </w:pPr>
    </w:p>
    <w:p w:rsidR="00452328" w:rsidRDefault="00452328" w:rsidP="00452328">
      <w:pPr>
        <w:contextualSpacing/>
        <w:rPr>
          <w:b/>
          <w:sz w:val="18"/>
          <w:szCs w:val="18"/>
        </w:rPr>
      </w:pPr>
    </w:p>
    <w:p w:rsidR="00452328" w:rsidRDefault="00452328" w:rsidP="00452328">
      <w:pPr>
        <w:contextualSpacing/>
        <w:rPr>
          <w:b/>
          <w:sz w:val="18"/>
          <w:szCs w:val="18"/>
        </w:rPr>
      </w:pPr>
    </w:p>
    <w:p w:rsidR="00452328" w:rsidRDefault="00452328" w:rsidP="00452328">
      <w:pPr>
        <w:contextualSpacing/>
        <w:rPr>
          <w:b/>
          <w:sz w:val="18"/>
          <w:szCs w:val="18"/>
        </w:rPr>
      </w:pPr>
    </w:p>
    <w:p w:rsidR="00452328" w:rsidRDefault="00452328" w:rsidP="00452328">
      <w:pPr>
        <w:contextualSpacing/>
        <w:rPr>
          <w:b/>
          <w:sz w:val="18"/>
          <w:szCs w:val="18"/>
        </w:rPr>
      </w:pPr>
    </w:p>
    <w:p w:rsidR="00451FF2" w:rsidRDefault="00451FF2" w:rsidP="00452328">
      <w:pPr>
        <w:contextualSpacing/>
        <w:rPr>
          <w:b/>
          <w:sz w:val="18"/>
          <w:szCs w:val="18"/>
        </w:rPr>
      </w:pPr>
    </w:p>
    <w:p w:rsidR="00452328" w:rsidRDefault="00452328" w:rsidP="00452328">
      <w:pPr>
        <w:contextualSpacing/>
        <w:rPr>
          <w:b/>
          <w:sz w:val="18"/>
          <w:szCs w:val="18"/>
        </w:rPr>
      </w:pPr>
    </w:p>
    <w:p w:rsidR="00452328" w:rsidRDefault="00452328" w:rsidP="00452328">
      <w:pPr>
        <w:contextualSpacing/>
        <w:rPr>
          <w:b/>
          <w:sz w:val="18"/>
          <w:szCs w:val="18"/>
        </w:rPr>
      </w:pPr>
    </w:p>
    <w:p w:rsidR="00452328" w:rsidRDefault="00452328" w:rsidP="00452328">
      <w:pPr>
        <w:contextualSpacing/>
        <w:rPr>
          <w:b/>
          <w:sz w:val="18"/>
          <w:szCs w:val="18"/>
        </w:rPr>
      </w:pPr>
    </w:p>
    <w:p w:rsidR="00452328" w:rsidRPr="00686DC6" w:rsidRDefault="00452328" w:rsidP="00452328">
      <w:pPr>
        <w:contextualSpacing/>
        <w:rPr>
          <w:b/>
          <w:sz w:val="18"/>
          <w:szCs w:val="18"/>
        </w:rPr>
      </w:pPr>
    </w:p>
    <w:p w:rsidR="00452328" w:rsidRDefault="00452328" w:rsidP="00452328">
      <w:pPr>
        <w:contextualSpacing/>
        <w:jc w:val="center"/>
        <w:rPr>
          <w:b/>
          <w:sz w:val="18"/>
          <w:szCs w:val="18"/>
        </w:rPr>
      </w:pPr>
    </w:p>
    <w:p w:rsidR="00452328" w:rsidRDefault="00452328" w:rsidP="00452328">
      <w:pPr>
        <w:contextualSpacing/>
        <w:jc w:val="center"/>
        <w:rPr>
          <w:b/>
          <w:sz w:val="18"/>
          <w:szCs w:val="18"/>
        </w:rPr>
      </w:pPr>
    </w:p>
    <w:p w:rsidR="00452328" w:rsidRDefault="00452328" w:rsidP="00452328">
      <w:pPr>
        <w:contextualSpacing/>
        <w:jc w:val="center"/>
        <w:rPr>
          <w:b/>
          <w:sz w:val="18"/>
          <w:szCs w:val="18"/>
        </w:rPr>
      </w:pPr>
    </w:p>
    <w:p w:rsidR="00452328" w:rsidRPr="00686DC6" w:rsidRDefault="00452328" w:rsidP="00452328">
      <w:pPr>
        <w:contextualSpacing/>
        <w:jc w:val="center"/>
        <w:rPr>
          <w:b/>
          <w:sz w:val="18"/>
          <w:szCs w:val="18"/>
        </w:rPr>
      </w:pPr>
      <w:r w:rsidRPr="00686DC6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4</w:t>
      </w:r>
      <w:r w:rsidRPr="00686DC6">
        <w:rPr>
          <w:b/>
          <w:sz w:val="18"/>
          <w:szCs w:val="18"/>
        </w:rPr>
        <w:t xml:space="preserve"> г</w:t>
      </w:r>
    </w:p>
    <w:p w:rsidR="00452328" w:rsidRDefault="00452328" w:rsidP="00452328">
      <w:pPr>
        <w:contextualSpacing/>
        <w:jc w:val="center"/>
        <w:rPr>
          <w:b/>
          <w:sz w:val="18"/>
          <w:szCs w:val="18"/>
        </w:rPr>
      </w:pPr>
      <w:r w:rsidRPr="00686DC6">
        <w:rPr>
          <w:b/>
          <w:sz w:val="18"/>
          <w:szCs w:val="18"/>
        </w:rPr>
        <w:t>г. Тайшет</w:t>
      </w:r>
    </w:p>
    <w:p w:rsidR="00451FF2" w:rsidRPr="007C506B" w:rsidRDefault="00451FF2" w:rsidP="00451FF2">
      <w:pPr>
        <w:shd w:val="clear" w:color="auto" w:fill="FFFFFF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  <w:r w:rsidRPr="007C506B">
        <w:rPr>
          <w:b/>
          <w:bCs/>
          <w:color w:val="000000"/>
          <w:spacing w:val="2"/>
          <w:sz w:val="28"/>
          <w:szCs w:val="28"/>
        </w:rPr>
        <w:lastRenderedPageBreak/>
        <w:t>Оглавление</w:t>
      </w:r>
    </w:p>
    <w:p w:rsidR="00451FF2" w:rsidRPr="00451FF2" w:rsidRDefault="00451FF2" w:rsidP="00451FF2">
      <w:pPr>
        <w:shd w:val="clear" w:color="auto" w:fill="FFFFFF"/>
        <w:spacing w:line="360" w:lineRule="auto"/>
        <w:jc w:val="both"/>
        <w:rPr>
          <w:bCs/>
          <w:color w:val="000000"/>
          <w:spacing w:val="2"/>
        </w:rPr>
      </w:pPr>
      <w:r w:rsidRPr="00451FF2">
        <w:rPr>
          <w:bCs/>
          <w:color w:val="000000"/>
          <w:spacing w:val="2"/>
          <w:lang w:val="en-US"/>
        </w:rPr>
        <w:t>I</w:t>
      </w:r>
      <w:r w:rsidRPr="00451FF2">
        <w:rPr>
          <w:bCs/>
          <w:color w:val="000000"/>
          <w:spacing w:val="2"/>
        </w:rPr>
        <w:t>. Пояснительная записка…………………………………………………………..3</w:t>
      </w:r>
    </w:p>
    <w:p w:rsidR="00451FF2" w:rsidRDefault="00451FF2" w:rsidP="00451FF2">
      <w:pPr>
        <w:shd w:val="clear" w:color="auto" w:fill="FFFFFF"/>
        <w:spacing w:line="360" w:lineRule="auto"/>
        <w:jc w:val="both"/>
        <w:rPr>
          <w:bCs/>
          <w:color w:val="000000"/>
          <w:spacing w:val="2"/>
        </w:rPr>
      </w:pPr>
      <w:r w:rsidRPr="00451FF2">
        <w:rPr>
          <w:bCs/>
          <w:color w:val="000000"/>
          <w:spacing w:val="2"/>
          <w:lang w:val="en-US"/>
        </w:rPr>
        <w:t>II</w:t>
      </w:r>
      <w:r w:rsidRPr="00451FF2">
        <w:rPr>
          <w:bCs/>
          <w:color w:val="000000"/>
          <w:spacing w:val="2"/>
        </w:rPr>
        <w:t>. Учебно-тематический план………………………………………</w:t>
      </w:r>
      <w:r w:rsidR="000074F9">
        <w:rPr>
          <w:bCs/>
          <w:color w:val="000000"/>
          <w:spacing w:val="2"/>
        </w:rPr>
        <w:t>…</w:t>
      </w:r>
      <w:r w:rsidRPr="00451FF2">
        <w:rPr>
          <w:bCs/>
          <w:color w:val="000000"/>
          <w:spacing w:val="2"/>
        </w:rPr>
        <w:t xml:space="preserve">…………..8 </w:t>
      </w:r>
    </w:p>
    <w:p w:rsidR="00451FF2" w:rsidRPr="000074F9" w:rsidRDefault="00451FF2" w:rsidP="00451FF2">
      <w:pPr>
        <w:shd w:val="clear" w:color="auto" w:fill="FFFFFF"/>
        <w:spacing w:line="360" w:lineRule="auto"/>
        <w:jc w:val="both"/>
        <w:rPr>
          <w:bCs/>
          <w:color w:val="000000"/>
          <w:spacing w:val="2"/>
        </w:rPr>
      </w:pPr>
      <w:r w:rsidRPr="00451FF2">
        <w:rPr>
          <w:bCs/>
          <w:color w:val="000000"/>
          <w:spacing w:val="2"/>
          <w:lang w:val="en-US"/>
        </w:rPr>
        <w:t>II</w:t>
      </w:r>
      <w:r>
        <w:rPr>
          <w:bCs/>
          <w:color w:val="000000"/>
          <w:spacing w:val="2"/>
          <w:lang w:val="en-US"/>
        </w:rPr>
        <w:t>I</w:t>
      </w:r>
      <w:r w:rsidRPr="00451FF2">
        <w:rPr>
          <w:bCs/>
          <w:color w:val="000000"/>
          <w:spacing w:val="2"/>
        </w:rPr>
        <w:t>. Содержание программы…………………………………………</w:t>
      </w:r>
      <w:r w:rsidR="000074F9">
        <w:rPr>
          <w:bCs/>
          <w:color w:val="000000"/>
          <w:spacing w:val="2"/>
        </w:rPr>
        <w:t>.</w:t>
      </w:r>
      <w:r w:rsidRPr="00451FF2">
        <w:rPr>
          <w:bCs/>
          <w:color w:val="000000"/>
          <w:spacing w:val="2"/>
        </w:rPr>
        <w:t>……………..</w:t>
      </w:r>
      <w:r w:rsidR="000074F9" w:rsidRPr="000074F9">
        <w:rPr>
          <w:bCs/>
          <w:color w:val="000000"/>
          <w:spacing w:val="2"/>
        </w:rPr>
        <w:t>8</w:t>
      </w:r>
    </w:p>
    <w:p w:rsidR="00451FF2" w:rsidRPr="00451FF2" w:rsidRDefault="00451FF2" w:rsidP="00451FF2">
      <w:pPr>
        <w:shd w:val="clear" w:color="auto" w:fill="FFFFFF"/>
        <w:spacing w:line="360" w:lineRule="auto"/>
        <w:jc w:val="both"/>
        <w:rPr>
          <w:bCs/>
          <w:color w:val="000000"/>
          <w:spacing w:val="2"/>
        </w:rPr>
      </w:pPr>
      <w:r w:rsidRPr="00451FF2">
        <w:rPr>
          <w:bCs/>
          <w:color w:val="000000"/>
          <w:spacing w:val="2"/>
          <w:lang w:val="en-US"/>
        </w:rPr>
        <w:t>IV</w:t>
      </w:r>
      <w:r w:rsidRPr="00451FF2">
        <w:rPr>
          <w:bCs/>
          <w:color w:val="000000"/>
          <w:spacing w:val="2"/>
        </w:rPr>
        <w:t>.Методическое обеспечение программы…………………………</w:t>
      </w:r>
      <w:r w:rsidR="000074F9">
        <w:rPr>
          <w:bCs/>
          <w:color w:val="000000"/>
          <w:spacing w:val="2"/>
        </w:rPr>
        <w:t>.</w:t>
      </w:r>
      <w:r w:rsidRPr="00451FF2">
        <w:rPr>
          <w:bCs/>
          <w:color w:val="000000"/>
          <w:spacing w:val="2"/>
        </w:rPr>
        <w:t xml:space="preserve">…………...11 </w:t>
      </w:r>
    </w:p>
    <w:p w:rsidR="00451FF2" w:rsidRPr="00451FF2" w:rsidRDefault="00451FF2" w:rsidP="00451FF2">
      <w:pPr>
        <w:shd w:val="clear" w:color="auto" w:fill="FFFFFF"/>
        <w:spacing w:line="360" w:lineRule="auto"/>
        <w:jc w:val="both"/>
        <w:rPr>
          <w:bCs/>
          <w:color w:val="000000"/>
          <w:spacing w:val="2"/>
        </w:rPr>
      </w:pPr>
      <w:r w:rsidRPr="00451FF2">
        <w:rPr>
          <w:bCs/>
          <w:color w:val="000000"/>
          <w:spacing w:val="2"/>
          <w:lang w:val="en-US"/>
        </w:rPr>
        <w:t>V</w:t>
      </w:r>
      <w:r w:rsidRPr="00451FF2">
        <w:rPr>
          <w:bCs/>
          <w:color w:val="000000"/>
          <w:spacing w:val="2"/>
        </w:rPr>
        <w:t>. Список литературы…………………………………………………</w:t>
      </w:r>
      <w:r w:rsidR="000074F9">
        <w:rPr>
          <w:bCs/>
          <w:color w:val="000000"/>
          <w:spacing w:val="2"/>
        </w:rPr>
        <w:t>.………….1</w:t>
      </w:r>
      <w:r w:rsidR="000074F9" w:rsidRPr="000074F9">
        <w:rPr>
          <w:bCs/>
          <w:color w:val="000000"/>
          <w:spacing w:val="2"/>
        </w:rPr>
        <w:t>1</w:t>
      </w:r>
      <w:r w:rsidRPr="00451FF2">
        <w:rPr>
          <w:bCs/>
          <w:color w:val="000000"/>
          <w:spacing w:val="2"/>
        </w:rPr>
        <w:t xml:space="preserve">       </w:t>
      </w:r>
    </w:p>
    <w:p w:rsidR="00451FF2" w:rsidRDefault="00451FF2" w:rsidP="00451FF2">
      <w:pPr>
        <w:contextualSpacing/>
        <w:jc w:val="both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</w:p>
    <w:p w:rsidR="00451FF2" w:rsidRDefault="00451FF2" w:rsidP="00452328">
      <w:pPr>
        <w:contextualSpacing/>
        <w:jc w:val="center"/>
        <w:rPr>
          <w:sz w:val="28"/>
          <w:szCs w:val="28"/>
        </w:rPr>
      </w:pPr>
      <w:r w:rsidRPr="00451FF2">
        <w:rPr>
          <w:sz w:val="28"/>
          <w:szCs w:val="28"/>
        </w:rPr>
        <w:t xml:space="preserve"> </w:t>
      </w:r>
    </w:p>
    <w:p w:rsidR="00451FF2" w:rsidRDefault="00451FF2" w:rsidP="004523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Образовательная программа</w:t>
      </w:r>
    </w:p>
    <w:p w:rsidR="00451FF2" w:rsidRPr="00451FF2" w:rsidRDefault="00451FF2" w:rsidP="00452328">
      <w:pPr>
        <w:contextualSpacing/>
        <w:jc w:val="center"/>
        <w:rPr>
          <w:rStyle w:val="c1"/>
          <w:sz w:val="28"/>
          <w:szCs w:val="28"/>
        </w:rPr>
      </w:pPr>
      <w:r>
        <w:rPr>
          <w:sz w:val="28"/>
          <w:szCs w:val="28"/>
        </w:rPr>
        <w:t>дополнительного образования детей</w:t>
      </w:r>
    </w:p>
    <w:p w:rsidR="00452328" w:rsidRPr="00451FF2" w:rsidRDefault="00451FF2" w:rsidP="00451FF2">
      <w:pPr>
        <w:tabs>
          <w:tab w:val="left" w:pos="41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52328">
        <w:rPr>
          <w:b/>
          <w:bCs/>
          <w:sz w:val="28"/>
          <w:szCs w:val="28"/>
        </w:rPr>
        <w:t>«ЧЕСТЬ   И   МУЖЕСТВО</w:t>
      </w:r>
      <w:r w:rsidR="00452328" w:rsidRPr="005E48A9">
        <w:rPr>
          <w:b/>
          <w:bCs/>
          <w:sz w:val="28"/>
          <w:szCs w:val="28"/>
        </w:rPr>
        <w:t>»</w:t>
      </w:r>
    </w:p>
    <w:p w:rsidR="00452328" w:rsidRPr="00452328" w:rsidRDefault="00452328" w:rsidP="00452328">
      <w:pPr>
        <w:pStyle w:val="4"/>
        <w:ind w:firstLineChars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52328">
        <w:rPr>
          <w:rFonts w:ascii="Times New Roman" w:hAnsi="Times New Roman" w:cs="Times New Roman"/>
          <w:sz w:val="28"/>
          <w:szCs w:val="28"/>
        </w:rPr>
        <w:t>Срок реализации программы – 3 года</w:t>
      </w:r>
    </w:p>
    <w:p w:rsidR="00452328" w:rsidRPr="00452328" w:rsidRDefault="00452328" w:rsidP="00452328">
      <w:pPr>
        <w:pStyle w:val="6"/>
        <w:jc w:val="right"/>
        <w:rPr>
          <w:sz w:val="28"/>
          <w:szCs w:val="28"/>
        </w:rPr>
      </w:pPr>
      <w:r w:rsidRPr="00452328">
        <w:rPr>
          <w:sz w:val="28"/>
          <w:szCs w:val="28"/>
        </w:rPr>
        <w:t>Возраст учащихся – 13 -16 лет</w:t>
      </w:r>
    </w:p>
    <w:p w:rsidR="00452328" w:rsidRPr="005E48A9" w:rsidRDefault="00452328" w:rsidP="00452328">
      <w:pPr>
        <w:rPr>
          <w:b/>
          <w:sz w:val="28"/>
          <w:szCs w:val="28"/>
        </w:rPr>
      </w:pPr>
    </w:p>
    <w:p w:rsidR="00452328" w:rsidRPr="00451FF2" w:rsidRDefault="00452328" w:rsidP="00451FF2">
      <w:pPr>
        <w:pStyle w:val="a4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51FF2">
        <w:rPr>
          <w:b/>
          <w:sz w:val="28"/>
          <w:szCs w:val="28"/>
        </w:rPr>
        <w:t>ПОЯСНИТЕЛЬНАЯ ЗАПИСКА</w:t>
      </w:r>
    </w:p>
    <w:p w:rsidR="00452328" w:rsidRPr="000B0ED4" w:rsidRDefault="00452328" w:rsidP="00452328">
      <w:pPr>
        <w:jc w:val="both"/>
      </w:pPr>
      <w:r w:rsidRPr="001678DC">
        <w:rPr>
          <w:b/>
          <w:i/>
        </w:rPr>
        <w:t>Направленность программы</w:t>
      </w:r>
      <w:r w:rsidRPr="000B0ED4">
        <w:rPr>
          <w:b/>
        </w:rPr>
        <w:t xml:space="preserve"> - </w:t>
      </w:r>
      <w:r w:rsidRPr="000B0ED4">
        <w:t>военно-патриотическая.</w:t>
      </w:r>
    </w:p>
    <w:p w:rsidR="00452328" w:rsidRDefault="00452328" w:rsidP="00452328">
      <w:pPr>
        <w:jc w:val="both"/>
      </w:pPr>
      <w:r w:rsidRPr="000B0ED4">
        <w:t>Вид программы</w:t>
      </w:r>
      <w:r w:rsidRPr="000B0ED4">
        <w:rPr>
          <w:b/>
        </w:rPr>
        <w:t xml:space="preserve"> </w:t>
      </w:r>
      <w:r w:rsidRPr="000B0ED4">
        <w:t>авторская,</w:t>
      </w:r>
      <w:r>
        <w:rPr>
          <w:b/>
        </w:rPr>
        <w:t xml:space="preserve"> </w:t>
      </w:r>
      <w:r w:rsidRPr="000B0ED4">
        <w:t>О.М.Ивченко,</w:t>
      </w:r>
      <w:r w:rsidRPr="000B0ED4">
        <w:rPr>
          <w:b/>
        </w:rPr>
        <w:t xml:space="preserve">  </w:t>
      </w:r>
      <w:r w:rsidRPr="000B0ED4">
        <w:rPr>
          <w:iCs/>
        </w:rPr>
        <w:t>педагог дополнительного образования</w:t>
      </w:r>
      <w:r>
        <w:rPr>
          <w:iCs/>
        </w:rPr>
        <w:t>.</w:t>
      </w:r>
      <w:r w:rsidRPr="000B0ED4">
        <w:rPr>
          <w:iCs/>
        </w:rPr>
        <w:t xml:space="preserve"> </w:t>
      </w:r>
      <w:r w:rsidRPr="000B0ED4">
        <w:t>Про</w:t>
      </w:r>
      <w:r>
        <w:t>грамма разработана в 2014</w:t>
      </w:r>
      <w:r w:rsidRPr="000B0ED4">
        <w:t xml:space="preserve"> году с учетом требований к содержанию и оформлению дополнительных образовательных про</w:t>
      </w:r>
      <w:r>
        <w:t xml:space="preserve">грамм и </w:t>
      </w:r>
      <w:r w:rsidRPr="00772531">
        <w:t>в соответствии с нормативно-правовыми актами Российской Федерации, а именно с</w:t>
      </w:r>
      <w:r w:rsidRPr="00D522A9">
        <w:t xml:space="preserve"> </w:t>
      </w:r>
      <w:r>
        <w:t xml:space="preserve"> </w:t>
      </w:r>
      <w:r>
        <w:rPr>
          <w:bCs/>
        </w:rPr>
        <w:t xml:space="preserve">Государственной  программой  </w:t>
      </w:r>
      <w:r w:rsidRPr="00D522A9">
        <w:rPr>
          <w:bCs/>
        </w:rPr>
        <w:t>«Патриотическое воспитание граждан Российской Федерации на 2011–2015 годы»</w:t>
      </w:r>
      <w:r>
        <w:rPr>
          <w:bCs/>
        </w:rPr>
        <w:t>, утвержденной постановлением Правительства Российской Федерации от 5 октября 2010 г. №795,</w:t>
      </w:r>
      <w:r w:rsidRPr="00772531">
        <w:t xml:space="preserve"> Конституцией Российской Федерации, с требованиями законов РФ «Об образовании», «Об обороне»,  «О статусе военнослужащего», «О военной</w:t>
      </w:r>
      <w:r w:rsidR="000074F9">
        <w:t xml:space="preserve"> обязанности и военной службе».</w:t>
      </w:r>
    </w:p>
    <w:p w:rsidR="00452328" w:rsidRPr="000B0ED4" w:rsidRDefault="00452328" w:rsidP="00452328">
      <w:pPr>
        <w:jc w:val="both"/>
      </w:pPr>
      <w:r>
        <w:t xml:space="preserve">        </w:t>
      </w:r>
      <w:r w:rsidRPr="000B0ED4">
        <w:t>Програ</w:t>
      </w:r>
      <w:r>
        <w:t xml:space="preserve">мма реализуется в </w:t>
      </w:r>
      <w:r w:rsidRPr="000B0ED4">
        <w:t>Ц</w:t>
      </w:r>
      <w:r>
        <w:t>ТР и ГО «Радуга» с 2014 года.</w:t>
      </w:r>
      <w:r w:rsidRPr="000B0ED4">
        <w:t xml:space="preserve"> </w:t>
      </w:r>
    </w:p>
    <w:p w:rsidR="00452328" w:rsidRDefault="00452328" w:rsidP="00452328">
      <w:pPr>
        <w:tabs>
          <w:tab w:val="left" w:pos="900"/>
        </w:tabs>
        <w:ind w:firstLine="540"/>
        <w:jc w:val="both"/>
      </w:pPr>
      <w:r w:rsidRPr="000B0ED4">
        <w:t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закрепленный в Законе РФ «Об образовании».</w:t>
      </w:r>
    </w:p>
    <w:p w:rsidR="00452328" w:rsidRPr="000B0ED4" w:rsidRDefault="00452328" w:rsidP="00452328">
      <w:pPr>
        <w:tabs>
          <w:tab w:val="left" w:pos="900"/>
        </w:tabs>
        <w:ind w:firstLine="540"/>
        <w:jc w:val="both"/>
      </w:pPr>
      <w:r w:rsidRPr="000B0ED4">
        <w:t>Так, сегодня в нашей стране проблемы гражданско-патриотического воспитания обострены до предела: экономический кризис, дестабилизация и расслоение общества, коснувшиеся каждой семьи, привели к смене мироощущений и ценностных ориентаций детей и юношества; усилилось их отчуждение от мира взрослых, негативное отношение к понятиям человеческого достоинства, гражданского долга, личной ответственности. Растущий дефицит гуманности в кризисном обществе, со</w:t>
      </w:r>
      <w:r>
        <w:t>циальная напряженность,</w:t>
      </w:r>
      <w:r w:rsidRPr="000B0ED4">
        <w:t xml:space="preserve"> деформация семей отрицательно влияют на нравственное и физическое здоровье подрастающего поколения: подростки по данным социологических опросов неохотно принимают участие в общественной жизни (70%), не интересуются ею (75%), стремятся уклониться от службы в Российской армии (87%), не желают трудиться в государственном секторе (80%), хотят эмигрировать из страны (46%) и т.д.</w:t>
      </w:r>
    </w:p>
    <w:p w:rsidR="00452328" w:rsidRPr="00B75517" w:rsidRDefault="00452328" w:rsidP="00452328">
      <w:pPr>
        <w:ind w:firstLine="540"/>
        <w:jc w:val="both"/>
        <w:rPr>
          <w:color w:val="666699"/>
        </w:rPr>
      </w:pPr>
      <w:r w:rsidRPr="00B75517">
        <w:t>Особая роль в решении данных трудностей   отводится  детско-юношеским  военно-патриотическим  организациям  и объединениям. Их деятельность направлена на воспитание и развитие у подрастающего поколения  лучших человеческих качеств, формирование мировоззрения, социально-нравственных ценностей, норм поведения.</w:t>
      </w:r>
    </w:p>
    <w:p w:rsidR="00452328" w:rsidRPr="00B75517" w:rsidRDefault="00452328" w:rsidP="00452328">
      <w:pPr>
        <w:ind w:firstLine="540"/>
        <w:jc w:val="both"/>
      </w:pPr>
      <w:r w:rsidRPr="00B75517">
        <w:t xml:space="preserve">В связи с этим и разработана дополнительная образовательная программа. </w:t>
      </w:r>
    </w:p>
    <w:p w:rsidR="00452328" w:rsidRDefault="00452328" w:rsidP="00452328">
      <w:pPr>
        <w:ind w:firstLine="540"/>
        <w:jc w:val="both"/>
      </w:pPr>
      <w:r w:rsidRPr="00B75517">
        <w:t>Программа имеет военно-патриотическую направленность, так как призвана, решать проблему патриотического воспитания и  способствовать формированию у обучающихся общественно значимых ориентаций, готовности к военной службе.</w:t>
      </w:r>
    </w:p>
    <w:p w:rsidR="00452328" w:rsidRPr="00B75517" w:rsidRDefault="00452328" w:rsidP="00452328">
      <w:pPr>
        <w:tabs>
          <w:tab w:val="left" w:pos="900"/>
        </w:tabs>
        <w:ind w:firstLine="540"/>
        <w:jc w:val="both"/>
      </w:pPr>
      <w:r w:rsidRPr="00B75517">
        <w:t>Все вышеизложенное подтверждает</w:t>
      </w:r>
      <w:r w:rsidRPr="001678DC">
        <w:rPr>
          <w:b/>
          <w:i/>
        </w:rPr>
        <w:t xml:space="preserve"> </w:t>
      </w:r>
      <w:r w:rsidRPr="001678DC">
        <w:rPr>
          <w:b/>
          <w:bCs/>
          <w:i/>
        </w:rPr>
        <w:t xml:space="preserve">актуальность, общественную значимость, педагогическую целесообразность </w:t>
      </w:r>
      <w:r w:rsidRPr="00B75517">
        <w:t>поставленной задачи и диктует необходимость создания образовательной программы, отвечающей не преходящей конъюнктуре или интересам отдельных групп и ведомств, а интересам общества в целом; программы, которая:</w:t>
      </w:r>
    </w:p>
    <w:p w:rsidR="00452328" w:rsidRPr="00B75517" w:rsidRDefault="00452328" w:rsidP="00452328">
      <w:pPr>
        <w:tabs>
          <w:tab w:val="left" w:pos="720"/>
        </w:tabs>
        <w:jc w:val="both"/>
      </w:pPr>
      <w:r>
        <w:rPr>
          <w:bCs/>
        </w:rPr>
        <w:t xml:space="preserve">    - </w:t>
      </w:r>
      <w:r w:rsidRPr="00B75517">
        <w:rPr>
          <w:bCs/>
        </w:rPr>
        <w:t>имеет военно-патриотическую направленность;</w:t>
      </w:r>
    </w:p>
    <w:p w:rsidR="00452328" w:rsidRPr="00B75517" w:rsidRDefault="00452328" w:rsidP="00452328">
      <w:pPr>
        <w:tabs>
          <w:tab w:val="left" w:pos="720"/>
        </w:tabs>
        <w:jc w:val="both"/>
      </w:pPr>
      <w:r>
        <w:t xml:space="preserve">     - </w:t>
      </w:r>
      <w:r w:rsidRPr="00B75517">
        <w:t>отражает общий для всех регионов России содержательный компонент образования – воспитание россиянина, гражданина и патриота;</w:t>
      </w:r>
    </w:p>
    <w:p w:rsidR="00452328" w:rsidRDefault="00452328" w:rsidP="00452328">
      <w:pPr>
        <w:jc w:val="both"/>
      </w:pPr>
      <w:r>
        <w:t xml:space="preserve">     - </w:t>
      </w:r>
      <w:r w:rsidRPr="00B75517">
        <w:t>способствует возрождению общественного тонуса, народного духа, общероссийской государственности, региональных традиций.</w:t>
      </w:r>
    </w:p>
    <w:p w:rsidR="00452328" w:rsidRPr="001678DC" w:rsidRDefault="00452328" w:rsidP="00452328">
      <w:pPr>
        <w:tabs>
          <w:tab w:val="num" w:pos="900"/>
        </w:tabs>
        <w:jc w:val="both"/>
      </w:pPr>
      <w:r>
        <w:rPr>
          <w:b/>
          <w:bCs/>
          <w:i/>
          <w:iCs/>
        </w:rPr>
        <w:lastRenderedPageBreak/>
        <w:t xml:space="preserve">        </w:t>
      </w:r>
      <w:r w:rsidRPr="001678DC">
        <w:rPr>
          <w:b/>
          <w:bCs/>
          <w:i/>
          <w:iCs/>
        </w:rPr>
        <w:t>Отличие</w:t>
      </w:r>
      <w:r w:rsidRPr="001678DC">
        <w:t xml:space="preserve"> </w:t>
      </w:r>
      <w:r>
        <w:t xml:space="preserve">данной программы </w:t>
      </w:r>
      <w:r w:rsidRPr="001678DC">
        <w:t xml:space="preserve"> заключается в том, что она направлена на реализацию широкого спектра направлений деятельности (общая и специальная физическая подготовка, основы</w:t>
      </w:r>
      <w:r>
        <w:t xml:space="preserve"> выживания,</w:t>
      </w:r>
      <w:r w:rsidRPr="001678DC">
        <w:t xml:space="preserve"> стрелковая подготовка, история Вооруженных сил России), объединенных общей целью и задачами. Другая особенность программы и ее            </w:t>
      </w:r>
      <w:r w:rsidRPr="001678DC">
        <w:rPr>
          <w:b/>
          <w:bCs/>
          <w:i/>
        </w:rPr>
        <w:t>новизна</w:t>
      </w:r>
      <w:r w:rsidRPr="001678DC">
        <w:rPr>
          <w:b/>
          <w:bCs/>
        </w:rPr>
        <w:t xml:space="preserve"> </w:t>
      </w:r>
      <w:r w:rsidRPr="001678DC">
        <w:t>заключается в отсутствии ориентации на отдельный вид Вооруженных сил</w:t>
      </w:r>
      <w:r>
        <w:t>. П</w:t>
      </w:r>
      <w:r w:rsidRPr="001678DC">
        <w:t>рограмма не ограничивается постановкой одной узкопрактической задачи (именно таким образом действует</w:t>
      </w:r>
      <w:r>
        <w:t xml:space="preserve"> </w:t>
      </w:r>
      <w:r w:rsidRPr="001678DC">
        <w:t xml:space="preserve">большинство аналогичных объединений), а решает </w:t>
      </w:r>
      <w:r>
        <w:t xml:space="preserve">целый комплекс </w:t>
      </w:r>
      <w:r w:rsidRPr="001678DC">
        <w:t>взаимосвязанных задач.</w:t>
      </w:r>
      <w:r>
        <w:t xml:space="preserve"> И</w:t>
      </w:r>
      <w:r w:rsidRPr="001678DC">
        <w:t xml:space="preserve"> в то же время, если обучающиеся проявляют повышенный ин</w:t>
      </w:r>
      <w:r>
        <w:t xml:space="preserve">терес к конкретной дисциплине, то </w:t>
      </w:r>
      <w:r w:rsidRPr="001678DC">
        <w:t xml:space="preserve"> предусматривает</w:t>
      </w:r>
      <w:r>
        <w:t>ся</w:t>
      </w:r>
      <w:r w:rsidRPr="001678DC">
        <w:t xml:space="preserve"> возможность более углубленного изучения и овладения отдельными компонентами на основе </w:t>
      </w:r>
      <w:r>
        <w:t>индивидуальных планов обучения.</w:t>
      </w:r>
    </w:p>
    <w:p w:rsidR="00452328" w:rsidRDefault="00452328" w:rsidP="00452328">
      <w:pPr>
        <w:tabs>
          <w:tab w:val="left" w:pos="900"/>
        </w:tabs>
        <w:ind w:firstLine="540"/>
        <w:jc w:val="both"/>
      </w:pPr>
      <w:r w:rsidRPr="001678DC">
        <w:t xml:space="preserve">«Защита Отечества, - говорится в Конституции РФ, - есть священный долг и обязанность каждого гражданина России». Вот почему патриотическое воспитание является одним из приоритетных в формировании у молодежи патриотического сознания, готовности к выполнению гражданского долга, важнейших конституционных обязанностей по защите интересов Родины. </w:t>
      </w:r>
    </w:p>
    <w:p w:rsidR="00452328" w:rsidRDefault="00452328" w:rsidP="00452328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784F0E">
        <w:rPr>
          <w:b/>
          <w:i/>
        </w:rPr>
        <w:t>Цель программы</w:t>
      </w:r>
      <w:r>
        <w:rPr>
          <w:b/>
          <w:sz w:val="28"/>
          <w:szCs w:val="28"/>
        </w:rPr>
        <w:t xml:space="preserve"> – </w:t>
      </w:r>
      <w:r w:rsidRPr="00784F0E">
        <w:rPr>
          <w:b/>
          <w:i/>
        </w:rPr>
        <w:t>социальное становление, патриотическое воспитание и формирование активной гражданской позиции подростков в процессе интеллектуального, духовно-нравственного и физического развития, подготовка их к защите Отечества.</w:t>
      </w:r>
      <w:r>
        <w:rPr>
          <w:sz w:val="28"/>
          <w:szCs w:val="28"/>
        </w:rPr>
        <w:t xml:space="preserve"> </w:t>
      </w:r>
    </w:p>
    <w:p w:rsidR="00452328" w:rsidRPr="00784F0E" w:rsidRDefault="00452328" w:rsidP="00452328">
      <w:pPr>
        <w:tabs>
          <w:tab w:val="left" w:pos="993"/>
        </w:tabs>
        <w:ind w:firstLine="709"/>
        <w:jc w:val="both"/>
      </w:pPr>
      <w:r w:rsidRPr="00784F0E">
        <w:t>Основными</w:t>
      </w:r>
      <w:r w:rsidRPr="00784F0E">
        <w:rPr>
          <w:b/>
        </w:rPr>
        <w:t xml:space="preserve"> </w:t>
      </w:r>
      <w:r w:rsidRPr="00784F0E">
        <w:rPr>
          <w:b/>
          <w:i/>
        </w:rPr>
        <w:t>задачами</w:t>
      </w:r>
      <w:r w:rsidRPr="00784F0E">
        <w:t xml:space="preserve"> программы являются:</w:t>
      </w:r>
    </w:p>
    <w:p w:rsidR="00452328" w:rsidRPr="00BC16B9" w:rsidRDefault="00452328" w:rsidP="00452328">
      <w:pPr>
        <w:jc w:val="both"/>
        <w:rPr>
          <w:b/>
          <w:i/>
        </w:rPr>
      </w:pPr>
      <w:r w:rsidRPr="00BC16B9">
        <w:rPr>
          <w:b/>
          <w:i/>
        </w:rPr>
        <w:t>Обучающие:</w:t>
      </w:r>
    </w:p>
    <w:p w:rsidR="00452328" w:rsidRPr="00BC16B9" w:rsidRDefault="00452328" w:rsidP="00452328">
      <w:pPr>
        <w:jc w:val="both"/>
      </w:pPr>
      <w:r w:rsidRPr="00BC16B9">
        <w:t>- дать представление о воинском труде и его значении в жизни государства;</w:t>
      </w:r>
    </w:p>
    <w:p w:rsidR="00452328" w:rsidRPr="00BC16B9" w:rsidRDefault="00452328" w:rsidP="00452328">
      <w:pPr>
        <w:jc w:val="both"/>
      </w:pPr>
      <w:r w:rsidRPr="00BC16B9">
        <w:t>- дать знания в области военной истории России, Уставов Вооруженных Сил, строевой, огневой и других видов военной подготовки;</w:t>
      </w:r>
    </w:p>
    <w:p w:rsidR="00452328" w:rsidRPr="00BC16B9" w:rsidRDefault="00452328" w:rsidP="00452328">
      <w:pPr>
        <w:jc w:val="both"/>
      </w:pPr>
      <w:r w:rsidRPr="00BC16B9">
        <w:t>- ознакомить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</w:t>
      </w:r>
    </w:p>
    <w:p w:rsidR="00452328" w:rsidRPr="00BC16B9" w:rsidRDefault="00452328" w:rsidP="00452328">
      <w:pPr>
        <w:jc w:val="both"/>
        <w:rPr>
          <w:b/>
          <w:i/>
        </w:rPr>
      </w:pPr>
      <w:r w:rsidRPr="00BC16B9">
        <w:rPr>
          <w:b/>
          <w:i/>
        </w:rPr>
        <w:t>Развивающие:</w:t>
      </w:r>
    </w:p>
    <w:p w:rsidR="00452328" w:rsidRPr="00BC16B9" w:rsidRDefault="00452328" w:rsidP="00452328">
      <w:pPr>
        <w:jc w:val="both"/>
      </w:pPr>
      <w:r w:rsidRPr="00BC16B9">
        <w:t>- развить познавательную активность;</w:t>
      </w:r>
    </w:p>
    <w:p w:rsidR="00452328" w:rsidRPr="00BC16B9" w:rsidRDefault="00452328" w:rsidP="00452328">
      <w:pPr>
        <w:jc w:val="both"/>
      </w:pPr>
      <w:r w:rsidRPr="00BC16B9">
        <w:t>- развить двигательные навыки, координацию движений</w:t>
      </w:r>
      <w:r>
        <w:t>, выносливость</w:t>
      </w:r>
      <w:r w:rsidRPr="00BC16B9">
        <w:t>;</w:t>
      </w:r>
    </w:p>
    <w:p w:rsidR="00452328" w:rsidRPr="00BC16B9" w:rsidRDefault="00452328" w:rsidP="00452328">
      <w:pPr>
        <w:jc w:val="both"/>
      </w:pPr>
      <w:r w:rsidRPr="00BC16B9">
        <w:t>- развить дисциплинированность, ответственность, стремление к лидерству;</w:t>
      </w:r>
    </w:p>
    <w:p w:rsidR="00452328" w:rsidRPr="00BC16B9" w:rsidRDefault="00452328" w:rsidP="00452328">
      <w:pPr>
        <w:suppressAutoHyphens/>
        <w:jc w:val="both"/>
      </w:pPr>
      <w:r>
        <w:t xml:space="preserve">- </w:t>
      </w:r>
      <w:r w:rsidRPr="00BC16B9">
        <w:t>развить чувство товарищества и взаимовыручки.</w:t>
      </w:r>
    </w:p>
    <w:p w:rsidR="00452328" w:rsidRPr="00BC16B9" w:rsidRDefault="00452328" w:rsidP="00452328">
      <w:pPr>
        <w:jc w:val="both"/>
        <w:rPr>
          <w:b/>
          <w:i/>
        </w:rPr>
      </w:pPr>
      <w:r w:rsidRPr="00BC16B9">
        <w:rPr>
          <w:b/>
          <w:i/>
        </w:rPr>
        <w:t>Воспитательные:</w:t>
      </w:r>
    </w:p>
    <w:p w:rsidR="00452328" w:rsidRPr="00BC16B9" w:rsidRDefault="00452328" w:rsidP="00452328">
      <w:pPr>
        <w:jc w:val="both"/>
      </w:pPr>
      <w:r w:rsidRPr="00BC16B9">
        <w:rPr>
          <w:b/>
        </w:rPr>
        <w:t xml:space="preserve">- </w:t>
      </w:r>
      <w:r w:rsidRPr="00BC16B9">
        <w:t>воспитать целеустремлённость, активность в достижении намеченных целей;</w:t>
      </w:r>
    </w:p>
    <w:p w:rsidR="00452328" w:rsidRPr="00BC16B9" w:rsidRDefault="00452328" w:rsidP="00452328">
      <w:pPr>
        <w:jc w:val="both"/>
      </w:pPr>
      <w:r w:rsidRPr="00BC16B9">
        <w:t>- воспитать уважение к ратному труду;</w:t>
      </w:r>
    </w:p>
    <w:p w:rsidR="00452328" w:rsidRPr="00BC16B9" w:rsidRDefault="00452328" w:rsidP="00452328">
      <w:pPr>
        <w:jc w:val="both"/>
      </w:pPr>
      <w:r w:rsidRPr="00BC16B9">
        <w:t>- сформировать потребность в здоровом образе жизни;</w:t>
      </w:r>
    </w:p>
    <w:p w:rsidR="00452328" w:rsidRPr="00BC16B9" w:rsidRDefault="00452328" w:rsidP="00452328">
      <w:pPr>
        <w:jc w:val="both"/>
      </w:pPr>
      <w:r w:rsidRPr="00BC16B9">
        <w:t>- воспитание гражданственности, патриотизма, уважения к правам, свободам и обязанностям человека:</w:t>
      </w:r>
    </w:p>
    <w:p w:rsidR="00452328" w:rsidRPr="00BC16B9" w:rsidRDefault="00452328" w:rsidP="00452328">
      <w:pPr>
        <w:jc w:val="both"/>
      </w:pPr>
      <w:r w:rsidRPr="00A127C4">
        <w:t xml:space="preserve">   </w:t>
      </w:r>
      <w:r w:rsidRPr="00A127C4">
        <w:rPr>
          <w:bCs/>
        </w:rPr>
        <w:t xml:space="preserve"> 1</w:t>
      </w:r>
      <w:r w:rsidRPr="00BC16B9">
        <w:rPr>
          <w:bCs/>
          <w:i/>
        </w:rPr>
        <w:t>.</w:t>
      </w:r>
      <w:r w:rsidRPr="00BC16B9">
        <w:t xml:space="preserve"> представления о символах государства — Флаге, Гербе России, о флаге и гербе субъекта Российской Федерации;</w:t>
      </w:r>
    </w:p>
    <w:p w:rsidR="00452328" w:rsidRPr="00BC16B9" w:rsidRDefault="00452328" w:rsidP="00452328">
      <w:pPr>
        <w:jc w:val="both"/>
      </w:pPr>
      <w:r w:rsidRPr="00BC16B9">
        <w:t xml:space="preserve">   </w:t>
      </w:r>
      <w:r w:rsidRPr="00BC16B9">
        <w:rPr>
          <w:bCs/>
        </w:rPr>
        <w:t xml:space="preserve"> </w:t>
      </w:r>
      <w:r>
        <w:rPr>
          <w:bCs/>
        </w:rPr>
        <w:t>2</w:t>
      </w:r>
      <w:r w:rsidRPr="00BC16B9">
        <w:t>. элементарные представления о национальных героях и важнейших событиях истории России и её народов;</w:t>
      </w:r>
    </w:p>
    <w:p w:rsidR="00452328" w:rsidRPr="00BC16B9" w:rsidRDefault="00452328" w:rsidP="00452328">
      <w:pPr>
        <w:jc w:val="both"/>
      </w:pPr>
      <w:r w:rsidRPr="00BC16B9">
        <w:t xml:space="preserve">   </w:t>
      </w:r>
      <w:r>
        <w:rPr>
          <w:bCs/>
        </w:rPr>
        <w:t xml:space="preserve"> 3</w:t>
      </w:r>
      <w:r w:rsidRPr="00BC16B9">
        <w:rPr>
          <w:bCs/>
        </w:rPr>
        <w:t>.</w:t>
      </w:r>
      <w:r w:rsidRPr="00BC16B9">
        <w:t xml:space="preserve"> любовь к образовательному учреждению, Москве, народу, России;</w:t>
      </w:r>
    </w:p>
    <w:p w:rsidR="00452328" w:rsidRPr="00BC16B9" w:rsidRDefault="00452328" w:rsidP="00452328">
      <w:pPr>
        <w:jc w:val="both"/>
      </w:pPr>
      <w:r w:rsidRPr="00BC16B9">
        <w:t xml:space="preserve">   </w:t>
      </w:r>
      <w:r>
        <w:rPr>
          <w:bCs/>
        </w:rPr>
        <w:t xml:space="preserve"> 4</w:t>
      </w:r>
      <w:r w:rsidRPr="00BC16B9">
        <w:rPr>
          <w:bCs/>
        </w:rPr>
        <w:t>.</w:t>
      </w:r>
      <w:r w:rsidRPr="00BC16B9">
        <w:t xml:space="preserve"> уважение к защитникам Родины;</w:t>
      </w:r>
    </w:p>
    <w:p w:rsidR="00452328" w:rsidRDefault="00452328" w:rsidP="00452328">
      <w:pPr>
        <w:jc w:val="both"/>
      </w:pPr>
      <w:r w:rsidRPr="00BC16B9">
        <w:t xml:space="preserve">    </w:t>
      </w:r>
      <w:r>
        <w:rPr>
          <w:bCs/>
        </w:rPr>
        <w:t>5</w:t>
      </w:r>
      <w:r w:rsidRPr="00BC16B9">
        <w:rPr>
          <w:bCs/>
        </w:rPr>
        <w:t>.</w:t>
      </w:r>
      <w:r w:rsidRPr="00BC16B9">
        <w:t xml:space="preserve"> у</w:t>
      </w:r>
      <w:r>
        <w:t>мение отвечать за свои поступки.</w:t>
      </w:r>
    </w:p>
    <w:p w:rsidR="00452328" w:rsidRPr="00BC16B9" w:rsidRDefault="00452328" w:rsidP="00452328">
      <w:pPr>
        <w:ind w:firstLine="709"/>
        <w:jc w:val="both"/>
      </w:pPr>
      <w:r w:rsidRPr="00BC16B9">
        <w:t>Реализацию программы осуществлять на основе следующих</w:t>
      </w:r>
      <w:r w:rsidRPr="00BC16B9">
        <w:rPr>
          <w:b/>
        </w:rPr>
        <w:t xml:space="preserve"> </w:t>
      </w:r>
      <w:r w:rsidRPr="00BC16B9">
        <w:rPr>
          <w:b/>
          <w:i/>
        </w:rPr>
        <w:t>принципов:</w:t>
      </w:r>
    </w:p>
    <w:p w:rsidR="00452328" w:rsidRPr="00BC16B9" w:rsidRDefault="00452328" w:rsidP="00452328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</w:pPr>
      <w:r w:rsidRPr="00BC16B9">
        <w:t>гуманистических начал, многообразия и вариантности форм организации</w:t>
      </w:r>
      <w:r>
        <w:t xml:space="preserve"> </w:t>
      </w:r>
      <w:r w:rsidRPr="00BC16B9">
        <w:t>жизнедеятельности и образования детей и подростков;</w:t>
      </w:r>
    </w:p>
    <w:p w:rsidR="00452328" w:rsidRPr="00BC16B9" w:rsidRDefault="00452328" w:rsidP="00452328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uppressAutoHyphens/>
        <w:ind w:left="0" w:firstLine="0"/>
        <w:jc w:val="both"/>
      </w:pPr>
      <w:r w:rsidRPr="00BC16B9">
        <w:t>приоритета интересов каждого обучающегося и учета его интеллектуальных</w:t>
      </w:r>
      <w:r>
        <w:t xml:space="preserve"> </w:t>
      </w:r>
      <w:r w:rsidRPr="00BC16B9">
        <w:t>и психофизиологических личностных особенностей;</w:t>
      </w:r>
    </w:p>
    <w:p w:rsidR="00452328" w:rsidRPr="00BC16B9" w:rsidRDefault="00452328" w:rsidP="00452328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</w:pPr>
      <w:r w:rsidRPr="00BC16B9">
        <w:t>непрерывности образования и воспитания;</w:t>
      </w:r>
    </w:p>
    <w:p w:rsidR="00452328" w:rsidRPr="00BC16B9" w:rsidRDefault="00452328" w:rsidP="00452328">
      <w:pPr>
        <w:pStyle w:val="FR1"/>
        <w:numPr>
          <w:ilvl w:val="0"/>
          <w:numId w:val="1"/>
        </w:numPr>
        <w:tabs>
          <w:tab w:val="clear" w:pos="360"/>
          <w:tab w:val="num" w:pos="0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BC16B9">
        <w:rPr>
          <w:rFonts w:ascii="Times New Roman" w:hAnsi="Times New Roman" w:cs="Times New Roman"/>
        </w:rPr>
        <w:lastRenderedPageBreak/>
        <w:t>комплексного подхода, который предполагают скоординированную,</w:t>
      </w:r>
      <w:r>
        <w:rPr>
          <w:rFonts w:ascii="Times New Roman" w:hAnsi="Times New Roman" w:cs="Times New Roman"/>
        </w:rPr>
        <w:t xml:space="preserve"> </w:t>
      </w:r>
      <w:r w:rsidRPr="00BC16B9">
        <w:rPr>
          <w:rFonts w:ascii="Times New Roman" w:hAnsi="Times New Roman" w:cs="Times New Roman"/>
        </w:rPr>
        <w:t>целенаправленную работу с использованием различных форм и методов по патриотическому воспитания юных граждан Российской Федерации;</w:t>
      </w:r>
    </w:p>
    <w:p w:rsidR="00452328" w:rsidRPr="00BC16B9" w:rsidRDefault="00452328" w:rsidP="00452328">
      <w:pPr>
        <w:pStyle w:val="FR1"/>
        <w:numPr>
          <w:ilvl w:val="0"/>
          <w:numId w:val="1"/>
        </w:numPr>
        <w:tabs>
          <w:tab w:val="clear" w:pos="360"/>
          <w:tab w:val="num" w:pos="0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BC16B9">
        <w:rPr>
          <w:rFonts w:ascii="Times New Roman" w:hAnsi="Times New Roman" w:cs="Times New Roman"/>
        </w:rPr>
        <w:t>дифференцированного подхода, предполагающего использование особых форм и методов работы с учетом  каждой возрастной, социальной, профессиональной и других групп;</w:t>
      </w:r>
    </w:p>
    <w:p w:rsidR="00452328" w:rsidRPr="00BC16B9" w:rsidRDefault="00452328" w:rsidP="00452328">
      <w:pPr>
        <w:pStyle w:val="FR1"/>
        <w:numPr>
          <w:ilvl w:val="0"/>
          <w:numId w:val="1"/>
        </w:numPr>
        <w:tabs>
          <w:tab w:val="clear" w:pos="360"/>
          <w:tab w:val="num" w:pos="0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BC16B9">
        <w:rPr>
          <w:rFonts w:ascii="Times New Roman" w:hAnsi="Times New Roman" w:cs="Times New Roman"/>
        </w:rPr>
        <w:t>органического единства военно-патриотического воспитания с практической военной подготовкой, означающего неразрывность слова и дела, конкретной работы по обучению граждан военному делу, формированию у них военно-профессиональных качеств.</w:t>
      </w:r>
    </w:p>
    <w:p w:rsidR="00452328" w:rsidRPr="00A127C4" w:rsidRDefault="00452328" w:rsidP="00452328">
      <w:pPr>
        <w:pStyle w:val="FR1"/>
        <w:spacing w:before="0"/>
        <w:ind w:left="0" w:firstLine="708"/>
        <w:jc w:val="both"/>
        <w:rPr>
          <w:rFonts w:ascii="Times New Roman" w:hAnsi="Times New Roman" w:cs="Times New Roman"/>
        </w:rPr>
      </w:pPr>
      <w:r w:rsidRPr="00BC16B9">
        <w:rPr>
          <w:rFonts w:ascii="Times New Roman" w:hAnsi="Times New Roman" w:cs="Times New Roman"/>
        </w:rPr>
        <w:t>Эти принципы взаимосвязаны и реализуются в единстве.</w:t>
      </w:r>
    </w:p>
    <w:p w:rsidR="00452328" w:rsidRPr="0086326D" w:rsidRDefault="00452328" w:rsidP="00452328">
      <w:pPr>
        <w:tabs>
          <w:tab w:val="left" w:pos="720"/>
          <w:tab w:val="left" w:pos="900"/>
        </w:tabs>
        <w:jc w:val="both"/>
        <w:rPr>
          <w:b/>
          <w:i/>
        </w:rPr>
      </w:pPr>
      <w:r w:rsidRPr="0086326D">
        <w:rPr>
          <w:b/>
          <w:i/>
        </w:rPr>
        <w:t xml:space="preserve">Сроки реализации. </w:t>
      </w:r>
    </w:p>
    <w:p w:rsidR="00452328" w:rsidRPr="0086326D" w:rsidRDefault="00452328" w:rsidP="00452328">
      <w:pPr>
        <w:ind w:firstLine="709"/>
        <w:jc w:val="both"/>
      </w:pPr>
      <w:r w:rsidRPr="0086326D">
        <w:t>Программа рассчитана на обучен</w:t>
      </w:r>
      <w:r>
        <w:t>ие и воспитание подростков от 13 до 16</w:t>
      </w:r>
      <w:r w:rsidRPr="0086326D">
        <w:t xml:space="preserve"> лет. Набор обучающихся в группы – свободный: могут заниматься все, кто проявляет желание и интерес, независимо от физических данных, но, главное, без медицинских противопоказаний.</w:t>
      </w:r>
    </w:p>
    <w:p w:rsidR="00452328" w:rsidRPr="0086326D" w:rsidRDefault="00452328" w:rsidP="00452328">
      <w:pPr>
        <w:ind w:firstLine="709"/>
        <w:jc w:val="both"/>
      </w:pPr>
      <w:r w:rsidRPr="0086326D">
        <w:t xml:space="preserve">Количество воспитанников в группах: </w:t>
      </w:r>
    </w:p>
    <w:p w:rsidR="00452328" w:rsidRPr="0086326D" w:rsidRDefault="00452328" w:rsidP="00452328">
      <w:pPr>
        <w:ind w:firstLine="709"/>
        <w:jc w:val="both"/>
      </w:pPr>
      <w:r w:rsidRPr="0086326D">
        <w:t>Г</w:t>
      </w:r>
      <w:r>
        <w:t>руппы 1-го года обучения – 13</w:t>
      </w:r>
      <w:r w:rsidRPr="0086326D">
        <w:t xml:space="preserve"> человек; </w:t>
      </w:r>
    </w:p>
    <w:p w:rsidR="00452328" w:rsidRPr="0086326D" w:rsidRDefault="00452328" w:rsidP="00452328">
      <w:pPr>
        <w:ind w:firstLine="709"/>
        <w:jc w:val="both"/>
      </w:pPr>
      <w:r w:rsidRPr="0086326D">
        <w:t>Г</w:t>
      </w:r>
      <w:r>
        <w:t>руппы 2-го года обучения – 13</w:t>
      </w:r>
      <w:r w:rsidRPr="0086326D">
        <w:t xml:space="preserve"> человек;</w:t>
      </w:r>
    </w:p>
    <w:p w:rsidR="00452328" w:rsidRPr="0086326D" w:rsidRDefault="00452328" w:rsidP="00452328">
      <w:pPr>
        <w:ind w:firstLine="709"/>
        <w:jc w:val="both"/>
      </w:pPr>
      <w:r>
        <w:t>Группы 3-го года обучения – 13</w:t>
      </w:r>
      <w:r w:rsidRPr="0086326D">
        <w:t xml:space="preserve"> человек.</w:t>
      </w:r>
    </w:p>
    <w:p w:rsidR="00452328" w:rsidRPr="0086326D" w:rsidRDefault="00452328" w:rsidP="00452328">
      <w:pPr>
        <w:ind w:firstLine="709"/>
        <w:jc w:val="both"/>
      </w:pPr>
      <w:r w:rsidRPr="0086326D">
        <w:t>Время реализации программы – 3 года обучения.</w:t>
      </w:r>
    </w:p>
    <w:p w:rsidR="00452328" w:rsidRPr="0086326D" w:rsidRDefault="00452328" w:rsidP="00452328">
      <w:pPr>
        <w:ind w:firstLine="709"/>
        <w:jc w:val="both"/>
        <w:rPr>
          <w:b/>
        </w:rPr>
      </w:pPr>
    </w:p>
    <w:tbl>
      <w:tblPr>
        <w:tblW w:w="9573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694"/>
        <w:gridCol w:w="1984"/>
        <w:gridCol w:w="2126"/>
        <w:gridCol w:w="1493"/>
      </w:tblGrid>
      <w:tr w:rsidR="00452328" w:rsidRPr="0086326D" w:rsidTr="007A4070">
        <w:trPr>
          <w:jc w:val="center"/>
        </w:trPr>
        <w:tc>
          <w:tcPr>
            <w:tcW w:w="1276" w:type="dxa"/>
          </w:tcPr>
          <w:p w:rsidR="00452328" w:rsidRPr="00A127C4" w:rsidRDefault="00452328" w:rsidP="007A4070">
            <w:pPr>
              <w:jc w:val="center"/>
              <w:rPr>
                <w:b/>
                <w:i/>
              </w:rPr>
            </w:pPr>
            <w:r w:rsidRPr="00A127C4">
              <w:rPr>
                <w:b/>
                <w:i/>
                <w:sz w:val="22"/>
                <w:szCs w:val="22"/>
              </w:rPr>
              <w:t>Год обучения</w:t>
            </w:r>
          </w:p>
        </w:tc>
        <w:tc>
          <w:tcPr>
            <w:tcW w:w="2694" w:type="dxa"/>
          </w:tcPr>
          <w:p w:rsidR="00452328" w:rsidRPr="00A127C4" w:rsidRDefault="00452328" w:rsidP="007A4070">
            <w:pPr>
              <w:jc w:val="center"/>
              <w:rPr>
                <w:b/>
                <w:i/>
              </w:rPr>
            </w:pPr>
            <w:r w:rsidRPr="00A127C4">
              <w:rPr>
                <w:b/>
                <w:i/>
                <w:sz w:val="22"/>
                <w:szCs w:val="22"/>
              </w:rPr>
              <w:t>Возраст обучающихся</w:t>
            </w:r>
          </w:p>
        </w:tc>
        <w:tc>
          <w:tcPr>
            <w:tcW w:w="1984" w:type="dxa"/>
          </w:tcPr>
          <w:p w:rsidR="00452328" w:rsidRPr="00A127C4" w:rsidRDefault="00452328" w:rsidP="007A4070">
            <w:pPr>
              <w:jc w:val="center"/>
              <w:rPr>
                <w:b/>
                <w:i/>
              </w:rPr>
            </w:pPr>
            <w:r w:rsidRPr="00A127C4">
              <w:rPr>
                <w:b/>
                <w:i/>
                <w:sz w:val="22"/>
                <w:szCs w:val="22"/>
              </w:rPr>
              <w:t>Кол-во часов в неделю</w:t>
            </w:r>
          </w:p>
        </w:tc>
        <w:tc>
          <w:tcPr>
            <w:tcW w:w="2126" w:type="dxa"/>
          </w:tcPr>
          <w:p w:rsidR="00452328" w:rsidRPr="00A127C4" w:rsidRDefault="00452328" w:rsidP="007A4070">
            <w:pPr>
              <w:jc w:val="center"/>
              <w:rPr>
                <w:b/>
                <w:i/>
              </w:rPr>
            </w:pPr>
            <w:r w:rsidRPr="00A127C4">
              <w:rPr>
                <w:b/>
                <w:i/>
                <w:sz w:val="22"/>
                <w:szCs w:val="22"/>
              </w:rPr>
              <w:t>Кол-во занятий в неделю</w:t>
            </w:r>
          </w:p>
        </w:tc>
        <w:tc>
          <w:tcPr>
            <w:tcW w:w="1493" w:type="dxa"/>
          </w:tcPr>
          <w:p w:rsidR="00452328" w:rsidRPr="00A127C4" w:rsidRDefault="00452328" w:rsidP="007A4070">
            <w:pPr>
              <w:jc w:val="center"/>
              <w:rPr>
                <w:b/>
                <w:i/>
              </w:rPr>
            </w:pPr>
            <w:r w:rsidRPr="00A127C4">
              <w:rPr>
                <w:b/>
                <w:i/>
                <w:sz w:val="22"/>
                <w:szCs w:val="22"/>
              </w:rPr>
              <w:t>Кол-во часов в год</w:t>
            </w:r>
          </w:p>
        </w:tc>
      </w:tr>
      <w:tr w:rsidR="00452328" w:rsidRPr="0086326D" w:rsidTr="007A4070">
        <w:trPr>
          <w:jc w:val="center"/>
        </w:trPr>
        <w:tc>
          <w:tcPr>
            <w:tcW w:w="1276" w:type="dxa"/>
          </w:tcPr>
          <w:p w:rsidR="00452328" w:rsidRPr="0086326D" w:rsidRDefault="00452328" w:rsidP="007A4070">
            <w:pPr>
              <w:jc w:val="center"/>
            </w:pPr>
            <w:r w:rsidRPr="0086326D">
              <w:t>первый год</w:t>
            </w:r>
          </w:p>
        </w:tc>
        <w:tc>
          <w:tcPr>
            <w:tcW w:w="2694" w:type="dxa"/>
          </w:tcPr>
          <w:p w:rsidR="00452328" w:rsidRPr="0086326D" w:rsidRDefault="00452328" w:rsidP="007A4070">
            <w:pPr>
              <w:jc w:val="center"/>
            </w:pPr>
            <w:r>
              <w:t>13 – 14</w:t>
            </w:r>
            <w:r w:rsidRPr="0086326D">
              <w:t xml:space="preserve">  лет</w:t>
            </w:r>
          </w:p>
        </w:tc>
        <w:tc>
          <w:tcPr>
            <w:tcW w:w="1984" w:type="dxa"/>
          </w:tcPr>
          <w:p w:rsidR="00452328" w:rsidRPr="0086326D" w:rsidRDefault="00452328" w:rsidP="007A4070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452328" w:rsidRPr="0086326D" w:rsidRDefault="00452328" w:rsidP="007A4070">
            <w:pPr>
              <w:jc w:val="center"/>
            </w:pPr>
            <w:r>
              <w:t>3</w:t>
            </w:r>
          </w:p>
        </w:tc>
        <w:tc>
          <w:tcPr>
            <w:tcW w:w="1493" w:type="dxa"/>
          </w:tcPr>
          <w:p w:rsidR="00452328" w:rsidRPr="0086326D" w:rsidRDefault="00452328" w:rsidP="007A4070">
            <w:pPr>
              <w:jc w:val="center"/>
            </w:pPr>
            <w:r>
              <w:t>216</w:t>
            </w:r>
            <w:r w:rsidRPr="0086326D">
              <w:t xml:space="preserve"> час</w:t>
            </w:r>
            <w:r>
              <w:t>ов</w:t>
            </w:r>
          </w:p>
        </w:tc>
      </w:tr>
      <w:tr w:rsidR="00452328" w:rsidRPr="0086326D" w:rsidTr="007A4070">
        <w:trPr>
          <w:jc w:val="center"/>
        </w:trPr>
        <w:tc>
          <w:tcPr>
            <w:tcW w:w="1276" w:type="dxa"/>
          </w:tcPr>
          <w:p w:rsidR="00452328" w:rsidRPr="0086326D" w:rsidRDefault="00452328" w:rsidP="007A4070">
            <w:pPr>
              <w:jc w:val="center"/>
            </w:pPr>
            <w:r w:rsidRPr="0086326D">
              <w:t>второй год</w:t>
            </w:r>
          </w:p>
        </w:tc>
        <w:tc>
          <w:tcPr>
            <w:tcW w:w="2694" w:type="dxa"/>
          </w:tcPr>
          <w:p w:rsidR="00452328" w:rsidRPr="0086326D" w:rsidRDefault="00452328" w:rsidP="007A4070">
            <w:pPr>
              <w:jc w:val="center"/>
            </w:pPr>
            <w:r>
              <w:t>14 – 15</w:t>
            </w:r>
            <w:r w:rsidRPr="0086326D">
              <w:t xml:space="preserve"> лет</w:t>
            </w:r>
          </w:p>
        </w:tc>
        <w:tc>
          <w:tcPr>
            <w:tcW w:w="1984" w:type="dxa"/>
          </w:tcPr>
          <w:p w:rsidR="00452328" w:rsidRPr="0086326D" w:rsidRDefault="00452328" w:rsidP="007A4070">
            <w:pPr>
              <w:jc w:val="center"/>
            </w:pPr>
            <w:r w:rsidRPr="0086326D">
              <w:t>6</w:t>
            </w:r>
          </w:p>
        </w:tc>
        <w:tc>
          <w:tcPr>
            <w:tcW w:w="2126" w:type="dxa"/>
          </w:tcPr>
          <w:p w:rsidR="00452328" w:rsidRPr="0086326D" w:rsidRDefault="00452328" w:rsidP="007A4070">
            <w:pPr>
              <w:jc w:val="center"/>
            </w:pPr>
            <w:r w:rsidRPr="0086326D">
              <w:t>3</w:t>
            </w:r>
          </w:p>
        </w:tc>
        <w:tc>
          <w:tcPr>
            <w:tcW w:w="1493" w:type="dxa"/>
          </w:tcPr>
          <w:p w:rsidR="00452328" w:rsidRPr="0086326D" w:rsidRDefault="00452328" w:rsidP="007A4070">
            <w:pPr>
              <w:jc w:val="center"/>
            </w:pPr>
            <w:r w:rsidRPr="0086326D">
              <w:t>216 часов</w:t>
            </w:r>
          </w:p>
        </w:tc>
      </w:tr>
      <w:tr w:rsidR="00452328" w:rsidRPr="0086326D" w:rsidTr="007A4070">
        <w:trPr>
          <w:jc w:val="center"/>
        </w:trPr>
        <w:tc>
          <w:tcPr>
            <w:tcW w:w="1276" w:type="dxa"/>
          </w:tcPr>
          <w:p w:rsidR="00452328" w:rsidRPr="0086326D" w:rsidRDefault="00452328" w:rsidP="007A4070">
            <w:pPr>
              <w:jc w:val="center"/>
            </w:pPr>
            <w:r w:rsidRPr="0086326D">
              <w:t>третий год</w:t>
            </w:r>
          </w:p>
        </w:tc>
        <w:tc>
          <w:tcPr>
            <w:tcW w:w="2694" w:type="dxa"/>
          </w:tcPr>
          <w:p w:rsidR="00452328" w:rsidRPr="0086326D" w:rsidRDefault="00452328" w:rsidP="007A4070">
            <w:pPr>
              <w:jc w:val="center"/>
            </w:pPr>
            <w:r>
              <w:t>15 – 16</w:t>
            </w:r>
            <w:r w:rsidRPr="0086326D">
              <w:t xml:space="preserve"> лет</w:t>
            </w:r>
          </w:p>
        </w:tc>
        <w:tc>
          <w:tcPr>
            <w:tcW w:w="1984" w:type="dxa"/>
          </w:tcPr>
          <w:p w:rsidR="00452328" w:rsidRPr="0086326D" w:rsidRDefault="00452328" w:rsidP="007A4070">
            <w:pPr>
              <w:jc w:val="center"/>
            </w:pPr>
            <w:r w:rsidRPr="0086326D">
              <w:t>6</w:t>
            </w:r>
          </w:p>
        </w:tc>
        <w:tc>
          <w:tcPr>
            <w:tcW w:w="2126" w:type="dxa"/>
          </w:tcPr>
          <w:p w:rsidR="00452328" w:rsidRPr="0086326D" w:rsidRDefault="00452328" w:rsidP="007A4070">
            <w:pPr>
              <w:jc w:val="center"/>
            </w:pPr>
            <w:r w:rsidRPr="0086326D">
              <w:t>3</w:t>
            </w:r>
          </w:p>
        </w:tc>
        <w:tc>
          <w:tcPr>
            <w:tcW w:w="1493" w:type="dxa"/>
          </w:tcPr>
          <w:p w:rsidR="00452328" w:rsidRPr="0086326D" w:rsidRDefault="00452328" w:rsidP="007A4070">
            <w:pPr>
              <w:jc w:val="center"/>
            </w:pPr>
            <w:r w:rsidRPr="0086326D">
              <w:t>216 часов</w:t>
            </w:r>
          </w:p>
        </w:tc>
      </w:tr>
    </w:tbl>
    <w:p w:rsidR="00452328" w:rsidRDefault="00452328" w:rsidP="00452328">
      <w:pPr>
        <w:ind w:firstLine="709"/>
        <w:jc w:val="both"/>
        <w:rPr>
          <w:b/>
          <w:i/>
        </w:rPr>
      </w:pPr>
    </w:p>
    <w:p w:rsidR="00452328" w:rsidRPr="00A127C4" w:rsidRDefault="00452328" w:rsidP="00452328">
      <w:pPr>
        <w:ind w:firstLine="709"/>
        <w:jc w:val="center"/>
        <w:rPr>
          <w:b/>
          <w:i/>
        </w:rPr>
      </w:pPr>
      <w:r w:rsidRPr="00A127C4">
        <w:rPr>
          <w:b/>
          <w:i/>
        </w:rPr>
        <w:t>Режим занятий:</w:t>
      </w:r>
    </w:p>
    <w:p w:rsidR="00452328" w:rsidRPr="0086326D" w:rsidRDefault="00452328" w:rsidP="00452328">
      <w:pPr>
        <w:ind w:firstLine="709"/>
        <w:jc w:val="both"/>
      </w:pPr>
      <w:r w:rsidRPr="0086326D">
        <w:rPr>
          <w:i/>
        </w:rPr>
        <w:t xml:space="preserve">1-й год обучения: </w:t>
      </w:r>
      <w:r>
        <w:t>3</w:t>
      </w:r>
      <w:r w:rsidRPr="0086326D">
        <w:t xml:space="preserve"> раза в</w:t>
      </w:r>
      <w:r>
        <w:t xml:space="preserve"> неделю по 2</w:t>
      </w:r>
      <w:r w:rsidRPr="0086326D">
        <w:t xml:space="preserve"> часа.</w:t>
      </w:r>
    </w:p>
    <w:p w:rsidR="00452328" w:rsidRPr="0086326D" w:rsidRDefault="00452328" w:rsidP="00452328">
      <w:pPr>
        <w:ind w:firstLine="709"/>
        <w:jc w:val="both"/>
      </w:pPr>
      <w:r w:rsidRPr="0086326D">
        <w:rPr>
          <w:i/>
        </w:rPr>
        <w:t xml:space="preserve">2-й год обучения: </w:t>
      </w:r>
      <w:r w:rsidRPr="0086326D">
        <w:t>3 раза в неделю по 2 часа.</w:t>
      </w:r>
    </w:p>
    <w:p w:rsidR="00452328" w:rsidRDefault="00452328" w:rsidP="00452328">
      <w:pPr>
        <w:ind w:firstLine="709"/>
        <w:jc w:val="both"/>
      </w:pPr>
      <w:r>
        <w:rPr>
          <w:i/>
        </w:rPr>
        <w:t>3-й год</w:t>
      </w:r>
      <w:r w:rsidRPr="0086326D">
        <w:rPr>
          <w:i/>
        </w:rPr>
        <w:t xml:space="preserve"> обучения: </w:t>
      </w:r>
      <w:r w:rsidRPr="0086326D">
        <w:rPr>
          <w:iCs/>
        </w:rPr>
        <w:t>3</w:t>
      </w:r>
      <w:r w:rsidRPr="0086326D">
        <w:t xml:space="preserve"> раза в неделю по 2 часа.</w:t>
      </w:r>
    </w:p>
    <w:p w:rsidR="00452328" w:rsidRPr="0094092E" w:rsidRDefault="00452328" w:rsidP="00452328">
      <w:pPr>
        <w:jc w:val="center"/>
        <w:rPr>
          <w:b/>
          <w:i/>
        </w:rPr>
      </w:pPr>
      <w:r w:rsidRPr="00273356">
        <w:rPr>
          <w:b/>
          <w:i/>
        </w:rPr>
        <w:t>Прогнозируемые</w:t>
      </w:r>
      <w:r>
        <w:rPr>
          <w:b/>
          <w:i/>
        </w:rPr>
        <w:t xml:space="preserve"> результаты реализации программы</w:t>
      </w:r>
    </w:p>
    <w:p w:rsidR="00452328" w:rsidRDefault="00452328" w:rsidP="00452328">
      <w:pPr>
        <w:pStyle w:val="31"/>
        <w:rPr>
          <w:sz w:val="24"/>
        </w:rPr>
      </w:pPr>
      <w:r w:rsidRPr="0092210B">
        <w:rPr>
          <w:sz w:val="24"/>
        </w:rPr>
        <w:t>В ходе реализации программы обучающиеся приобретут теоретические знания по   разделам  «</w:t>
      </w:r>
      <w:r>
        <w:rPr>
          <w:sz w:val="24"/>
        </w:rPr>
        <w:t xml:space="preserve">История создания и развития </w:t>
      </w:r>
      <w:r w:rsidRPr="0092210B">
        <w:rPr>
          <w:sz w:val="24"/>
        </w:rPr>
        <w:t>Вооружённых Сил</w:t>
      </w:r>
      <w:r>
        <w:rPr>
          <w:sz w:val="24"/>
        </w:rPr>
        <w:t xml:space="preserve"> Российской Федерации</w:t>
      </w:r>
      <w:r w:rsidRPr="0092210B">
        <w:rPr>
          <w:sz w:val="24"/>
        </w:rPr>
        <w:t>»</w:t>
      </w:r>
      <w:r>
        <w:rPr>
          <w:sz w:val="24"/>
        </w:rPr>
        <w:t xml:space="preserve">, «Строевая подготовка», «Физическая подготовка», «Правила и приемы стрельбы из пневматической винтовки» </w:t>
      </w:r>
      <w:r w:rsidRPr="0092210B">
        <w:rPr>
          <w:sz w:val="24"/>
        </w:rPr>
        <w:t xml:space="preserve"> и т.д., получат практические  умения и навыки по физической подготовке, овладеют приёмами ст</w:t>
      </w:r>
      <w:r>
        <w:rPr>
          <w:sz w:val="24"/>
        </w:rPr>
        <w:t>рельбы из пневматической винтовки</w:t>
      </w:r>
      <w:r w:rsidRPr="0092210B">
        <w:rPr>
          <w:sz w:val="24"/>
        </w:rPr>
        <w:t xml:space="preserve">, смогут оказать первую медицинскую помощь в различных ситуациях и многое другое. Все эти знания, умения и навыки помогут обучающимся в период адаптации в армии, при поступлении в высшие военные заведения. Воспитанники объединения окрепнут физически, станут активными, самостоятельными,  научатся проявлять волевые качества в различных экстремальных ситуациях, жить в коллективе и для коллектива. В совместных мероприятиях обучающиеся познают чувство товарищества,  гордости за своё объединение, за дело, которым  занимаются.  </w:t>
      </w:r>
    </w:p>
    <w:p w:rsidR="00CE6EE1" w:rsidRDefault="00CE6EE1" w:rsidP="00452328">
      <w:pPr>
        <w:pStyle w:val="31"/>
        <w:rPr>
          <w:sz w:val="24"/>
        </w:rPr>
      </w:pPr>
      <w:r>
        <w:rPr>
          <w:sz w:val="24"/>
        </w:rPr>
        <w:t>Узнают:</w:t>
      </w:r>
    </w:p>
    <w:p w:rsidR="00452328" w:rsidRDefault="00452328" w:rsidP="00452328">
      <w:pPr>
        <w:ind w:firstLine="567"/>
        <w:jc w:val="both"/>
      </w:pPr>
      <w:r w:rsidRPr="0092210B">
        <w:t xml:space="preserve"> </w:t>
      </w:r>
      <w:r>
        <w:t>- особенности развития избранного вида спорта;</w:t>
      </w:r>
    </w:p>
    <w:p w:rsidR="00452328" w:rsidRDefault="00452328" w:rsidP="00452328">
      <w:pPr>
        <w:ind w:firstLine="567"/>
        <w:jc w:val="both"/>
      </w:pPr>
      <w:r>
        <w:t xml:space="preserve">- педагогические, физиологические и психологические основы обучения двигательным действиям и  воспитания физических качеств, современные формы </w:t>
      </w:r>
      <w:r>
        <w:lastRenderedPageBreak/>
        <w:t>построения занятий и систем занятий физическими упражнениями с разной  функциональной напряженностью;</w:t>
      </w:r>
    </w:p>
    <w:p w:rsidR="00452328" w:rsidRDefault="00452328" w:rsidP="00452328">
      <w:pPr>
        <w:ind w:firstLine="567"/>
        <w:jc w:val="both"/>
      </w:pPr>
      <w:r>
        <w:t>-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452328" w:rsidRDefault="00452328" w:rsidP="00452328">
      <w:pPr>
        <w:ind w:firstLine="567"/>
        <w:jc w:val="both"/>
      </w:pPr>
      <w:r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452328" w:rsidRDefault="00452328" w:rsidP="00452328">
      <w:pPr>
        <w:ind w:firstLine="567"/>
        <w:jc w:val="both"/>
      </w:pPr>
      <w:r>
        <w:t>-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452328" w:rsidRDefault="00452328" w:rsidP="00452328">
      <w:pPr>
        <w:ind w:firstLine="567"/>
        <w:jc w:val="both"/>
      </w:pPr>
      <w:r>
        <w:t>-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площадок и сооружений;</w:t>
      </w:r>
    </w:p>
    <w:p w:rsidR="00452328" w:rsidRDefault="00452328" w:rsidP="00452328">
      <w:pPr>
        <w:ind w:firstLine="567"/>
        <w:jc w:val="both"/>
      </w:pPr>
      <w:r>
        <w:t>- правила личной гигиены, профилактики травматизма и оказания доврачебной помощи при занятиях физическими упражнениями.</w:t>
      </w:r>
    </w:p>
    <w:p w:rsidR="00452328" w:rsidRPr="00CE6EE1" w:rsidRDefault="00CE6EE1" w:rsidP="00452328">
      <w:pPr>
        <w:ind w:firstLine="567"/>
        <w:jc w:val="both"/>
      </w:pPr>
      <w:r w:rsidRPr="00CE6EE1">
        <w:t>Научатся:</w:t>
      </w:r>
    </w:p>
    <w:p w:rsidR="00452328" w:rsidRDefault="00452328" w:rsidP="00452328">
      <w:pPr>
        <w:ind w:firstLine="567"/>
        <w:jc w:val="both"/>
      </w:pPr>
      <w:r>
        <w:t>-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452328" w:rsidRDefault="00452328" w:rsidP="00452328">
      <w:pPr>
        <w:ind w:firstLine="567"/>
        <w:jc w:val="both"/>
      </w:pPr>
      <w:r>
        <w:t>- проводить самостоятельные занятия по развитию основных физических способностей, коррекции осанки и телосложения;</w:t>
      </w:r>
    </w:p>
    <w:p w:rsidR="00452328" w:rsidRDefault="00452328" w:rsidP="00452328">
      <w:pPr>
        <w:ind w:firstLine="567"/>
        <w:jc w:val="both"/>
      </w:pPr>
      <w:r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452328" w:rsidRDefault="00452328" w:rsidP="00452328">
      <w:pPr>
        <w:ind w:firstLine="567"/>
        <w:jc w:val="both"/>
      </w:pPr>
      <w:r>
        <w:t>- управлять своими эмоциями, эффективно взаимодействовать со взрослыми и сверстниками, владеть культурой общения;</w:t>
      </w:r>
    </w:p>
    <w:p w:rsidR="00452328" w:rsidRDefault="00452328" w:rsidP="00452328">
      <w:pPr>
        <w:ind w:firstLine="567"/>
        <w:jc w:val="both"/>
      </w:pPr>
      <w:r>
        <w:t>- соблюдать правила безопасности и профилактики травматизма на занятиях физическими упражнениями. Оказывать первую медицинскую помощь при травмах и несчастных случаях;</w:t>
      </w:r>
    </w:p>
    <w:p w:rsidR="00452328" w:rsidRPr="0092210B" w:rsidRDefault="00452328" w:rsidP="00452328">
      <w:pPr>
        <w:ind w:firstLine="567"/>
        <w:jc w:val="both"/>
      </w:pPr>
      <w:r>
        <w:t>-пользоваться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452328" w:rsidRDefault="00452328" w:rsidP="00452328">
      <w:pPr>
        <w:pStyle w:val="31"/>
        <w:rPr>
          <w:sz w:val="24"/>
        </w:rPr>
      </w:pPr>
      <w:r w:rsidRPr="0092210B">
        <w:rPr>
          <w:i/>
          <w:sz w:val="24"/>
        </w:rPr>
        <w:t>Формами подведения итогов</w:t>
      </w:r>
      <w:r w:rsidRPr="0092210B">
        <w:rPr>
          <w:sz w:val="24"/>
          <w:u w:val="single"/>
        </w:rPr>
        <w:t xml:space="preserve"> </w:t>
      </w:r>
      <w:r w:rsidRPr="0092210B">
        <w:rPr>
          <w:sz w:val="24"/>
        </w:rPr>
        <w:t>дополнительной образовательной программы являются: соревнования, сдача нормативов,  комплексное тактико</w:t>
      </w:r>
      <w:r>
        <w:rPr>
          <w:sz w:val="24"/>
        </w:rPr>
        <w:t xml:space="preserve"> </w:t>
      </w:r>
      <w:r w:rsidRPr="0092210B">
        <w:rPr>
          <w:sz w:val="24"/>
        </w:rPr>
        <w:t>–</w:t>
      </w:r>
      <w:r>
        <w:rPr>
          <w:sz w:val="24"/>
        </w:rPr>
        <w:t xml:space="preserve"> </w:t>
      </w:r>
      <w:r w:rsidRPr="0092210B">
        <w:rPr>
          <w:sz w:val="24"/>
        </w:rPr>
        <w:t>специальное учение.</w:t>
      </w:r>
    </w:p>
    <w:p w:rsidR="00452328" w:rsidRPr="001A032C" w:rsidRDefault="00452328" w:rsidP="00452328">
      <w:pPr>
        <w:ind w:firstLine="536"/>
        <w:jc w:val="center"/>
        <w:rPr>
          <w:b/>
          <w:i/>
        </w:rPr>
      </w:pPr>
      <w:r w:rsidRPr="001A032C">
        <w:t xml:space="preserve">  </w:t>
      </w:r>
      <w:r w:rsidRPr="001A032C">
        <w:rPr>
          <w:b/>
          <w:i/>
        </w:rPr>
        <w:t>Контроль и механизм оценки по разделу "Общефизическая и специальная физическая подготовка"</w:t>
      </w:r>
    </w:p>
    <w:p w:rsidR="00452328" w:rsidRPr="001A032C" w:rsidRDefault="00452328" w:rsidP="00452328">
      <w:pPr>
        <w:ind w:firstLine="536"/>
        <w:jc w:val="both"/>
      </w:pPr>
      <w:r w:rsidRPr="001A032C">
        <w:t>Разработана система тестирования по общефизической подготовке, выполне</w:t>
      </w:r>
      <w:r>
        <w:t xml:space="preserve">нию упражнений. </w:t>
      </w:r>
      <w:r w:rsidRPr="001A032C">
        <w:t>Сравниваются показатели ОФП в начале, середине и конце учебного года, педагогом  выставляется оценка, основываемая на приросте результатов тестов с учетом особенностей физического развития учащихся. По суммарным показателям выставляется общая оценка, отражающая прилежание учащегося и степень освоения учебного материала.</w:t>
      </w:r>
    </w:p>
    <w:p w:rsidR="00452328" w:rsidRPr="001A032C" w:rsidRDefault="00452328" w:rsidP="00452328">
      <w:pPr>
        <w:ind w:firstLine="536"/>
        <w:jc w:val="both"/>
      </w:pPr>
      <w:r w:rsidRPr="001A032C">
        <w:t>С</w:t>
      </w:r>
      <w:r>
        <w:t xml:space="preserve">оревнования </w:t>
      </w:r>
      <w:r w:rsidRPr="001A032C">
        <w:t xml:space="preserve"> ОФП являются одной из форм контроля за успеваемостью учащихся. Участие в соревнованиях обязательно:</w:t>
      </w:r>
    </w:p>
    <w:p w:rsidR="00452328" w:rsidRPr="001A032C" w:rsidRDefault="00452328" w:rsidP="00452328">
      <w:pPr>
        <w:ind w:firstLine="536"/>
        <w:jc w:val="both"/>
      </w:pPr>
      <w:r w:rsidRPr="001A032C">
        <w:t>- для учащихся 1-го года обучения – 1 – 2 соревнования по соревнования по ОФП</w:t>
      </w:r>
      <w:r>
        <w:t xml:space="preserve"> и спортивным играм</w:t>
      </w:r>
      <w:r w:rsidRPr="001A032C">
        <w:t xml:space="preserve"> на пер</w:t>
      </w:r>
      <w:r>
        <w:t>венство клуба и 1 – на первенство школ города</w:t>
      </w:r>
      <w:r w:rsidRPr="001A032C">
        <w:t>;</w:t>
      </w:r>
    </w:p>
    <w:p w:rsidR="00452328" w:rsidRDefault="00452328" w:rsidP="00452328">
      <w:pPr>
        <w:ind w:firstLine="536"/>
        <w:jc w:val="both"/>
      </w:pPr>
      <w:r w:rsidRPr="001A032C">
        <w:t xml:space="preserve">- для учащихся 2-го и 3-го годов – </w:t>
      </w:r>
      <w:r>
        <w:t>не менее 4-х соревнований по</w:t>
      </w:r>
      <w:r w:rsidRPr="001A032C">
        <w:t xml:space="preserve"> ОФП</w:t>
      </w:r>
      <w:r>
        <w:t xml:space="preserve"> и спортивным играм </w:t>
      </w:r>
      <w:r w:rsidRPr="001A032C">
        <w:t xml:space="preserve"> (первенство группы, школы, открытый турнир, посвященный годовщине вывода войск из </w:t>
      </w:r>
      <w:r>
        <w:t xml:space="preserve">Афганистана, матчевая встреча между </w:t>
      </w:r>
      <w:r w:rsidRPr="001A032C">
        <w:t>детскими патриотическими объединениями, в случае попадания в состав сборной школы – участие в городских турнирах</w:t>
      </w:r>
      <w:r>
        <w:t xml:space="preserve">, </w:t>
      </w:r>
      <w:r w:rsidRPr="001A032C">
        <w:t>участие в первенстве школы по ОФП.</w:t>
      </w:r>
    </w:p>
    <w:p w:rsidR="00452328" w:rsidRPr="001A032C" w:rsidRDefault="00452328" w:rsidP="00452328">
      <w:pPr>
        <w:ind w:firstLine="536"/>
        <w:jc w:val="center"/>
        <w:rPr>
          <w:b/>
          <w:i/>
        </w:rPr>
      </w:pPr>
      <w:r w:rsidRPr="001A032C">
        <w:rPr>
          <w:b/>
          <w:i/>
        </w:rPr>
        <w:t>Контроль по разделу "Стрелковая подготовка"</w:t>
      </w:r>
    </w:p>
    <w:p w:rsidR="00452328" w:rsidRPr="001A032C" w:rsidRDefault="00452328" w:rsidP="00452328">
      <w:pPr>
        <w:ind w:firstLine="536"/>
        <w:jc w:val="both"/>
      </w:pPr>
      <w:r w:rsidRPr="001A032C">
        <w:lastRenderedPageBreak/>
        <w:t xml:space="preserve">Учащиеся в начале каждого года сдают зачет по мерам безопасности. Формой оценки степени усвоения материала служат контрольные соревнования. Предполагаемая степень овладения материалом отражена в разделе “Конечный результат”. Кроме того, учащиеся принимают участие в мероприятиях, проводимых отделом: спортивном празднике, посвященном годовщине битвы под Москвой и соревнованиях учащихся Дворца, посвященных Дню защитника Отечества. </w:t>
      </w:r>
    </w:p>
    <w:p w:rsidR="00452328" w:rsidRDefault="00452328" w:rsidP="00452328">
      <w:pPr>
        <w:ind w:firstLine="536"/>
        <w:jc w:val="center"/>
        <w:rPr>
          <w:b/>
          <w:i/>
        </w:rPr>
      </w:pPr>
      <w:r w:rsidRPr="001A032C">
        <w:rPr>
          <w:b/>
          <w:i/>
        </w:rPr>
        <w:t>Контроль по разделу "История Вооруженных сил и силовых структур России"</w:t>
      </w:r>
    </w:p>
    <w:p w:rsidR="00452328" w:rsidRPr="001A032C" w:rsidRDefault="00452328" w:rsidP="00452328">
      <w:pPr>
        <w:ind w:firstLine="536"/>
        <w:jc w:val="both"/>
      </w:pPr>
      <w:r w:rsidRPr="001A032C">
        <w:t>Форма контроля – зачет по теоретическому материалу в конце учебного года.</w:t>
      </w:r>
    </w:p>
    <w:p w:rsidR="00452328" w:rsidRPr="0092210B" w:rsidRDefault="00452328" w:rsidP="00452328">
      <w:pPr>
        <w:pStyle w:val="31"/>
        <w:ind w:firstLine="0"/>
        <w:jc w:val="center"/>
        <w:rPr>
          <w:b/>
          <w:i/>
          <w:sz w:val="24"/>
        </w:rPr>
      </w:pPr>
      <w:r w:rsidRPr="0092210B">
        <w:rPr>
          <w:b/>
          <w:i/>
          <w:sz w:val="24"/>
        </w:rPr>
        <w:t>Формы фиксации результатов.</w:t>
      </w:r>
    </w:p>
    <w:p w:rsidR="00452328" w:rsidRPr="0092210B" w:rsidRDefault="00452328" w:rsidP="00452328">
      <w:pPr>
        <w:pStyle w:val="31"/>
        <w:rPr>
          <w:sz w:val="24"/>
        </w:rPr>
      </w:pPr>
      <w:r w:rsidRPr="0092210B">
        <w:rPr>
          <w:sz w:val="24"/>
        </w:rPr>
        <w:t>Для определения эффективности обр</w:t>
      </w:r>
      <w:r>
        <w:rPr>
          <w:sz w:val="24"/>
        </w:rPr>
        <w:t>азовательного процесса</w:t>
      </w:r>
      <w:r w:rsidRPr="0092210B">
        <w:rPr>
          <w:sz w:val="24"/>
        </w:rPr>
        <w:t xml:space="preserve"> используются следующие способы отслеживания результатов:</w:t>
      </w:r>
    </w:p>
    <w:p w:rsidR="00452328" w:rsidRPr="0092210B" w:rsidRDefault="00452328" w:rsidP="00452328">
      <w:pPr>
        <w:pStyle w:val="31"/>
        <w:numPr>
          <w:ilvl w:val="0"/>
          <w:numId w:val="3"/>
        </w:numPr>
        <w:tabs>
          <w:tab w:val="clear" w:pos="1260"/>
          <w:tab w:val="num" w:pos="540"/>
        </w:tabs>
        <w:ind w:left="540" w:hanging="540"/>
        <w:rPr>
          <w:sz w:val="24"/>
        </w:rPr>
      </w:pPr>
      <w:r w:rsidRPr="0092210B">
        <w:rPr>
          <w:sz w:val="24"/>
        </w:rPr>
        <w:t>общеобразовательный аспект – наблюдение,  опрос, тестирование</w:t>
      </w:r>
      <w:r>
        <w:rPr>
          <w:sz w:val="24"/>
        </w:rPr>
        <w:t>, сдача нормативов физической подготовленности обучающихся</w:t>
      </w:r>
      <w:r w:rsidRPr="0092210B">
        <w:rPr>
          <w:sz w:val="24"/>
        </w:rPr>
        <w:t xml:space="preserve"> и др.</w:t>
      </w:r>
    </w:p>
    <w:p w:rsidR="00452328" w:rsidRPr="0092210B" w:rsidRDefault="00452328" w:rsidP="00452328">
      <w:pPr>
        <w:pStyle w:val="31"/>
        <w:numPr>
          <w:ilvl w:val="0"/>
          <w:numId w:val="3"/>
        </w:numPr>
        <w:tabs>
          <w:tab w:val="clear" w:pos="1260"/>
          <w:tab w:val="num" w:pos="540"/>
        </w:tabs>
        <w:ind w:left="540" w:hanging="540"/>
        <w:rPr>
          <w:sz w:val="24"/>
        </w:rPr>
      </w:pPr>
      <w:r w:rsidRPr="0092210B">
        <w:rPr>
          <w:sz w:val="24"/>
        </w:rPr>
        <w:t>развивающий аспект – наблюдение, тестирование и др.</w:t>
      </w:r>
    </w:p>
    <w:p w:rsidR="00452328" w:rsidRPr="0092210B" w:rsidRDefault="00452328" w:rsidP="00452328">
      <w:pPr>
        <w:pStyle w:val="31"/>
        <w:numPr>
          <w:ilvl w:val="0"/>
          <w:numId w:val="3"/>
        </w:numPr>
        <w:tabs>
          <w:tab w:val="clear" w:pos="1260"/>
          <w:tab w:val="num" w:pos="540"/>
        </w:tabs>
        <w:ind w:left="540" w:hanging="540"/>
        <w:rPr>
          <w:sz w:val="24"/>
        </w:rPr>
      </w:pPr>
      <w:r w:rsidRPr="0092210B">
        <w:rPr>
          <w:sz w:val="24"/>
        </w:rPr>
        <w:t>воспитательный аспект – наблюдение.</w:t>
      </w:r>
    </w:p>
    <w:p w:rsidR="00452328" w:rsidRPr="00273356" w:rsidRDefault="00452328" w:rsidP="00452328">
      <w:pPr>
        <w:ind w:firstLine="709"/>
        <w:jc w:val="center"/>
        <w:rPr>
          <w:b/>
          <w:i/>
        </w:rPr>
      </w:pPr>
      <w:r w:rsidRPr="00273356">
        <w:rPr>
          <w:b/>
          <w:i/>
        </w:rPr>
        <w:t>Оценка результатов обучения</w:t>
      </w:r>
    </w:p>
    <w:p w:rsidR="00452328" w:rsidRPr="00273356" w:rsidRDefault="00452328" w:rsidP="00452328">
      <w:pPr>
        <w:pStyle w:val="31"/>
        <w:ind w:firstLine="0"/>
        <w:rPr>
          <w:sz w:val="24"/>
        </w:rPr>
      </w:pPr>
      <w:r w:rsidRPr="00273356">
        <w:rPr>
          <w:sz w:val="24"/>
        </w:rPr>
        <w:t>В целях контроля и оценки результативности занятий проводятся:</w:t>
      </w:r>
    </w:p>
    <w:p w:rsidR="00452328" w:rsidRPr="00273356" w:rsidRDefault="00452328" w:rsidP="00452328">
      <w:pPr>
        <w:ind w:firstLine="709"/>
        <w:jc w:val="both"/>
        <w:rPr>
          <w:b/>
          <w:i/>
        </w:rPr>
      </w:pPr>
      <w:r w:rsidRPr="00273356">
        <w:rPr>
          <w:b/>
          <w:i/>
        </w:rPr>
        <w:t>Тесты на ОФП:</w:t>
      </w:r>
    </w:p>
    <w:p w:rsidR="00452328" w:rsidRPr="00273356" w:rsidRDefault="00452328" w:rsidP="00452328">
      <w:pPr>
        <w:ind w:firstLine="709"/>
        <w:jc w:val="both"/>
      </w:pPr>
      <w:r w:rsidRPr="00273356">
        <w:t xml:space="preserve">- бег  - 30 , 60 , </w:t>
      </w:r>
      <w:smartTag w:uri="urn:schemas-microsoft-com:office:smarttags" w:element="metricconverter">
        <w:smartTagPr>
          <w:attr w:name="ProductID" w:val="100 м"/>
        </w:smartTagPr>
        <w:r w:rsidRPr="00273356">
          <w:t>100 м</w:t>
        </w:r>
      </w:smartTag>
      <w:r w:rsidRPr="00273356">
        <w:t>;</w:t>
      </w:r>
    </w:p>
    <w:p w:rsidR="00452328" w:rsidRPr="00273356" w:rsidRDefault="00452328" w:rsidP="00452328">
      <w:pPr>
        <w:ind w:firstLine="709"/>
        <w:jc w:val="both"/>
      </w:pPr>
      <w:r w:rsidRPr="00273356">
        <w:t>- прыжки в длину;</w:t>
      </w:r>
    </w:p>
    <w:p w:rsidR="00452328" w:rsidRPr="00273356" w:rsidRDefault="00452328" w:rsidP="00452328">
      <w:pPr>
        <w:ind w:firstLine="709"/>
        <w:jc w:val="both"/>
      </w:pPr>
      <w:r w:rsidRPr="00273356">
        <w:t>- подтягивания;</w:t>
      </w:r>
    </w:p>
    <w:p w:rsidR="00452328" w:rsidRPr="00273356" w:rsidRDefault="00452328" w:rsidP="00452328">
      <w:pPr>
        <w:ind w:firstLine="709"/>
        <w:jc w:val="both"/>
      </w:pPr>
      <w:r w:rsidRPr="00273356">
        <w:t>- отжимания;</w:t>
      </w:r>
    </w:p>
    <w:p w:rsidR="00452328" w:rsidRDefault="00452328" w:rsidP="00452328">
      <w:pPr>
        <w:ind w:firstLine="709"/>
        <w:jc w:val="both"/>
      </w:pPr>
      <w:r>
        <w:t>- подъемы корпуса;</w:t>
      </w:r>
    </w:p>
    <w:p w:rsidR="00452328" w:rsidRPr="00273356" w:rsidRDefault="00452328" w:rsidP="00452328">
      <w:pPr>
        <w:ind w:firstLine="709"/>
        <w:jc w:val="both"/>
      </w:pPr>
      <w:r>
        <w:t>- прыжки на скакалке.</w:t>
      </w:r>
      <w:r w:rsidRPr="00273356">
        <w:t xml:space="preserve"> </w:t>
      </w:r>
    </w:p>
    <w:p w:rsidR="00452328" w:rsidRPr="00273356" w:rsidRDefault="00452328" w:rsidP="00452328">
      <w:pPr>
        <w:ind w:firstLine="709"/>
        <w:jc w:val="both"/>
        <w:rPr>
          <w:b/>
          <w:i/>
        </w:rPr>
      </w:pPr>
      <w:r w:rsidRPr="00273356">
        <w:rPr>
          <w:b/>
          <w:i/>
        </w:rPr>
        <w:t>Итоговый контроль:</w:t>
      </w:r>
    </w:p>
    <w:p w:rsidR="00452328" w:rsidRPr="00273356" w:rsidRDefault="00452328" w:rsidP="00452328">
      <w:pPr>
        <w:ind w:firstLine="709"/>
        <w:jc w:val="both"/>
      </w:pPr>
      <w:r w:rsidRPr="00273356">
        <w:t>- контрольные занятия;</w:t>
      </w:r>
    </w:p>
    <w:p w:rsidR="00452328" w:rsidRPr="00273356" w:rsidRDefault="00452328" w:rsidP="00452328">
      <w:pPr>
        <w:ind w:firstLine="709"/>
        <w:jc w:val="both"/>
      </w:pPr>
      <w:r w:rsidRPr="00273356">
        <w:t>- соревнования;</w:t>
      </w:r>
    </w:p>
    <w:p w:rsidR="00452328" w:rsidRPr="00273356" w:rsidRDefault="00452328" w:rsidP="00452328">
      <w:pPr>
        <w:ind w:firstLine="709"/>
        <w:jc w:val="both"/>
      </w:pPr>
      <w:r w:rsidRPr="00273356">
        <w:t>- зачет;</w:t>
      </w:r>
    </w:p>
    <w:p w:rsidR="00452328" w:rsidRPr="00273356" w:rsidRDefault="00452328" w:rsidP="00452328">
      <w:pPr>
        <w:ind w:firstLine="709"/>
        <w:jc w:val="both"/>
      </w:pPr>
      <w:r w:rsidRPr="00273356">
        <w:t>- собеседование;</w:t>
      </w:r>
    </w:p>
    <w:p w:rsidR="00452328" w:rsidRDefault="00452328" w:rsidP="00452328">
      <w:pPr>
        <w:ind w:firstLine="709"/>
        <w:jc w:val="both"/>
      </w:pPr>
      <w:r w:rsidRPr="00273356">
        <w:t>- показательные выступления.</w:t>
      </w:r>
    </w:p>
    <w:p w:rsidR="00452328" w:rsidRDefault="00452328" w:rsidP="00452328">
      <w:pPr>
        <w:ind w:firstLine="567"/>
        <w:jc w:val="both"/>
        <w:rPr>
          <w:b/>
        </w:rPr>
      </w:pP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/>
      </w:tblPr>
      <w:tblGrid>
        <w:gridCol w:w="2841"/>
        <w:gridCol w:w="930"/>
        <w:gridCol w:w="1011"/>
        <w:gridCol w:w="1014"/>
        <w:gridCol w:w="1054"/>
        <w:gridCol w:w="992"/>
        <w:gridCol w:w="1054"/>
      </w:tblGrid>
      <w:tr w:rsidR="00452328" w:rsidRPr="0004758C" w:rsidTr="007A4070"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6817F1" w:rsidRDefault="00452328" w:rsidP="007A4070">
            <w:pPr>
              <w:jc w:val="center"/>
              <w:rPr>
                <w:i/>
              </w:rPr>
            </w:pPr>
            <w:r w:rsidRPr="006817F1">
              <w:rPr>
                <w:bCs/>
                <w:i/>
              </w:rPr>
              <w:t>Контрольные упражнения</w:t>
            </w:r>
          </w:p>
        </w:tc>
        <w:tc>
          <w:tcPr>
            <w:tcW w:w="60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pPr>
              <w:jc w:val="center"/>
              <w:rPr>
                <w:i/>
              </w:rPr>
            </w:pPr>
            <w:r w:rsidRPr="006817F1">
              <w:rPr>
                <w:bCs/>
                <w:i/>
              </w:rPr>
              <w:t>П</w:t>
            </w:r>
            <w:r w:rsidR="00451FF2">
              <w:rPr>
                <w:bCs/>
                <w:i/>
              </w:rPr>
              <w:t>оказатели</w:t>
            </w:r>
          </w:p>
        </w:tc>
      </w:tr>
      <w:tr w:rsidR="00452328" w:rsidRPr="0004758C" w:rsidTr="007A4070"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pPr>
              <w:rPr>
                <w:b/>
                <w:i/>
                <w:sz w:val="20"/>
                <w:szCs w:val="20"/>
              </w:rPr>
            </w:pPr>
            <w:r w:rsidRPr="00451FF2">
              <w:rPr>
                <w:b/>
                <w:i/>
                <w:sz w:val="20"/>
                <w:szCs w:val="20"/>
              </w:rPr>
              <w:t xml:space="preserve">Учащиеся 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pPr>
              <w:jc w:val="center"/>
              <w:rPr>
                <w:b/>
                <w:i/>
                <w:sz w:val="20"/>
                <w:szCs w:val="20"/>
              </w:rPr>
            </w:pPr>
            <w:r w:rsidRPr="00451FF2">
              <w:rPr>
                <w:b/>
                <w:bCs/>
                <w:i/>
                <w:sz w:val="20"/>
                <w:szCs w:val="20"/>
              </w:rPr>
              <w:t>Мальчики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pPr>
              <w:rPr>
                <w:b/>
                <w:i/>
                <w:sz w:val="20"/>
                <w:szCs w:val="20"/>
              </w:rPr>
            </w:pPr>
            <w:r w:rsidRPr="00451FF2">
              <w:rPr>
                <w:b/>
                <w:bCs/>
                <w:i/>
                <w:sz w:val="20"/>
                <w:szCs w:val="20"/>
              </w:rPr>
              <w:t>Девочки</w:t>
            </w:r>
          </w:p>
        </w:tc>
      </w:tr>
      <w:tr w:rsidR="00452328" w:rsidRPr="0004758C" w:rsidTr="007A4070"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pPr>
              <w:rPr>
                <w:b/>
                <w:i/>
                <w:sz w:val="20"/>
                <w:szCs w:val="20"/>
              </w:rPr>
            </w:pPr>
            <w:r w:rsidRPr="00451FF2">
              <w:rPr>
                <w:b/>
                <w:i/>
                <w:sz w:val="20"/>
                <w:szCs w:val="20"/>
              </w:rPr>
              <w:t>Уровень развития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pPr>
              <w:rPr>
                <w:b/>
                <w:i/>
                <w:sz w:val="20"/>
                <w:szCs w:val="20"/>
              </w:rPr>
            </w:pPr>
            <w:r w:rsidRPr="00451FF2">
              <w:rPr>
                <w:b/>
                <w:i/>
                <w:sz w:val="20"/>
                <w:szCs w:val="20"/>
              </w:rPr>
              <w:t>Выс.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pPr>
              <w:rPr>
                <w:b/>
                <w:i/>
                <w:sz w:val="20"/>
                <w:szCs w:val="20"/>
              </w:rPr>
            </w:pPr>
            <w:r w:rsidRPr="00451FF2">
              <w:rPr>
                <w:b/>
                <w:i/>
                <w:sz w:val="20"/>
                <w:szCs w:val="20"/>
              </w:rPr>
              <w:t>Сред.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pPr>
              <w:rPr>
                <w:b/>
                <w:i/>
                <w:sz w:val="20"/>
                <w:szCs w:val="20"/>
              </w:rPr>
            </w:pPr>
            <w:r w:rsidRPr="00451FF2">
              <w:rPr>
                <w:b/>
                <w:i/>
                <w:sz w:val="20"/>
                <w:szCs w:val="20"/>
              </w:rPr>
              <w:t>Низк.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pPr>
              <w:rPr>
                <w:b/>
                <w:i/>
                <w:sz w:val="20"/>
                <w:szCs w:val="20"/>
              </w:rPr>
            </w:pPr>
            <w:r w:rsidRPr="00451FF2">
              <w:rPr>
                <w:b/>
                <w:i/>
                <w:sz w:val="20"/>
                <w:szCs w:val="20"/>
              </w:rPr>
              <w:t>Выс.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pPr>
              <w:rPr>
                <w:b/>
                <w:i/>
                <w:sz w:val="20"/>
                <w:szCs w:val="20"/>
              </w:rPr>
            </w:pPr>
            <w:r w:rsidRPr="00451FF2">
              <w:rPr>
                <w:b/>
                <w:i/>
                <w:sz w:val="20"/>
                <w:szCs w:val="20"/>
              </w:rPr>
              <w:t>Сред.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pPr>
              <w:rPr>
                <w:b/>
                <w:i/>
                <w:sz w:val="20"/>
                <w:szCs w:val="20"/>
              </w:rPr>
            </w:pPr>
            <w:r w:rsidRPr="00451FF2">
              <w:rPr>
                <w:b/>
                <w:i/>
                <w:sz w:val="20"/>
                <w:szCs w:val="20"/>
              </w:rPr>
              <w:t>Низк.</w:t>
            </w:r>
          </w:p>
        </w:tc>
      </w:tr>
      <w:tr w:rsidR="00452328" w:rsidRPr="0004758C" w:rsidTr="007A4070"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r w:rsidRPr="00451FF2">
              <w:rPr>
                <w:bCs/>
              </w:rPr>
              <w:t>Челночный бег 4</w:t>
            </w:r>
            <w:r w:rsidRPr="00451FF2">
              <w:rPr>
                <w:bCs/>
                <w:lang w:val="en-US"/>
              </w:rPr>
              <w:t>x</w:t>
            </w:r>
            <w:r w:rsidRPr="00451FF2">
              <w:rPr>
                <w:bCs/>
              </w:rPr>
              <w:t>9  м, сек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9,6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10,1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10,6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11,2</w:t>
            </w:r>
          </w:p>
        </w:tc>
      </w:tr>
      <w:tr w:rsidR="00452328" w:rsidRPr="0004758C" w:rsidTr="007A4070">
        <w:trPr>
          <w:trHeight w:val="9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pPr>
              <w:spacing w:line="90" w:lineRule="atLeast"/>
            </w:pPr>
            <w:r w:rsidRPr="00451FF2">
              <w:rPr>
                <w:bCs/>
              </w:rPr>
              <w:t>Бег 30 м, секунд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spacing w:line="90" w:lineRule="atLeast"/>
              <w:jc w:val="center"/>
            </w:pPr>
            <w:r w:rsidRPr="0004758C">
              <w:t>4,8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spacing w:line="90" w:lineRule="atLeast"/>
              <w:jc w:val="center"/>
            </w:pPr>
            <w:r w:rsidRPr="0004758C">
              <w:t>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spacing w:line="90" w:lineRule="atLeast"/>
              <w:jc w:val="center"/>
            </w:pPr>
            <w:r w:rsidRPr="0004758C">
              <w:t>5,4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spacing w:line="90" w:lineRule="atLeast"/>
              <w:jc w:val="center"/>
            </w:pPr>
            <w:r w:rsidRPr="0004758C"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spacing w:line="90" w:lineRule="atLeast"/>
              <w:jc w:val="center"/>
            </w:pPr>
            <w:r w:rsidRPr="0004758C">
              <w:t>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spacing w:line="90" w:lineRule="atLeast"/>
              <w:jc w:val="center"/>
            </w:pPr>
            <w:r w:rsidRPr="0004758C">
              <w:t>6,0</w:t>
            </w:r>
          </w:p>
        </w:tc>
      </w:tr>
      <w:tr w:rsidR="00452328" w:rsidRPr="0004758C" w:rsidTr="007A4070"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r w:rsidRPr="00451FF2">
              <w:rPr>
                <w:bCs/>
              </w:rPr>
              <w:t xml:space="preserve">Бег 1000 м, мин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3,50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4,20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4,50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4,50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5,15</w:t>
            </w:r>
          </w:p>
        </w:tc>
      </w:tr>
      <w:tr w:rsidR="00452328" w:rsidRPr="0004758C" w:rsidTr="007A4070"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r w:rsidRPr="00451FF2">
              <w:rPr>
                <w:bCs/>
              </w:rPr>
              <w:t>Бег 60 м, секунд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9,0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9,7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10,8</w:t>
            </w:r>
          </w:p>
        </w:tc>
      </w:tr>
      <w:tr w:rsidR="00452328" w:rsidRPr="0004758C" w:rsidTr="007A4070"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r w:rsidRPr="00451FF2">
              <w:rPr>
                <w:bCs/>
              </w:rPr>
              <w:t xml:space="preserve">Прыжки  в длину с места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156</w:t>
            </w:r>
          </w:p>
        </w:tc>
      </w:tr>
      <w:tr w:rsidR="00452328" w:rsidRPr="0004758C" w:rsidTr="007A4070"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r w:rsidRPr="00451FF2">
              <w:rPr>
                <w:bCs/>
              </w:rPr>
              <w:t>Подтягивание на высокой перекладине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 </w:t>
            </w:r>
          </w:p>
        </w:tc>
      </w:tr>
      <w:tr w:rsidR="00452328" w:rsidRPr="0004758C" w:rsidTr="007A4070"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r w:rsidRPr="00451FF2">
              <w:rPr>
                <w:bCs/>
              </w:rPr>
              <w:t>Сгибание и разгибание рук в упоре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9</w:t>
            </w:r>
          </w:p>
        </w:tc>
      </w:tr>
      <w:tr w:rsidR="00452328" w:rsidRPr="0004758C" w:rsidTr="007A4070"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r w:rsidRPr="00451FF2">
              <w:rPr>
                <w:bCs/>
              </w:rPr>
              <w:t>Наклоны  вперед из положения сидя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10</w:t>
            </w:r>
          </w:p>
        </w:tc>
      </w:tr>
      <w:tr w:rsidR="00452328" w:rsidRPr="0004758C" w:rsidTr="007A4070"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r w:rsidRPr="00451FF2">
              <w:rPr>
                <w:bCs/>
              </w:rPr>
              <w:t>Подъем туловища за 1 мин. из положения лежа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jc w:val="center"/>
            </w:pPr>
            <w:r w:rsidRPr="0004758C">
              <w:t>25</w:t>
            </w:r>
          </w:p>
        </w:tc>
      </w:tr>
      <w:tr w:rsidR="00452328" w:rsidRPr="0004758C" w:rsidTr="007A4070">
        <w:trPr>
          <w:trHeight w:val="193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451FF2" w:rsidRDefault="00452328" w:rsidP="007A4070">
            <w:pPr>
              <w:spacing w:line="193" w:lineRule="atLeast"/>
            </w:pPr>
            <w:r w:rsidRPr="00451FF2">
              <w:rPr>
                <w:bCs/>
              </w:rPr>
              <w:t>Прыжок на скакалке, 25 сек, раз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spacing w:line="193" w:lineRule="atLeast"/>
              <w:jc w:val="center"/>
            </w:pPr>
            <w:r w:rsidRPr="0004758C">
              <w:t>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spacing w:line="193" w:lineRule="atLeast"/>
              <w:jc w:val="center"/>
            </w:pPr>
            <w:r w:rsidRPr="0004758C">
              <w:t>54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spacing w:line="193" w:lineRule="atLeast"/>
              <w:jc w:val="center"/>
            </w:pPr>
            <w:r w:rsidRPr="0004758C"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spacing w:line="193" w:lineRule="atLeast"/>
              <w:jc w:val="center"/>
            </w:pPr>
            <w:r w:rsidRPr="0004758C"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spacing w:line="193" w:lineRule="atLeast"/>
              <w:jc w:val="center"/>
            </w:pPr>
            <w:r w:rsidRPr="0004758C"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28" w:rsidRPr="0004758C" w:rsidRDefault="00452328" w:rsidP="007A4070">
            <w:pPr>
              <w:spacing w:line="193" w:lineRule="atLeast"/>
              <w:jc w:val="center"/>
            </w:pPr>
            <w:r w:rsidRPr="0004758C">
              <w:t>58</w:t>
            </w:r>
          </w:p>
        </w:tc>
      </w:tr>
    </w:tbl>
    <w:p w:rsidR="00452328" w:rsidRPr="00273356" w:rsidRDefault="00452328" w:rsidP="00452328">
      <w:pPr>
        <w:ind w:firstLine="709"/>
        <w:jc w:val="both"/>
      </w:pPr>
    </w:p>
    <w:p w:rsidR="00452328" w:rsidRPr="005B7EDD" w:rsidRDefault="00452328" w:rsidP="00452328">
      <w:pPr>
        <w:ind w:firstLine="709"/>
        <w:jc w:val="both"/>
      </w:pPr>
      <w:r w:rsidRPr="00273356">
        <w:t xml:space="preserve">Итоги проведенных мероприятий анализируются и обсуждаются с </w:t>
      </w:r>
      <w:r>
        <w:t>об</w:t>
      </w:r>
      <w:r w:rsidRPr="00273356">
        <w:t>уча</w:t>
      </w:r>
      <w:r>
        <w:t>ю</w:t>
      </w:r>
      <w:r w:rsidRPr="00273356">
        <w:t>щимися и их родителями.</w:t>
      </w:r>
    </w:p>
    <w:p w:rsidR="00452328" w:rsidRPr="000074F9" w:rsidRDefault="00452328" w:rsidP="000074F9">
      <w:pPr>
        <w:pStyle w:val="a4"/>
        <w:numPr>
          <w:ilvl w:val="0"/>
          <w:numId w:val="7"/>
        </w:numPr>
        <w:jc w:val="center"/>
        <w:rPr>
          <w:rFonts w:eastAsia="BatangChe"/>
          <w:b/>
          <w:i/>
        </w:rPr>
      </w:pPr>
      <w:r w:rsidRPr="000074F9">
        <w:rPr>
          <w:rFonts w:eastAsia="BatangChe"/>
          <w:b/>
          <w:i/>
        </w:rPr>
        <w:t>Учебно – тематический план</w:t>
      </w:r>
    </w:p>
    <w:p w:rsidR="00452328" w:rsidRPr="00210596" w:rsidRDefault="00452328" w:rsidP="00452328">
      <w:pPr>
        <w:jc w:val="center"/>
        <w:rPr>
          <w:rFonts w:eastAsia="BatangChe"/>
          <w:b/>
          <w:i/>
        </w:rPr>
      </w:pPr>
      <w:r>
        <w:rPr>
          <w:rFonts w:eastAsia="BatangChe"/>
          <w:b/>
          <w:i/>
        </w:rPr>
        <w:t>1- ый год обучения</w:t>
      </w:r>
    </w:p>
    <w:p w:rsidR="00452328" w:rsidRPr="003D7670" w:rsidRDefault="00452328" w:rsidP="00452328">
      <w:pPr>
        <w:jc w:val="center"/>
        <w:rPr>
          <w:rFonts w:eastAsia="BatangChe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601"/>
        <w:gridCol w:w="4453"/>
        <w:gridCol w:w="1028"/>
        <w:gridCol w:w="1820"/>
        <w:gridCol w:w="1669"/>
      </w:tblGrid>
      <w:tr w:rsidR="00452328" w:rsidTr="007A4070">
        <w:tc>
          <w:tcPr>
            <w:tcW w:w="601" w:type="dxa"/>
            <w:vMerge w:val="restart"/>
          </w:tcPr>
          <w:p w:rsidR="00452328" w:rsidRPr="004E647A" w:rsidRDefault="00452328" w:rsidP="007A4070">
            <w:pPr>
              <w:shd w:val="clear" w:color="auto" w:fill="FFFFFF"/>
              <w:ind w:right="14" w:firstLine="7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z w:val="20"/>
                <w:szCs w:val="20"/>
              </w:rPr>
              <w:t xml:space="preserve">№ </w:t>
            </w:r>
            <w:r w:rsidRPr="004E647A">
              <w:rPr>
                <w:b/>
                <w:bCs/>
                <w:i/>
                <w:spacing w:val="-8"/>
                <w:sz w:val="20"/>
                <w:szCs w:val="20"/>
              </w:rPr>
              <w:t>п/п</w:t>
            </w:r>
          </w:p>
        </w:tc>
        <w:tc>
          <w:tcPr>
            <w:tcW w:w="4453" w:type="dxa"/>
            <w:vMerge w:val="restart"/>
          </w:tcPr>
          <w:p w:rsidR="00452328" w:rsidRPr="004E647A" w:rsidRDefault="00452328" w:rsidP="007A4070">
            <w:pPr>
              <w:shd w:val="clear" w:color="auto" w:fill="FFFFFF"/>
              <w:ind w:right="454" w:firstLine="36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Наименование</w:t>
            </w:r>
          </w:p>
          <w:p w:rsidR="00452328" w:rsidRPr="004E647A" w:rsidRDefault="00452328" w:rsidP="007A4070">
            <w:pPr>
              <w:shd w:val="clear" w:color="auto" w:fill="FFFFFF"/>
              <w:ind w:right="454" w:firstLine="36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z w:val="20"/>
                <w:szCs w:val="20"/>
              </w:rPr>
              <w:t>разделов и тем</w:t>
            </w:r>
          </w:p>
        </w:tc>
        <w:tc>
          <w:tcPr>
            <w:tcW w:w="1028" w:type="dxa"/>
            <w:vMerge w:val="restart"/>
          </w:tcPr>
          <w:p w:rsidR="00452328" w:rsidRPr="004E647A" w:rsidRDefault="00452328" w:rsidP="007A4070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pacing w:val="-7"/>
                <w:sz w:val="20"/>
                <w:szCs w:val="20"/>
              </w:rPr>
              <w:t>Общее кол-</w:t>
            </w:r>
            <w:r w:rsidRPr="004E647A">
              <w:rPr>
                <w:b/>
                <w:bCs/>
                <w:i/>
                <w:sz w:val="20"/>
                <w:szCs w:val="20"/>
              </w:rPr>
              <w:t>во часов</w:t>
            </w:r>
          </w:p>
        </w:tc>
        <w:tc>
          <w:tcPr>
            <w:tcW w:w="3489" w:type="dxa"/>
            <w:gridSpan w:val="2"/>
          </w:tcPr>
          <w:p w:rsidR="00452328" w:rsidRPr="004E647A" w:rsidRDefault="00452328" w:rsidP="007A4070">
            <w:pPr>
              <w:jc w:val="center"/>
              <w:rPr>
                <w:sz w:val="20"/>
                <w:szCs w:val="20"/>
              </w:rPr>
            </w:pPr>
            <w:r w:rsidRPr="004E647A">
              <w:rPr>
                <w:b/>
                <w:bCs/>
                <w:i/>
                <w:sz w:val="20"/>
                <w:szCs w:val="20"/>
              </w:rPr>
              <w:t>В том числе:</w:t>
            </w:r>
          </w:p>
        </w:tc>
      </w:tr>
      <w:tr w:rsidR="00452328" w:rsidTr="007A4070">
        <w:tc>
          <w:tcPr>
            <w:tcW w:w="601" w:type="dxa"/>
            <w:vMerge/>
          </w:tcPr>
          <w:p w:rsidR="00452328" w:rsidRPr="004E647A" w:rsidRDefault="00452328" w:rsidP="007A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3" w:type="dxa"/>
            <w:vMerge/>
          </w:tcPr>
          <w:p w:rsidR="00452328" w:rsidRPr="004E647A" w:rsidRDefault="00452328" w:rsidP="007A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452328" w:rsidRPr="004E647A" w:rsidRDefault="00452328" w:rsidP="007A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452328" w:rsidRPr="004E647A" w:rsidRDefault="00452328" w:rsidP="007A4070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pacing w:val="-5"/>
                <w:sz w:val="20"/>
                <w:szCs w:val="20"/>
              </w:rPr>
              <w:t>теоретических</w:t>
            </w:r>
          </w:p>
        </w:tc>
        <w:tc>
          <w:tcPr>
            <w:tcW w:w="1669" w:type="dxa"/>
          </w:tcPr>
          <w:p w:rsidR="00452328" w:rsidRPr="004E647A" w:rsidRDefault="00452328" w:rsidP="007A4070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pacing w:val="-6"/>
                <w:sz w:val="20"/>
                <w:szCs w:val="20"/>
              </w:rPr>
              <w:t>практических</w:t>
            </w:r>
          </w:p>
        </w:tc>
      </w:tr>
      <w:tr w:rsidR="00452328" w:rsidTr="007A4070">
        <w:tc>
          <w:tcPr>
            <w:tcW w:w="601" w:type="dxa"/>
          </w:tcPr>
          <w:p w:rsidR="00452328" w:rsidRPr="00884E6C" w:rsidRDefault="00452328" w:rsidP="007A4070">
            <w:pPr>
              <w:rPr>
                <w:i/>
              </w:rPr>
            </w:pPr>
            <w:r w:rsidRPr="00884E6C">
              <w:rPr>
                <w:i/>
              </w:rPr>
              <w:t>1</w:t>
            </w:r>
          </w:p>
        </w:tc>
        <w:tc>
          <w:tcPr>
            <w:tcW w:w="4453" w:type="dxa"/>
          </w:tcPr>
          <w:p w:rsidR="00452328" w:rsidRPr="00884E6C" w:rsidRDefault="00452328" w:rsidP="007A4070">
            <w:pPr>
              <w:jc w:val="both"/>
              <w:rPr>
                <w:i/>
              </w:rPr>
            </w:pPr>
            <w:r w:rsidRPr="00884E6C">
              <w:rPr>
                <w:i/>
              </w:rPr>
              <w:t>История создания и развития Вооруженных Сил Российской Армии</w:t>
            </w:r>
          </w:p>
        </w:tc>
        <w:tc>
          <w:tcPr>
            <w:tcW w:w="1028" w:type="dxa"/>
          </w:tcPr>
          <w:p w:rsidR="00452328" w:rsidRPr="00BA3F1B" w:rsidRDefault="00452328" w:rsidP="007A4070">
            <w:pPr>
              <w:jc w:val="center"/>
              <w:rPr>
                <w:b/>
                <w:i/>
              </w:rPr>
            </w:pPr>
            <w:r w:rsidRPr="00BA3F1B">
              <w:rPr>
                <w:b/>
                <w:i/>
              </w:rPr>
              <w:t>36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36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</w:p>
        </w:tc>
      </w:tr>
      <w:tr w:rsidR="00452328" w:rsidTr="007A4070">
        <w:tc>
          <w:tcPr>
            <w:tcW w:w="601" w:type="dxa"/>
          </w:tcPr>
          <w:p w:rsidR="00452328" w:rsidRPr="00884E6C" w:rsidRDefault="00452328" w:rsidP="007A4070">
            <w:pPr>
              <w:rPr>
                <w:i/>
              </w:rPr>
            </w:pPr>
            <w:r w:rsidRPr="00884E6C">
              <w:rPr>
                <w:i/>
              </w:rPr>
              <w:t>2</w:t>
            </w:r>
          </w:p>
        </w:tc>
        <w:tc>
          <w:tcPr>
            <w:tcW w:w="4453" w:type="dxa"/>
          </w:tcPr>
          <w:p w:rsidR="00452328" w:rsidRPr="00884E6C" w:rsidRDefault="00452328" w:rsidP="007A4070">
            <w:pPr>
              <w:jc w:val="both"/>
              <w:rPr>
                <w:i/>
              </w:rPr>
            </w:pPr>
            <w:r w:rsidRPr="00884E6C">
              <w:rPr>
                <w:i/>
              </w:rPr>
              <w:t>Физическая подготовка</w:t>
            </w:r>
          </w:p>
        </w:tc>
        <w:tc>
          <w:tcPr>
            <w:tcW w:w="1028" w:type="dxa"/>
          </w:tcPr>
          <w:p w:rsidR="00452328" w:rsidRPr="00B94064" w:rsidRDefault="00452328" w:rsidP="007A4070">
            <w:pPr>
              <w:jc w:val="center"/>
              <w:rPr>
                <w:b/>
                <w:i/>
              </w:rPr>
            </w:pPr>
            <w:r w:rsidRPr="00B94064">
              <w:rPr>
                <w:b/>
                <w:i/>
              </w:rPr>
              <w:t>72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2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70</w:t>
            </w:r>
          </w:p>
        </w:tc>
      </w:tr>
      <w:tr w:rsidR="00452328" w:rsidTr="007A4070">
        <w:tc>
          <w:tcPr>
            <w:tcW w:w="601" w:type="dxa"/>
          </w:tcPr>
          <w:p w:rsidR="00452328" w:rsidRPr="00884E6C" w:rsidRDefault="00452328" w:rsidP="007A4070">
            <w:pPr>
              <w:rPr>
                <w:i/>
              </w:rPr>
            </w:pPr>
            <w:r w:rsidRPr="00884E6C">
              <w:rPr>
                <w:i/>
              </w:rPr>
              <w:t>3</w:t>
            </w:r>
          </w:p>
        </w:tc>
        <w:tc>
          <w:tcPr>
            <w:tcW w:w="4453" w:type="dxa"/>
          </w:tcPr>
          <w:p w:rsidR="00452328" w:rsidRPr="00884E6C" w:rsidRDefault="00452328" w:rsidP="007A4070">
            <w:pPr>
              <w:jc w:val="both"/>
              <w:rPr>
                <w:i/>
              </w:rPr>
            </w:pPr>
            <w:r w:rsidRPr="00884E6C">
              <w:rPr>
                <w:i/>
              </w:rPr>
              <w:t>Строевая подготовка</w:t>
            </w:r>
          </w:p>
        </w:tc>
        <w:tc>
          <w:tcPr>
            <w:tcW w:w="1028" w:type="dxa"/>
          </w:tcPr>
          <w:p w:rsidR="00452328" w:rsidRPr="00B94064" w:rsidRDefault="00452328" w:rsidP="007A4070">
            <w:pPr>
              <w:jc w:val="center"/>
              <w:rPr>
                <w:b/>
                <w:i/>
              </w:rPr>
            </w:pPr>
            <w:r w:rsidRPr="00B94064">
              <w:rPr>
                <w:b/>
                <w:i/>
              </w:rPr>
              <w:t>72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5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67</w:t>
            </w:r>
          </w:p>
        </w:tc>
      </w:tr>
      <w:tr w:rsidR="00452328" w:rsidTr="007A4070">
        <w:tc>
          <w:tcPr>
            <w:tcW w:w="601" w:type="dxa"/>
          </w:tcPr>
          <w:p w:rsidR="00452328" w:rsidRPr="00884E6C" w:rsidRDefault="00452328" w:rsidP="007A4070">
            <w:pPr>
              <w:rPr>
                <w:i/>
              </w:rPr>
            </w:pPr>
            <w:r w:rsidRPr="00884E6C">
              <w:rPr>
                <w:i/>
              </w:rPr>
              <w:t>4</w:t>
            </w:r>
          </w:p>
        </w:tc>
        <w:tc>
          <w:tcPr>
            <w:tcW w:w="4453" w:type="dxa"/>
          </w:tcPr>
          <w:p w:rsidR="00452328" w:rsidRPr="00884E6C" w:rsidRDefault="00452328" w:rsidP="007A4070">
            <w:pPr>
              <w:jc w:val="both"/>
              <w:rPr>
                <w:i/>
              </w:rPr>
            </w:pPr>
            <w:r w:rsidRPr="00884E6C">
              <w:rPr>
                <w:i/>
              </w:rPr>
              <w:t xml:space="preserve">Огневая  подготовка </w:t>
            </w:r>
          </w:p>
        </w:tc>
        <w:tc>
          <w:tcPr>
            <w:tcW w:w="1028" w:type="dxa"/>
          </w:tcPr>
          <w:p w:rsidR="00452328" w:rsidRPr="00B94064" w:rsidRDefault="00452328" w:rsidP="007A4070">
            <w:pPr>
              <w:jc w:val="center"/>
              <w:rPr>
                <w:b/>
                <w:i/>
              </w:rPr>
            </w:pPr>
            <w:r w:rsidRPr="00B94064">
              <w:rPr>
                <w:b/>
                <w:i/>
              </w:rPr>
              <w:t>36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4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32</w:t>
            </w:r>
          </w:p>
        </w:tc>
      </w:tr>
      <w:tr w:rsidR="00452328" w:rsidRPr="00203272" w:rsidTr="007A4070">
        <w:tc>
          <w:tcPr>
            <w:tcW w:w="601" w:type="dxa"/>
          </w:tcPr>
          <w:p w:rsidR="00452328" w:rsidRPr="00203272" w:rsidRDefault="00452328" w:rsidP="007A4070">
            <w:pPr>
              <w:rPr>
                <w:i/>
              </w:rPr>
            </w:pPr>
          </w:p>
        </w:tc>
        <w:tc>
          <w:tcPr>
            <w:tcW w:w="4453" w:type="dxa"/>
          </w:tcPr>
          <w:p w:rsidR="00452328" w:rsidRPr="00203272" w:rsidRDefault="00452328" w:rsidP="007A4070">
            <w:pPr>
              <w:jc w:val="both"/>
              <w:rPr>
                <w:b/>
                <w:i/>
              </w:rPr>
            </w:pPr>
            <w:r w:rsidRPr="00203272">
              <w:rPr>
                <w:b/>
                <w:i/>
              </w:rPr>
              <w:t>Итого часов</w:t>
            </w:r>
          </w:p>
        </w:tc>
        <w:tc>
          <w:tcPr>
            <w:tcW w:w="1028" w:type="dxa"/>
          </w:tcPr>
          <w:p w:rsidR="00452328" w:rsidRPr="00203272" w:rsidRDefault="00452328" w:rsidP="007A4070">
            <w:pPr>
              <w:jc w:val="center"/>
              <w:rPr>
                <w:b/>
                <w:i/>
              </w:rPr>
            </w:pPr>
            <w:r w:rsidRPr="00203272">
              <w:rPr>
                <w:b/>
                <w:i/>
              </w:rPr>
              <w:t>216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47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169</w:t>
            </w:r>
          </w:p>
        </w:tc>
      </w:tr>
    </w:tbl>
    <w:p w:rsidR="00452328" w:rsidRDefault="00452328" w:rsidP="00452328">
      <w:pPr>
        <w:jc w:val="center"/>
        <w:rPr>
          <w:b/>
          <w:i/>
        </w:rPr>
      </w:pPr>
    </w:p>
    <w:p w:rsidR="00452328" w:rsidRPr="00210596" w:rsidRDefault="00452328" w:rsidP="00452328">
      <w:pPr>
        <w:jc w:val="center"/>
        <w:rPr>
          <w:rFonts w:eastAsia="BatangChe"/>
          <w:b/>
          <w:i/>
        </w:rPr>
      </w:pPr>
      <w:r>
        <w:rPr>
          <w:rFonts w:eastAsia="BatangChe"/>
          <w:b/>
          <w:i/>
        </w:rPr>
        <w:t>2 - ый год обучения</w:t>
      </w:r>
    </w:p>
    <w:p w:rsidR="00452328" w:rsidRPr="003D7670" w:rsidRDefault="00452328" w:rsidP="00452328">
      <w:pPr>
        <w:jc w:val="center"/>
        <w:rPr>
          <w:rFonts w:eastAsia="BatangChe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601"/>
        <w:gridCol w:w="4453"/>
        <w:gridCol w:w="1028"/>
        <w:gridCol w:w="1820"/>
        <w:gridCol w:w="1669"/>
      </w:tblGrid>
      <w:tr w:rsidR="00452328" w:rsidTr="007A4070">
        <w:tc>
          <w:tcPr>
            <w:tcW w:w="601" w:type="dxa"/>
            <w:vMerge w:val="restart"/>
          </w:tcPr>
          <w:p w:rsidR="00452328" w:rsidRPr="004E647A" w:rsidRDefault="00452328" w:rsidP="007A4070">
            <w:pPr>
              <w:shd w:val="clear" w:color="auto" w:fill="FFFFFF"/>
              <w:ind w:right="14" w:firstLine="7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z w:val="20"/>
                <w:szCs w:val="20"/>
              </w:rPr>
              <w:t xml:space="preserve">№ </w:t>
            </w:r>
            <w:r w:rsidRPr="004E647A">
              <w:rPr>
                <w:b/>
                <w:bCs/>
                <w:i/>
                <w:spacing w:val="-8"/>
                <w:sz w:val="20"/>
                <w:szCs w:val="20"/>
              </w:rPr>
              <w:t>п/п</w:t>
            </w:r>
          </w:p>
        </w:tc>
        <w:tc>
          <w:tcPr>
            <w:tcW w:w="4453" w:type="dxa"/>
            <w:vMerge w:val="restart"/>
          </w:tcPr>
          <w:p w:rsidR="00452328" w:rsidRPr="004E647A" w:rsidRDefault="00452328" w:rsidP="007A4070">
            <w:pPr>
              <w:shd w:val="clear" w:color="auto" w:fill="FFFFFF"/>
              <w:ind w:right="454" w:firstLine="36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Наименование</w:t>
            </w:r>
          </w:p>
          <w:p w:rsidR="00452328" w:rsidRPr="004E647A" w:rsidRDefault="00452328" w:rsidP="007A4070">
            <w:pPr>
              <w:shd w:val="clear" w:color="auto" w:fill="FFFFFF"/>
              <w:ind w:right="454" w:firstLine="36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z w:val="20"/>
                <w:szCs w:val="20"/>
              </w:rPr>
              <w:t>разделов и тем</w:t>
            </w:r>
          </w:p>
        </w:tc>
        <w:tc>
          <w:tcPr>
            <w:tcW w:w="1028" w:type="dxa"/>
            <w:vMerge w:val="restart"/>
          </w:tcPr>
          <w:p w:rsidR="00452328" w:rsidRPr="004E647A" w:rsidRDefault="00452328" w:rsidP="007A4070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pacing w:val="-7"/>
                <w:sz w:val="20"/>
                <w:szCs w:val="20"/>
              </w:rPr>
              <w:t>Общее кол-</w:t>
            </w:r>
            <w:r w:rsidRPr="004E647A">
              <w:rPr>
                <w:b/>
                <w:bCs/>
                <w:i/>
                <w:sz w:val="20"/>
                <w:szCs w:val="20"/>
              </w:rPr>
              <w:t>во часов</w:t>
            </w:r>
          </w:p>
        </w:tc>
        <w:tc>
          <w:tcPr>
            <w:tcW w:w="3489" w:type="dxa"/>
            <w:gridSpan w:val="2"/>
          </w:tcPr>
          <w:p w:rsidR="00452328" w:rsidRPr="004E647A" w:rsidRDefault="00452328" w:rsidP="007A4070">
            <w:pPr>
              <w:jc w:val="center"/>
              <w:rPr>
                <w:sz w:val="20"/>
                <w:szCs w:val="20"/>
              </w:rPr>
            </w:pPr>
            <w:r w:rsidRPr="004E647A">
              <w:rPr>
                <w:b/>
                <w:bCs/>
                <w:i/>
                <w:sz w:val="20"/>
                <w:szCs w:val="20"/>
              </w:rPr>
              <w:t>В том числе:</w:t>
            </w:r>
          </w:p>
        </w:tc>
      </w:tr>
      <w:tr w:rsidR="00452328" w:rsidTr="007A4070">
        <w:tc>
          <w:tcPr>
            <w:tcW w:w="601" w:type="dxa"/>
            <w:vMerge/>
          </w:tcPr>
          <w:p w:rsidR="00452328" w:rsidRPr="004E647A" w:rsidRDefault="00452328" w:rsidP="007A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3" w:type="dxa"/>
            <w:vMerge/>
          </w:tcPr>
          <w:p w:rsidR="00452328" w:rsidRPr="004E647A" w:rsidRDefault="00452328" w:rsidP="007A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452328" w:rsidRPr="004E647A" w:rsidRDefault="00452328" w:rsidP="007A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452328" w:rsidRPr="004E647A" w:rsidRDefault="00452328" w:rsidP="007A4070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pacing w:val="-5"/>
                <w:sz w:val="20"/>
                <w:szCs w:val="20"/>
              </w:rPr>
              <w:t>теоретических</w:t>
            </w:r>
          </w:p>
        </w:tc>
        <w:tc>
          <w:tcPr>
            <w:tcW w:w="1669" w:type="dxa"/>
          </w:tcPr>
          <w:p w:rsidR="00452328" w:rsidRPr="004E647A" w:rsidRDefault="00452328" w:rsidP="007A4070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pacing w:val="-6"/>
                <w:sz w:val="20"/>
                <w:szCs w:val="20"/>
              </w:rPr>
              <w:t>практических</w:t>
            </w:r>
          </w:p>
        </w:tc>
      </w:tr>
      <w:tr w:rsidR="00452328" w:rsidTr="007A4070">
        <w:tc>
          <w:tcPr>
            <w:tcW w:w="601" w:type="dxa"/>
          </w:tcPr>
          <w:p w:rsidR="00452328" w:rsidRPr="00884E6C" w:rsidRDefault="00452328" w:rsidP="007A4070">
            <w:pPr>
              <w:rPr>
                <w:i/>
              </w:rPr>
            </w:pPr>
            <w:r w:rsidRPr="00884E6C">
              <w:rPr>
                <w:i/>
              </w:rPr>
              <w:t>1</w:t>
            </w:r>
          </w:p>
        </w:tc>
        <w:tc>
          <w:tcPr>
            <w:tcW w:w="4453" w:type="dxa"/>
          </w:tcPr>
          <w:p w:rsidR="00452328" w:rsidRPr="00884E6C" w:rsidRDefault="00452328" w:rsidP="007A4070">
            <w:pPr>
              <w:jc w:val="both"/>
              <w:rPr>
                <w:i/>
              </w:rPr>
            </w:pPr>
            <w:r w:rsidRPr="00884E6C">
              <w:rPr>
                <w:i/>
              </w:rPr>
              <w:t>История создания и развития Вооруженных Сил Российской Армии</w:t>
            </w:r>
          </w:p>
        </w:tc>
        <w:tc>
          <w:tcPr>
            <w:tcW w:w="1028" w:type="dxa"/>
          </w:tcPr>
          <w:p w:rsidR="00452328" w:rsidRPr="00BA3F1B" w:rsidRDefault="00452328" w:rsidP="007A4070">
            <w:pPr>
              <w:jc w:val="center"/>
              <w:rPr>
                <w:b/>
                <w:i/>
              </w:rPr>
            </w:pPr>
            <w:r w:rsidRPr="00BA3F1B">
              <w:rPr>
                <w:b/>
                <w:i/>
              </w:rPr>
              <w:t>36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36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</w:p>
        </w:tc>
      </w:tr>
      <w:tr w:rsidR="00452328" w:rsidTr="007A4070">
        <w:tc>
          <w:tcPr>
            <w:tcW w:w="601" w:type="dxa"/>
          </w:tcPr>
          <w:p w:rsidR="00452328" w:rsidRPr="00884E6C" w:rsidRDefault="00452328" w:rsidP="007A4070">
            <w:pPr>
              <w:rPr>
                <w:i/>
              </w:rPr>
            </w:pPr>
            <w:r w:rsidRPr="00884E6C">
              <w:rPr>
                <w:i/>
              </w:rPr>
              <w:t>2</w:t>
            </w:r>
          </w:p>
        </w:tc>
        <w:tc>
          <w:tcPr>
            <w:tcW w:w="4453" w:type="dxa"/>
          </w:tcPr>
          <w:p w:rsidR="00452328" w:rsidRPr="00884E6C" w:rsidRDefault="00452328" w:rsidP="007A4070">
            <w:pPr>
              <w:jc w:val="both"/>
              <w:rPr>
                <w:i/>
              </w:rPr>
            </w:pPr>
            <w:r w:rsidRPr="00884E6C">
              <w:rPr>
                <w:i/>
              </w:rPr>
              <w:t>Физическая подготовка</w:t>
            </w:r>
          </w:p>
        </w:tc>
        <w:tc>
          <w:tcPr>
            <w:tcW w:w="1028" w:type="dxa"/>
          </w:tcPr>
          <w:p w:rsidR="00452328" w:rsidRPr="00B94064" w:rsidRDefault="00452328" w:rsidP="007A4070">
            <w:pPr>
              <w:jc w:val="center"/>
              <w:rPr>
                <w:b/>
                <w:i/>
              </w:rPr>
            </w:pPr>
            <w:r w:rsidRPr="00B94064">
              <w:rPr>
                <w:b/>
                <w:i/>
              </w:rPr>
              <w:t>72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2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70</w:t>
            </w:r>
          </w:p>
        </w:tc>
      </w:tr>
      <w:tr w:rsidR="00452328" w:rsidTr="007A4070">
        <w:tc>
          <w:tcPr>
            <w:tcW w:w="601" w:type="dxa"/>
          </w:tcPr>
          <w:p w:rsidR="00452328" w:rsidRPr="00884E6C" w:rsidRDefault="00452328" w:rsidP="007A4070">
            <w:pPr>
              <w:rPr>
                <w:i/>
              </w:rPr>
            </w:pPr>
            <w:r w:rsidRPr="00884E6C">
              <w:rPr>
                <w:i/>
              </w:rPr>
              <w:t>3</w:t>
            </w:r>
          </w:p>
        </w:tc>
        <w:tc>
          <w:tcPr>
            <w:tcW w:w="4453" w:type="dxa"/>
          </w:tcPr>
          <w:p w:rsidR="00452328" w:rsidRPr="00884E6C" w:rsidRDefault="00452328" w:rsidP="007A4070">
            <w:pPr>
              <w:jc w:val="both"/>
              <w:rPr>
                <w:i/>
              </w:rPr>
            </w:pPr>
            <w:r w:rsidRPr="00884E6C">
              <w:rPr>
                <w:i/>
              </w:rPr>
              <w:t>Строевая подготовка</w:t>
            </w:r>
          </w:p>
        </w:tc>
        <w:tc>
          <w:tcPr>
            <w:tcW w:w="1028" w:type="dxa"/>
          </w:tcPr>
          <w:p w:rsidR="00452328" w:rsidRPr="00B94064" w:rsidRDefault="00452328" w:rsidP="007A4070">
            <w:pPr>
              <w:jc w:val="center"/>
              <w:rPr>
                <w:b/>
                <w:i/>
              </w:rPr>
            </w:pPr>
            <w:r w:rsidRPr="00B94064">
              <w:rPr>
                <w:b/>
                <w:i/>
              </w:rPr>
              <w:t>72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5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67</w:t>
            </w:r>
          </w:p>
        </w:tc>
      </w:tr>
      <w:tr w:rsidR="00452328" w:rsidTr="007A4070">
        <w:tc>
          <w:tcPr>
            <w:tcW w:w="601" w:type="dxa"/>
          </w:tcPr>
          <w:p w:rsidR="00452328" w:rsidRPr="00884E6C" w:rsidRDefault="00452328" w:rsidP="007A4070">
            <w:pPr>
              <w:rPr>
                <w:i/>
              </w:rPr>
            </w:pPr>
            <w:r w:rsidRPr="00884E6C">
              <w:rPr>
                <w:i/>
              </w:rPr>
              <w:t>4</w:t>
            </w:r>
          </w:p>
        </w:tc>
        <w:tc>
          <w:tcPr>
            <w:tcW w:w="4453" w:type="dxa"/>
          </w:tcPr>
          <w:p w:rsidR="00452328" w:rsidRPr="00884E6C" w:rsidRDefault="00452328" w:rsidP="007A4070">
            <w:pPr>
              <w:jc w:val="both"/>
              <w:rPr>
                <w:i/>
              </w:rPr>
            </w:pPr>
            <w:r w:rsidRPr="00884E6C">
              <w:rPr>
                <w:i/>
              </w:rPr>
              <w:t xml:space="preserve">Огневая  подготовка </w:t>
            </w:r>
          </w:p>
        </w:tc>
        <w:tc>
          <w:tcPr>
            <w:tcW w:w="1028" w:type="dxa"/>
          </w:tcPr>
          <w:p w:rsidR="00452328" w:rsidRPr="00B94064" w:rsidRDefault="00452328" w:rsidP="007A4070">
            <w:pPr>
              <w:jc w:val="center"/>
              <w:rPr>
                <w:b/>
                <w:i/>
              </w:rPr>
            </w:pPr>
            <w:r w:rsidRPr="00B94064">
              <w:rPr>
                <w:b/>
                <w:i/>
              </w:rPr>
              <w:t>36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4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32</w:t>
            </w:r>
          </w:p>
        </w:tc>
      </w:tr>
      <w:tr w:rsidR="00452328" w:rsidRPr="00203272" w:rsidTr="007A4070">
        <w:tc>
          <w:tcPr>
            <w:tcW w:w="601" w:type="dxa"/>
          </w:tcPr>
          <w:p w:rsidR="00452328" w:rsidRPr="00203272" w:rsidRDefault="00452328" w:rsidP="007A4070">
            <w:pPr>
              <w:rPr>
                <w:i/>
              </w:rPr>
            </w:pPr>
          </w:p>
        </w:tc>
        <w:tc>
          <w:tcPr>
            <w:tcW w:w="4453" w:type="dxa"/>
          </w:tcPr>
          <w:p w:rsidR="00452328" w:rsidRPr="00203272" w:rsidRDefault="00452328" w:rsidP="007A4070">
            <w:pPr>
              <w:jc w:val="both"/>
              <w:rPr>
                <w:b/>
                <w:i/>
              </w:rPr>
            </w:pPr>
            <w:r w:rsidRPr="00203272">
              <w:rPr>
                <w:b/>
                <w:i/>
              </w:rPr>
              <w:t>Итого часов</w:t>
            </w:r>
          </w:p>
        </w:tc>
        <w:tc>
          <w:tcPr>
            <w:tcW w:w="1028" w:type="dxa"/>
          </w:tcPr>
          <w:p w:rsidR="00452328" w:rsidRPr="00203272" w:rsidRDefault="00452328" w:rsidP="007A4070">
            <w:pPr>
              <w:jc w:val="center"/>
              <w:rPr>
                <w:b/>
                <w:i/>
              </w:rPr>
            </w:pPr>
            <w:r w:rsidRPr="00203272">
              <w:rPr>
                <w:b/>
                <w:i/>
              </w:rPr>
              <w:t>216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47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169</w:t>
            </w:r>
          </w:p>
        </w:tc>
      </w:tr>
    </w:tbl>
    <w:p w:rsidR="00452328" w:rsidRDefault="00452328" w:rsidP="00452328">
      <w:pPr>
        <w:jc w:val="center"/>
        <w:rPr>
          <w:b/>
          <w:i/>
        </w:rPr>
      </w:pPr>
    </w:p>
    <w:p w:rsidR="00452328" w:rsidRPr="00210596" w:rsidRDefault="00452328" w:rsidP="00452328">
      <w:pPr>
        <w:jc w:val="center"/>
        <w:rPr>
          <w:rFonts w:eastAsia="BatangChe"/>
          <w:b/>
          <w:i/>
        </w:rPr>
      </w:pPr>
      <w:r>
        <w:rPr>
          <w:rFonts w:eastAsia="BatangChe"/>
          <w:b/>
          <w:i/>
        </w:rPr>
        <w:t>3- ый год обучения</w:t>
      </w:r>
    </w:p>
    <w:p w:rsidR="00452328" w:rsidRPr="003D7670" w:rsidRDefault="00452328" w:rsidP="00452328">
      <w:pPr>
        <w:jc w:val="center"/>
        <w:rPr>
          <w:rFonts w:eastAsia="BatangChe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601"/>
        <w:gridCol w:w="4453"/>
        <w:gridCol w:w="1028"/>
        <w:gridCol w:w="1820"/>
        <w:gridCol w:w="1669"/>
      </w:tblGrid>
      <w:tr w:rsidR="00452328" w:rsidTr="007A4070">
        <w:tc>
          <w:tcPr>
            <w:tcW w:w="601" w:type="dxa"/>
            <w:vMerge w:val="restart"/>
          </w:tcPr>
          <w:p w:rsidR="00452328" w:rsidRPr="004E647A" w:rsidRDefault="00452328" w:rsidP="007A4070">
            <w:pPr>
              <w:shd w:val="clear" w:color="auto" w:fill="FFFFFF"/>
              <w:ind w:right="14" w:firstLine="7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z w:val="20"/>
                <w:szCs w:val="20"/>
              </w:rPr>
              <w:t xml:space="preserve">№ </w:t>
            </w:r>
            <w:r w:rsidRPr="004E647A">
              <w:rPr>
                <w:b/>
                <w:bCs/>
                <w:i/>
                <w:spacing w:val="-8"/>
                <w:sz w:val="20"/>
                <w:szCs w:val="20"/>
              </w:rPr>
              <w:t>п/п</w:t>
            </w:r>
          </w:p>
        </w:tc>
        <w:tc>
          <w:tcPr>
            <w:tcW w:w="4453" w:type="dxa"/>
            <w:vMerge w:val="restart"/>
          </w:tcPr>
          <w:p w:rsidR="00452328" w:rsidRPr="004E647A" w:rsidRDefault="00452328" w:rsidP="007A4070">
            <w:pPr>
              <w:shd w:val="clear" w:color="auto" w:fill="FFFFFF"/>
              <w:ind w:right="454" w:firstLine="36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Наименование</w:t>
            </w:r>
          </w:p>
          <w:p w:rsidR="00452328" w:rsidRPr="004E647A" w:rsidRDefault="00452328" w:rsidP="007A4070">
            <w:pPr>
              <w:shd w:val="clear" w:color="auto" w:fill="FFFFFF"/>
              <w:ind w:right="454" w:firstLine="36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z w:val="20"/>
                <w:szCs w:val="20"/>
              </w:rPr>
              <w:t>разделов и тем</w:t>
            </w:r>
          </w:p>
        </w:tc>
        <w:tc>
          <w:tcPr>
            <w:tcW w:w="1028" w:type="dxa"/>
            <w:vMerge w:val="restart"/>
          </w:tcPr>
          <w:p w:rsidR="00452328" w:rsidRPr="004E647A" w:rsidRDefault="00452328" w:rsidP="007A4070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pacing w:val="-7"/>
                <w:sz w:val="20"/>
                <w:szCs w:val="20"/>
              </w:rPr>
              <w:t>Общее кол-</w:t>
            </w:r>
            <w:r w:rsidRPr="004E647A">
              <w:rPr>
                <w:b/>
                <w:bCs/>
                <w:i/>
                <w:sz w:val="20"/>
                <w:szCs w:val="20"/>
              </w:rPr>
              <w:t>во часов</w:t>
            </w:r>
          </w:p>
        </w:tc>
        <w:tc>
          <w:tcPr>
            <w:tcW w:w="3489" w:type="dxa"/>
            <w:gridSpan w:val="2"/>
          </w:tcPr>
          <w:p w:rsidR="00452328" w:rsidRPr="004E647A" w:rsidRDefault="00452328" w:rsidP="007A4070">
            <w:pPr>
              <w:jc w:val="center"/>
              <w:rPr>
                <w:sz w:val="20"/>
                <w:szCs w:val="20"/>
              </w:rPr>
            </w:pPr>
            <w:r w:rsidRPr="004E647A">
              <w:rPr>
                <w:b/>
                <w:bCs/>
                <w:i/>
                <w:sz w:val="20"/>
                <w:szCs w:val="20"/>
              </w:rPr>
              <w:t>В том числе:</w:t>
            </w:r>
          </w:p>
        </w:tc>
      </w:tr>
      <w:tr w:rsidR="00452328" w:rsidTr="007A4070">
        <w:tc>
          <w:tcPr>
            <w:tcW w:w="601" w:type="dxa"/>
            <w:vMerge/>
          </w:tcPr>
          <w:p w:rsidR="00452328" w:rsidRPr="004E647A" w:rsidRDefault="00452328" w:rsidP="007A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3" w:type="dxa"/>
            <w:vMerge/>
          </w:tcPr>
          <w:p w:rsidR="00452328" w:rsidRPr="004E647A" w:rsidRDefault="00452328" w:rsidP="007A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452328" w:rsidRPr="004E647A" w:rsidRDefault="00452328" w:rsidP="007A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452328" w:rsidRPr="004E647A" w:rsidRDefault="00452328" w:rsidP="007A4070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pacing w:val="-5"/>
                <w:sz w:val="20"/>
                <w:szCs w:val="20"/>
              </w:rPr>
              <w:t>теоретических</w:t>
            </w:r>
          </w:p>
        </w:tc>
        <w:tc>
          <w:tcPr>
            <w:tcW w:w="1669" w:type="dxa"/>
          </w:tcPr>
          <w:p w:rsidR="00452328" w:rsidRPr="004E647A" w:rsidRDefault="00452328" w:rsidP="007A4070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4E647A">
              <w:rPr>
                <w:b/>
                <w:bCs/>
                <w:i/>
                <w:spacing w:val="-6"/>
                <w:sz w:val="20"/>
                <w:szCs w:val="20"/>
              </w:rPr>
              <w:t>практических</w:t>
            </w:r>
          </w:p>
        </w:tc>
      </w:tr>
      <w:tr w:rsidR="00452328" w:rsidTr="007A4070">
        <w:tc>
          <w:tcPr>
            <w:tcW w:w="601" w:type="dxa"/>
          </w:tcPr>
          <w:p w:rsidR="00452328" w:rsidRPr="00884E6C" w:rsidRDefault="00452328" w:rsidP="007A4070">
            <w:pPr>
              <w:rPr>
                <w:i/>
              </w:rPr>
            </w:pPr>
            <w:r w:rsidRPr="00884E6C">
              <w:rPr>
                <w:i/>
              </w:rPr>
              <w:t>1</w:t>
            </w:r>
          </w:p>
        </w:tc>
        <w:tc>
          <w:tcPr>
            <w:tcW w:w="4453" w:type="dxa"/>
          </w:tcPr>
          <w:p w:rsidR="00452328" w:rsidRPr="00884E6C" w:rsidRDefault="00452328" w:rsidP="007A4070">
            <w:pPr>
              <w:jc w:val="both"/>
              <w:rPr>
                <w:i/>
              </w:rPr>
            </w:pPr>
            <w:r w:rsidRPr="00884E6C">
              <w:rPr>
                <w:i/>
              </w:rPr>
              <w:t>История создания и развития Вооруженных Сил Российской Армии</w:t>
            </w:r>
          </w:p>
        </w:tc>
        <w:tc>
          <w:tcPr>
            <w:tcW w:w="1028" w:type="dxa"/>
          </w:tcPr>
          <w:p w:rsidR="00452328" w:rsidRPr="00BA3F1B" w:rsidRDefault="00452328" w:rsidP="007A4070">
            <w:pPr>
              <w:jc w:val="center"/>
              <w:rPr>
                <w:b/>
                <w:i/>
              </w:rPr>
            </w:pPr>
            <w:r w:rsidRPr="00BA3F1B">
              <w:rPr>
                <w:b/>
                <w:i/>
              </w:rPr>
              <w:t>36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36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</w:p>
        </w:tc>
      </w:tr>
      <w:tr w:rsidR="00452328" w:rsidTr="007A4070">
        <w:tc>
          <w:tcPr>
            <w:tcW w:w="601" w:type="dxa"/>
          </w:tcPr>
          <w:p w:rsidR="00452328" w:rsidRPr="00884E6C" w:rsidRDefault="00452328" w:rsidP="007A4070">
            <w:pPr>
              <w:rPr>
                <w:i/>
              </w:rPr>
            </w:pPr>
            <w:r w:rsidRPr="00884E6C">
              <w:rPr>
                <w:i/>
              </w:rPr>
              <w:t>2</w:t>
            </w:r>
          </w:p>
        </w:tc>
        <w:tc>
          <w:tcPr>
            <w:tcW w:w="4453" w:type="dxa"/>
          </w:tcPr>
          <w:p w:rsidR="00452328" w:rsidRPr="00884E6C" w:rsidRDefault="00452328" w:rsidP="007A4070">
            <w:pPr>
              <w:jc w:val="both"/>
              <w:rPr>
                <w:i/>
              </w:rPr>
            </w:pPr>
            <w:r w:rsidRPr="00884E6C">
              <w:rPr>
                <w:i/>
              </w:rPr>
              <w:t>Физическая подготовка</w:t>
            </w:r>
          </w:p>
        </w:tc>
        <w:tc>
          <w:tcPr>
            <w:tcW w:w="1028" w:type="dxa"/>
          </w:tcPr>
          <w:p w:rsidR="00452328" w:rsidRPr="00B94064" w:rsidRDefault="00452328" w:rsidP="007A4070">
            <w:pPr>
              <w:jc w:val="center"/>
              <w:rPr>
                <w:b/>
                <w:i/>
              </w:rPr>
            </w:pPr>
            <w:r w:rsidRPr="00B94064">
              <w:rPr>
                <w:b/>
                <w:i/>
              </w:rPr>
              <w:t>72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2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70</w:t>
            </w:r>
          </w:p>
        </w:tc>
      </w:tr>
      <w:tr w:rsidR="00452328" w:rsidTr="007A4070">
        <w:tc>
          <w:tcPr>
            <w:tcW w:w="601" w:type="dxa"/>
          </w:tcPr>
          <w:p w:rsidR="00452328" w:rsidRPr="00884E6C" w:rsidRDefault="00452328" w:rsidP="007A4070">
            <w:pPr>
              <w:rPr>
                <w:i/>
              </w:rPr>
            </w:pPr>
            <w:r w:rsidRPr="00884E6C">
              <w:rPr>
                <w:i/>
              </w:rPr>
              <w:t>3</w:t>
            </w:r>
          </w:p>
        </w:tc>
        <w:tc>
          <w:tcPr>
            <w:tcW w:w="4453" w:type="dxa"/>
          </w:tcPr>
          <w:p w:rsidR="00452328" w:rsidRPr="00884E6C" w:rsidRDefault="00452328" w:rsidP="007A4070">
            <w:pPr>
              <w:jc w:val="both"/>
              <w:rPr>
                <w:i/>
              </w:rPr>
            </w:pPr>
            <w:r w:rsidRPr="00884E6C">
              <w:rPr>
                <w:i/>
              </w:rPr>
              <w:t>Строевая подготовка</w:t>
            </w:r>
          </w:p>
        </w:tc>
        <w:tc>
          <w:tcPr>
            <w:tcW w:w="1028" w:type="dxa"/>
          </w:tcPr>
          <w:p w:rsidR="00452328" w:rsidRPr="00B94064" w:rsidRDefault="00452328" w:rsidP="007A4070">
            <w:pPr>
              <w:jc w:val="center"/>
              <w:rPr>
                <w:b/>
                <w:i/>
              </w:rPr>
            </w:pPr>
            <w:r w:rsidRPr="00B94064">
              <w:rPr>
                <w:b/>
                <w:i/>
              </w:rPr>
              <w:t>72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5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67</w:t>
            </w:r>
          </w:p>
        </w:tc>
      </w:tr>
      <w:tr w:rsidR="00452328" w:rsidTr="007A4070">
        <w:tc>
          <w:tcPr>
            <w:tcW w:w="601" w:type="dxa"/>
          </w:tcPr>
          <w:p w:rsidR="00452328" w:rsidRPr="00884E6C" w:rsidRDefault="00452328" w:rsidP="007A4070">
            <w:pPr>
              <w:rPr>
                <w:i/>
              </w:rPr>
            </w:pPr>
            <w:r w:rsidRPr="00884E6C">
              <w:rPr>
                <w:i/>
              </w:rPr>
              <w:t>4</w:t>
            </w:r>
          </w:p>
        </w:tc>
        <w:tc>
          <w:tcPr>
            <w:tcW w:w="4453" w:type="dxa"/>
          </w:tcPr>
          <w:p w:rsidR="00452328" w:rsidRPr="00884E6C" w:rsidRDefault="00452328" w:rsidP="007A4070">
            <w:pPr>
              <w:jc w:val="both"/>
              <w:rPr>
                <w:i/>
              </w:rPr>
            </w:pPr>
            <w:r w:rsidRPr="00884E6C">
              <w:rPr>
                <w:i/>
              </w:rPr>
              <w:t xml:space="preserve">Огневая  подготовка </w:t>
            </w:r>
          </w:p>
        </w:tc>
        <w:tc>
          <w:tcPr>
            <w:tcW w:w="1028" w:type="dxa"/>
          </w:tcPr>
          <w:p w:rsidR="00452328" w:rsidRPr="00B94064" w:rsidRDefault="00452328" w:rsidP="007A4070">
            <w:pPr>
              <w:jc w:val="center"/>
              <w:rPr>
                <w:b/>
                <w:i/>
              </w:rPr>
            </w:pPr>
            <w:r w:rsidRPr="00B94064">
              <w:rPr>
                <w:b/>
                <w:i/>
              </w:rPr>
              <w:t>36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4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32</w:t>
            </w:r>
          </w:p>
        </w:tc>
      </w:tr>
      <w:tr w:rsidR="00452328" w:rsidRPr="00203272" w:rsidTr="007A4070">
        <w:tc>
          <w:tcPr>
            <w:tcW w:w="601" w:type="dxa"/>
          </w:tcPr>
          <w:p w:rsidR="00452328" w:rsidRPr="00203272" w:rsidRDefault="00452328" w:rsidP="007A4070">
            <w:pPr>
              <w:rPr>
                <w:i/>
              </w:rPr>
            </w:pPr>
          </w:p>
        </w:tc>
        <w:tc>
          <w:tcPr>
            <w:tcW w:w="4453" w:type="dxa"/>
          </w:tcPr>
          <w:p w:rsidR="00452328" w:rsidRPr="00203272" w:rsidRDefault="00452328" w:rsidP="007A4070">
            <w:pPr>
              <w:jc w:val="both"/>
              <w:rPr>
                <w:b/>
                <w:i/>
              </w:rPr>
            </w:pPr>
            <w:r w:rsidRPr="00203272">
              <w:rPr>
                <w:b/>
                <w:i/>
              </w:rPr>
              <w:t>Итого часов</w:t>
            </w:r>
          </w:p>
        </w:tc>
        <w:tc>
          <w:tcPr>
            <w:tcW w:w="1028" w:type="dxa"/>
          </w:tcPr>
          <w:p w:rsidR="00452328" w:rsidRPr="00203272" w:rsidRDefault="00452328" w:rsidP="007A4070">
            <w:pPr>
              <w:jc w:val="center"/>
              <w:rPr>
                <w:b/>
                <w:i/>
              </w:rPr>
            </w:pPr>
            <w:r w:rsidRPr="00203272">
              <w:rPr>
                <w:b/>
                <w:i/>
              </w:rPr>
              <w:t>216</w:t>
            </w:r>
          </w:p>
        </w:tc>
        <w:tc>
          <w:tcPr>
            <w:tcW w:w="1820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47</w:t>
            </w:r>
          </w:p>
        </w:tc>
        <w:tc>
          <w:tcPr>
            <w:tcW w:w="1669" w:type="dxa"/>
          </w:tcPr>
          <w:p w:rsidR="00452328" w:rsidRPr="00203272" w:rsidRDefault="00452328" w:rsidP="007A4070">
            <w:pPr>
              <w:jc w:val="center"/>
              <w:rPr>
                <w:i/>
              </w:rPr>
            </w:pPr>
            <w:r w:rsidRPr="00203272">
              <w:rPr>
                <w:i/>
              </w:rPr>
              <w:t>169</w:t>
            </w:r>
          </w:p>
        </w:tc>
      </w:tr>
    </w:tbl>
    <w:p w:rsidR="00452328" w:rsidRDefault="00452328" w:rsidP="00452328">
      <w:pPr>
        <w:jc w:val="center"/>
        <w:rPr>
          <w:b/>
          <w:i/>
        </w:rPr>
      </w:pPr>
    </w:p>
    <w:p w:rsidR="00452328" w:rsidRPr="000074F9" w:rsidRDefault="00452328" w:rsidP="000074F9">
      <w:pPr>
        <w:pStyle w:val="a4"/>
        <w:numPr>
          <w:ilvl w:val="0"/>
          <w:numId w:val="7"/>
        </w:numPr>
        <w:jc w:val="center"/>
        <w:rPr>
          <w:b/>
          <w:i/>
        </w:rPr>
      </w:pPr>
      <w:r w:rsidRPr="000074F9">
        <w:rPr>
          <w:b/>
          <w:i/>
        </w:rPr>
        <w:t>Содержание программы</w:t>
      </w:r>
    </w:p>
    <w:p w:rsidR="00452328" w:rsidRDefault="00452328" w:rsidP="00452328">
      <w:pPr>
        <w:jc w:val="both"/>
        <w:rPr>
          <w:b/>
        </w:rPr>
      </w:pPr>
      <w:r>
        <w:rPr>
          <w:b/>
        </w:rPr>
        <w:t xml:space="preserve">Раздел I. </w:t>
      </w:r>
      <w:r w:rsidRPr="00E26C9B">
        <w:rPr>
          <w:b/>
        </w:rPr>
        <w:t>История создания и развития Вооруженных Сил Российской Армии</w:t>
      </w:r>
      <w:r w:rsidR="00DE4DA4">
        <w:rPr>
          <w:b/>
        </w:rPr>
        <w:t>. 36ч.</w:t>
      </w:r>
    </w:p>
    <w:p w:rsidR="00452328" w:rsidRDefault="00452328" w:rsidP="00452328">
      <w:pPr>
        <w:jc w:val="both"/>
      </w:pPr>
      <w:r w:rsidRPr="00884E6C">
        <w:t>История создания Вооруженных Сил Российской Федерации.</w:t>
      </w:r>
      <w:r w:rsidR="00BD2C55">
        <w:t xml:space="preserve"> 2ч.</w:t>
      </w:r>
      <w:r w:rsidR="007A4070" w:rsidRPr="007A4070">
        <w:t xml:space="preserve"> </w:t>
      </w:r>
      <w:r w:rsidR="007A4070">
        <w:t>Виды вооруженных Сил, рода войск.</w:t>
      </w:r>
      <w:r w:rsidR="00BD2C55" w:rsidRPr="00BD2C55">
        <w:t xml:space="preserve"> </w:t>
      </w:r>
      <w:r w:rsidR="00BD2C55">
        <w:t>2ч.</w:t>
      </w:r>
      <w:r w:rsidR="00BD2C55" w:rsidRPr="007A4070">
        <w:t xml:space="preserve"> </w:t>
      </w:r>
      <w:r w:rsidRPr="00884E6C">
        <w:t xml:space="preserve"> </w:t>
      </w:r>
      <w:r w:rsidR="007A4070">
        <w:t>Функции и основные задачи современных Вооруженных Сил России.</w:t>
      </w:r>
      <w:r w:rsidR="00BD2C55" w:rsidRPr="00BD2C55">
        <w:t xml:space="preserve"> </w:t>
      </w:r>
      <w:r w:rsidR="00BD2C55">
        <w:t>2ч.</w:t>
      </w:r>
      <w:r w:rsidR="00BD2C55" w:rsidRPr="007A4070">
        <w:t xml:space="preserve"> </w:t>
      </w:r>
      <w:r w:rsidR="007A4070" w:rsidRPr="007A4070">
        <w:t xml:space="preserve"> </w:t>
      </w:r>
      <w:r w:rsidR="007A4070">
        <w:t>Роль и место Вооруженных сил Российской Федерации в системе обеспечения национальной безопасности страны.</w:t>
      </w:r>
      <w:r w:rsidR="00BD2C55" w:rsidRPr="00BD2C55">
        <w:t xml:space="preserve"> </w:t>
      </w:r>
      <w:r w:rsidR="00BD2C55">
        <w:t xml:space="preserve">2ч. </w:t>
      </w:r>
      <w:r w:rsidR="007A4070">
        <w:t>Реформа Вооруженных Сил.</w:t>
      </w:r>
      <w:r w:rsidR="00BD2C55" w:rsidRPr="00BD2C55">
        <w:t xml:space="preserve"> </w:t>
      </w:r>
      <w:r w:rsidR="00BD2C55">
        <w:t xml:space="preserve">2ч. </w:t>
      </w:r>
      <w:r w:rsidR="007A4070" w:rsidRPr="007A4070">
        <w:t xml:space="preserve"> </w:t>
      </w:r>
      <w:r w:rsidR="007A4070">
        <w:t>Боевые традиции Вооруженных сил Российской Федерации.</w:t>
      </w:r>
      <w:r w:rsidR="00BD2C55" w:rsidRPr="00BD2C55">
        <w:t xml:space="preserve"> </w:t>
      </w:r>
      <w:r w:rsidR="00BD2C55">
        <w:t xml:space="preserve">2ч. </w:t>
      </w:r>
      <w:r w:rsidR="007A4070" w:rsidRPr="007A4070">
        <w:t xml:space="preserve"> </w:t>
      </w:r>
      <w:r w:rsidR="007A4070">
        <w:t>Патриотизм и верность воинскому долгу – качества защитника Отечества.</w:t>
      </w:r>
      <w:r w:rsidR="00BD2C55" w:rsidRPr="00BD2C55">
        <w:t xml:space="preserve"> </w:t>
      </w:r>
      <w:r w:rsidR="00BD2C55">
        <w:t xml:space="preserve">2ч. </w:t>
      </w:r>
      <w:r w:rsidR="007A4070" w:rsidRPr="007A4070">
        <w:t xml:space="preserve"> </w:t>
      </w:r>
      <w:r w:rsidR="007A4070">
        <w:t>Памяти поколений – дни воинской славы.</w:t>
      </w:r>
      <w:r w:rsidR="00BD2C55" w:rsidRPr="00BD2C55">
        <w:t xml:space="preserve"> </w:t>
      </w:r>
      <w:r w:rsidR="00BD2C55">
        <w:t xml:space="preserve">2ч. </w:t>
      </w:r>
      <w:r w:rsidR="007A4070" w:rsidRPr="007A4070">
        <w:t xml:space="preserve"> </w:t>
      </w:r>
      <w:r w:rsidR="007A4070">
        <w:t>Дружба, войсковое товарищество – основы боевой готовности частей и подразделений.</w:t>
      </w:r>
      <w:r w:rsidR="00BD2C55" w:rsidRPr="00BD2C55">
        <w:t xml:space="preserve"> </w:t>
      </w:r>
      <w:r w:rsidR="00BD2C55">
        <w:t xml:space="preserve">2ч. </w:t>
      </w:r>
      <w:r w:rsidR="007A4070" w:rsidRPr="007A4070">
        <w:t xml:space="preserve"> </w:t>
      </w:r>
      <w:r w:rsidR="007A4070">
        <w:t>Символы воинской чести.</w:t>
      </w:r>
      <w:r w:rsidR="00BD2C55" w:rsidRPr="00BD2C55">
        <w:t xml:space="preserve"> </w:t>
      </w:r>
      <w:r w:rsidR="00BD2C55">
        <w:t xml:space="preserve">2ч. </w:t>
      </w:r>
      <w:r w:rsidR="007A4070" w:rsidRPr="007A4070">
        <w:t xml:space="preserve"> </w:t>
      </w:r>
      <w:r w:rsidR="007A4070">
        <w:t>Боевое знамя воинской части – символ воинской чести, доблести и славы.</w:t>
      </w:r>
      <w:r w:rsidR="00BD2C55" w:rsidRPr="00BD2C55">
        <w:t xml:space="preserve"> </w:t>
      </w:r>
      <w:r w:rsidR="00BD2C55">
        <w:t xml:space="preserve">2ч. </w:t>
      </w:r>
      <w:r w:rsidR="007A4070" w:rsidRPr="007A4070">
        <w:t xml:space="preserve"> </w:t>
      </w:r>
      <w:r w:rsidR="007A4070">
        <w:t>Ордена.</w:t>
      </w:r>
      <w:r w:rsidR="007A4070" w:rsidRPr="007A4070">
        <w:t xml:space="preserve"> </w:t>
      </w:r>
      <w:r w:rsidR="00BD2C55">
        <w:t xml:space="preserve">2ч. </w:t>
      </w:r>
      <w:r w:rsidR="007A4070">
        <w:t>Ритуалы Вооруженных сил Российской Федерации.</w:t>
      </w:r>
      <w:r w:rsidR="00BD2C55" w:rsidRPr="00BD2C55">
        <w:t xml:space="preserve"> </w:t>
      </w:r>
      <w:r w:rsidR="00BD2C55">
        <w:t xml:space="preserve">2ч. </w:t>
      </w:r>
      <w:r w:rsidR="007A4070" w:rsidRPr="007A4070">
        <w:t xml:space="preserve"> </w:t>
      </w:r>
      <w:r w:rsidR="007A4070">
        <w:t>Военнослужащий – патриот, с честью и достоинством несущий звание защитника Отечества.</w:t>
      </w:r>
      <w:r w:rsidR="00BD2C55" w:rsidRPr="00BD2C55">
        <w:t xml:space="preserve"> </w:t>
      </w:r>
      <w:r w:rsidR="00BD2C55">
        <w:t xml:space="preserve">2ч. </w:t>
      </w:r>
      <w:r w:rsidR="00BD2C55" w:rsidRPr="00BD2C55">
        <w:t xml:space="preserve"> </w:t>
      </w:r>
      <w:r w:rsidR="00BD2C55">
        <w:t>Честь и достоинства воина Вооруженных Сил.</w:t>
      </w:r>
      <w:r w:rsidR="00BD2C55" w:rsidRPr="00BD2C55">
        <w:t xml:space="preserve"> </w:t>
      </w:r>
      <w:r w:rsidR="00BD2C55">
        <w:t xml:space="preserve">2ч. </w:t>
      </w:r>
      <w:r w:rsidR="00BD2C55" w:rsidRPr="00BD2C55">
        <w:t xml:space="preserve"> </w:t>
      </w:r>
      <w:r w:rsidR="00BD2C55">
        <w:t>Военная присяга – клятва воина на верность Родине – России.</w:t>
      </w:r>
      <w:r w:rsidR="00BD2C55" w:rsidRPr="00BD2C55">
        <w:t xml:space="preserve"> </w:t>
      </w:r>
      <w:r w:rsidR="00BD2C55">
        <w:t>2ч. Как стать офицером Российской Армии.</w:t>
      </w:r>
      <w:r w:rsidR="00BD2C55" w:rsidRPr="00BD2C55">
        <w:t xml:space="preserve"> </w:t>
      </w:r>
      <w:r w:rsidR="00BD2C55">
        <w:t xml:space="preserve">2ч. </w:t>
      </w:r>
      <w:r w:rsidR="00BD2C55" w:rsidRPr="00BD2C55">
        <w:t xml:space="preserve"> </w:t>
      </w:r>
      <w:r w:rsidR="00BD2C55">
        <w:lastRenderedPageBreak/>
        <w:t>Международная (миротворческая) деятельность Вооруженных сил Российской Федерации.</w:t>
      </w:r>
      <w:r w:rsidR="00BD2C55" w:rsidRPr="00BD2C55">
        <w:t xml:space="preserve"> </w:t>
      </w:r>
      <w:r w:rsidR="00BD2C55">
        <w:t>2ч.</w:t>
      </w:r>
    </w:p>
    <w:p w:rsidR="007A4070" w:rsidRPr="004E7305" w:rsidRDefault="007A4070" w:rsidP="00452328">
      <w:pPr>
        <w:jc w:val="both"/>
      </w:pPr>
    </w:p>
    <w:p w:rsidR="00452328" w:rsidRPr="004E7305" w:rsidRDefault="00452328" w:rsidP="00452328">
      <w:pPr>
        <w:jc w:val="both"/>
        <w:rPr>
          <w:b/>
        </w:rPr>
      </w:pPr>
      <w:r w:rsidRPr="004E7305">
        <w:rPr>
          <w:b/>
        </w:rPr>
        <w:t>Раздел II. Физическая подготовка</w:t>
      </w:r>
      <w:r w:rsidR="00DE4DA4" w:rsidRPr="004E7305">
        <w:rPr>
          <w:b/>
        </w:rPr>
        <w:t>. 72ч.</w:t>
      </w:r>
    </w:p>
    <w:p w:rsidR="0092307C" w:rsidRPr="004E7305" w:rsidRDefault="0092307C" w:rsidP="0092307C">
      <w:pPr>
        <w:jc w:val="both"/>
      </w:pPr>
      <w:r w:rsidRPr="004E7305">
        <w:rPr>
          <w:b/>
          <w:i/>
        </w:rPr>
        <w:t xml:space="preserve">Общефизическая подготовка (ОФП) </w:t>
      </w:r>
      <w:r w:rsidR="004E7305" w:rsidRPr="004E7305">
        <w:rPr>
          <w:b/>
          <w:i/>
        </w:rPr>
        <w:t>18</w:t>
      </w:r>
      <w:r w:rsidRPr="004E7305">
        <w:rPr>
          <w:b/>
          <w:i/>
        </w:rPr>
        <w:t xml:space="preserve">ч.: </w:t>
      </w:r>
      <w:r w:rsidRPr="004E7305">
        <w:t xml:space="preserve">Техника безопасности при занятиях легкой атлетикой. 1ч. Различные виды бега. </w:t>
      </w:r>
      <w:r w:rsidR="004E7305" w:rsidRPr="004E7305">
        <w:t>4</w:t>
      </w:r>
      <w:r w:rsidRPr="004E7305">
        <w:t xml:space="preserve">ч. Прыжки. </w:t>
      </w:r>
      <w:r w:rsidR="004E7305" w:rsidRPr="004E7305">
        <w:t>4</w:t>
      </w:r>
      <w:r w:rsidRPr="004E7305">
        <w:t xml:space="preserve">ч. Метание теннисного мяча. </w:t>
      </w:r>
      <w:r w:rsidR="004E7305" w:rsidRPr="004E7305">
        <w:t>4</w:t>
      </w:r>
      <w:r w:rsidRPr="004E7305">
        <w:t xml:space="preserve">ч. Силовые упражнения. </w:t>
      </w:r>
      <w:r w:rsidR="004E7305" w:rsidRPr="004E7305">
        <w:t>5</w:t>
      </w:r>
      <w:r w:rsidRPr="004E7305">
        <w:t>ч.</w:t>
      </w:r>
    </w:p>
    <w:p w:rsidR="0092307C" w:rsidRPr="004E7305" w:rsidRDefault="0092307C" w:rsidP="0092307C">
      <w:pPr>
        <w:jc w:val="both"/>
      </w:pPr>
      <w:r w:rsidRPr="004E7305">
        <w:rPr>
          <w:b/>
          <w:i/>
        </w:rPr>
        <w:t xml:space="preserve">Футбол </w:t>
      </w:r>
      <w:r w:rsidR="004E7305">
        <w:rPr>
          <w:b/>
          <w:i/>
        </w:rPr>
        <w:t>18</w:t>
      </w:r>
      <w:r w:rsidRPr="004E7305">
        <w:rPr>
          <w:b/>
          <w:i/>
        </w:rPr>
        <w:t xml:space="preserve">ч.: </w:t>
      </w:r>
      <w:r w:rsidRPr="004E7305">
        <w:t xml:space="preserve">Правила игры в футбол. 1ч. Обработка и передача мяча. 4ч. Действия в защите. 4ч. Действия в нападении. 4ч. Учебная игра. </w:t>
      </w:r>
      <w:r w:rsidR="004E7305">
        <w:t>5</w:t>
      </w:r>
      <w:r w:rsidRPr="004E7305">
        <w:t>ч.</w:t>
      </w:r>
    </w:p>
    <w:p w:rsidR="0092307C" w:rsidRPr="004E7305" w:rsidRDefault="0092307C" w:rsidP="0092307C">
      <w:pPr>
        <w:jc w:val="both"/>
      </w:pPr>
      <w:r w:rsidRPr="004E7305">
        <w:rPr>
          <w:b/>
          <w:i/>
        </w:rPr>
        <w:t xml:space="preserve">Баскетбол </w:t>
      </w:r>
      <w:r w:rsidR="004E7305">
        <w:rPr>
          <w:b/>
          <w:i/>
        </w:rPr>
        <w:t>18</w:t>
      </w:r>
      <w:r w:rsidRPr="004E7305">
        <w:rPr>
          <w:b/>
          <w:i/>
        </w:rPr>
        <w:t xml:space="preserve">ч.: </w:t>
      </w:r>
      <w:r w:rsidRPr="004E7305">
        <w:t>Правила игры в баскетбол. 1ч. Техника передвижений, остановок, поворотов и стоек. 3ч. Броски мяча.</w:t>
      </w:r>
      <w:r w:rsidR="00DE4DA4" w:rsidRPr="004E7305">
        <w:t xml:space="preserve"> </w:t>
      </w:r>
      <w:r w:rsidR="004E7305">
        <w:t>3</w:t>
      </w:r>
      <w:r w:rsidR="00DE4DA4" w:rsidRPr="004E7305">
        <w:t>ч. Тактические и технические действия в нападении.</w:t>
      </w:r>
      <w:r w:rsidR="004E7305">
        <w:t xml:space="preserve"> 3</w:t>
      </w:r>
      <w:r w:rsidR="00DE4DA4" w:rsidRPr="004E7305">
        <w:t xml:space="preserve">ч. Тактические и технические действия в защите. </w:t>
      </w:r>
      <w:r w:rsidR="004E7305">
        <w:t>3</w:t>
      </w:r>
      <w:r w:rsidR="00DE4DA4" w:rsidRPr="004E7305">
        <w:t xml:space="preserve">ч. Учебная игра. </w:t>
      </w:r>
      <w:r w:rsidR="004E7305">
        <w:t>6</w:t>
      </w:r>
      <w:r w:rsidR="00DE4DA4" w:rsidRPr="004E7305">
        <w:t>ч.</w:t>
      </w:r>
    </w:p>
    <w:p w:rsidR="0092307C" w:rsidRPr="004E7305" w:rsidRDefault="00DE4DA4" w:rsidP="00452328">
      <w:pPr>
        <w:jc w:val="both"/>
      </w:pPr>
      <w:r w:rsidRPr="004E7305">
        <w:rPr>
          <w:b/>
          <w:i/>
        </w:rPr>
        <w:t xml:space="preserve">Волейбол </w:t>
      </w:r>
      <w:r w:rsidR="004E7305">
        <w:rPr>
          <w:b/>
          <w:i/>
        </w:rPr>
        <w:t>18</w:t>
      </w:r>
      <w:r w:rsidRPr="004E7305">
        <w:rPr>
          <w:b/>
          <w:i/>
        </w:rPr>
        <w:t xml:space="preserve"> ч.: </w:t>
      </w:r>
      <w:r w:rsidRPr="004E7305">
        <w:t xml:space="preserve">Правила игры в волейбол. 1ч. Прием мяча после подачи. 4ч. Подача мяча. </w:t>
      </w:r>
      <w:r w:rsidR="004E7305">
        <w:t>4</w:t>
      </w:r>
      <w:r w:rsidRPr="004E7305">
        <w:t xml:space="preserve">ч. Нападающий удар. </w:t>
      </w:r>
      <w:r w:rsidR="004E7305">
        <w:t>4</w:t>
      </w:r>
      <w:r w:rsidRPr="004E7305">
        <w:t xml:space="preserve">ч. Учебная игра. </w:t>
      </w:r>
      <w:r w:rsidR="004E7305">
        <w:t>5</w:t>
      </w:r>
      <w:r w:rsidRPr="004E7305">
        <w:t>ч.</w:t>
      </w:r>
    </w:p>
    <w:p w:rsidR="0092307C" w:rsidRDefault="0092307C" w:rsidP="00452328">
      <w:pPr>
        <w:jc w:val="both"/>
        <w:rPr>
          <w:b/>
        </w:rPr>
      </w:pPr>
    </w:p>
    <w:p w:rsidR="00452328" w:rsidRDefault="00452328" w:rsidP="00452328">
      <w:pPr>
        <w:jc w:val="both"/>
        <w:rPr>
          <w:b/>
        </w:rPr>
      </w:pPr>
      <w:r w:rsidRPr="00E52794"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</w:t>
      </w:r>
      <w:r w:rsidRPr="009B7946">
        <w:rPr>
          <w:b/>
        </w:rPr>
        <w:t xml:space="preserve"> Строевая подготовка</w:t>
      </w:r>
      <w:r w:rsidR="00DE4DA4">
        <w:rPr>
          <w:b/>
        </w:rPr>
        <w:t>. 72ч.</w:t>
      </w:r>
    </w:p>
    <w:p w:rsidR="00DE4DA4" w:rsidRDefault="004E7305" w:rsidP="00452328">
      <w:pPr>
        <w:jc w:val="both"/>
        <w:rPr>
          <w:b/>
        </w:rPr>
      </w:pPr>
      <w:r w:rsidRPr="0001555E">
        <w:t>Строи и управление ими</w:t>
      </w:r>
      <w:r>
        <w:t>. 8ч.</w:t>
      </w:r>
      <w:r w:rsidRPr="004E7305">
        <w:t xml:space="preserve"> </w:t>
      </w:r>
      <w:r>
        <w:t xml:space="preserve">Положение головных уборов. 4ч. </w:t>
      </w:r>
      <w:r w:rsidRPr="0001555E">
        <w:t>Повороты</w:t>
      </w:r>
      <w:r>
        <w:t xml:space="preserve">. 6ч. </w:t>
      </w:r>
      <w:r w:rsidRPr="0001555E">
        <w:t>Движение шагом</w:t>
      </w:r>
      <w:r>
        <w:t>. 12ч.</w:t>
      </w:r>
      <w:r w:rsidRPr="004E7305">
        <w:t xml:space="preserve"> </w:t>
      </w:r>
      <w:r w:rsidRPr="0001555E">
        <w:t>Воинское приветствие</w:t>
      </w:r>
      <w:r>
        <w:t>. 4ч.</w:t>
      </w:r>
      <w:r w:rsidR="00386EE5" w:rsidRPr="00386EE5">
        <w:t xml:space="preserve"> </w:t>
      </w:r>
      <w:r w:rsidR="00386EE5" w:rsidRPr="0001555E">
        <w:t>Строевые приемы и движения (отработка навыков)</w:t>
      </w:r>
      <w:r w:rsidR="00386EE5">
        <w:t xml:space="preserve">. 20ч. </w:t>
      </w:r>
      <w:r w:rsidR="00386EE5" w:rsidRPr="0001555E">
        <w:t>Движение в составе отделения</w:t>
      </w:r>
      <w:r w:rsidR="00386EE5">
        <w:t xml:space="preserve"> </w:t>
      </w:r>
      <w:r w:rsidR="00386EE5" w:rsidRPr="0001555E">
        <w:t>(отработка навыков)</w:t>
      </w:r>
      <w:r w:rsidR="00386EE5">
        <w:t>. 18ч.</w:t>
      </w:r>
    </w:p>
    <w:p w:rsidR="00DE4DA4" w:rsidRPr="009B7946" w:rsidRDefault="00DE4DA4" w:rsidP="00452328">
      <w:pPr>
        <w:jc w:val="both"/>
        <w:rPr>
          <w:b/>
        </w:rPr>
      </w:pPr>
    </w:p>
    <w:p w:rsidR="00452328" w:rsidRDefault="00452328" w:rsidP="00452328">
      <w:pPr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 w:rsidRPr="001811FA">
        <w:rPr>
          <w:b/>
        </w:rPr>
        <w:t>. Огневая подготовка</w:t>
      </w:r>
    </w:p>
    <w:p w:rsidR="00386EE5" w:rsidRDefault="00386EE5" w:rsidP="00452328">
      <w:pPr>
        <w:jc w:val="both"/>
        <w:rPr>
          <w:b/>
        </w:rPr>
      </w:pPr>
      <w:r w:rsidRPr="0001555E">
        <w:t>Огневая подготовка</w:t>
      </w:r>
      <w:r>
        <w:t xml:space="preserve">. 1ч. </w:t>
      </w:r>
      <w:r w:rsidRPr="0001555E">
        <w:t>Требования техники безопасности при проведении занятий по огневой подготовки</w:t>
      </w:r>
      <w:r>
        <w:t xml:space="preserve">. 1ч. </w:t>
      </w:r>
      <w:r w:rsidRPr="0001555E">
        <w:t>Назначение и свойства пневматической винтовки</w:t>
      </w:r>
      <w:r>
        <w:t xml:space="preserve">. 2ч. </w:t>
      </w:r>
      <w:r w:rsidRPr="0001555E">
        <w:t>Изготовка к стрельбе</w:t>
      </w:r>
      <w:r>
        <w:t xml:space="preserve">. 2ч. </w:t>
      </w:r>
      <w:r w:rsidRPr="0001555E">
        <w:t>Заряжание пневматической винтовки</w:t>
      </w:r>
      <w:r>
        <w:t xml:space="preserve">. 2ч. </w:t>
      </w:r>
      <w:r w:rsidRPr="0001555E">
        <w:t>Прицеливание</w:t>
      </w:r>
      <w:r>
        <w:t>. 2ч.</w:t>
      </w:r>
      <w:r w:rsidRPr="00386EE5">
        <w:t xml:space="preserve"> </w:t>
      </w:r>
      <w:r w:rsidRPr="0001555E">
        <w:t>Стрельба из пневматической винтовки</w:t>
      </w:r>
      <w:r>
        <w:t xml:space="preserve">. 8ч. </w:t>
      </w:r>
      <w:r w:rsidRPr="0001555E">
        <w:t>Отработка навыков стрельбы из пневматической винтовки из различных положений</w:t>
      </w:r>
      <w:r>
        <w:t xml:space="preserve">. 14ч. </w:t>
      </w:r>
      <w:r w:rsidRPr="0001555E">
        <w:t>Сдача нормативов по стрельбе из пневматической винтовки из различных положений</w:t>
      </w:r>
      <w:r>
        <w:t>. 4ч.</w:t>
      </w:r>
    </w:p>
    <w:p w:rsidR="00386EE5" w:rsidRDefault="00386EE5" w:rsidP="00452328">
      <w:pPr>
        <w:jc w:val="both"/>
        <w:rPr>
          <w:b/>
        </w:rPr>
      </w:pPr>
    </w:p>
    <w:p w:rsidR="00452328" w:rsidRDefault="00452328" w:rsidP="00452328">
      <w:pPr>
        <w:ind w:left="-284" w:firstLine="567"/>
        <w:jc w:val="both"/>
      </w:pPr>
      <w:r>
        <w:rPr>
          <w:b/>
          <w:i/>
        </w:rPr>
        <w:t>Кадровое обеспечение программы</w:t>
      </w:r>
      <w:r>
        <w:t xml:space="preserve"> ведет педагог дополнительного образования Ивченко Ольга Михайловна.</w:t>
      </w:r>
    </w:p>
    <w:p w:rsidR="00452328" w:rsidRDefault="00452328" w:rsidP="00452328">
      <w:pPr>
        <w:ind w:left="-284" w:firstLine="567"/>
        <w:jc w:val="center"/>
        <w:rPr>
          <w:b/>
          <w:i/>
        </w:rPr>
      </w:pPr>
      <w:r>
        <w:rPr>
          <w:b/>
          <w:i/>
        </w:rPr>
        <w:t>Материально – техническое оснащение программы</w:t>
      </w:r>
    </w:p>
    <w:p w:rsidR="00452328" w:rsidRDefault="00452328" w:rsidP="00452328">
      <w:pPr>
        <w:pStyle w:val="a4"/>
        <w:numPr>
          <w:ilvl w:val="0"/>
          <w:numId w:val="6"/>
        </w:numPr>
        <w:jc w:val="both"/>
      </w:pPr>
      <w:r>
        <w:t>Кабинет</w:t>
      </w:r>
    </w:p>
    <w:p w:rsidR="00452328" w:rsidRDefault="00452328" w:rsidP="00452328">
      <w:pPr>
        <w:pStyle w:val="a4"/>
        <w:numPr>
          <w:ilvl w:val="0"/>
          <w:numId w:val="6"/>
        </w:numPr>
        <w:jc w:val="both"/>
      </w:pPr>
      <w:r>
        <w:t>Мультимедийная аппаратура</w:t>
      </w:r>
    </w:p>
    <w:p w:rsidR="00452328" w:rsidRDefault="00452328" w:rsidP="00452328">
      <w:pPr>
        <w:pStyle w:val="a4"/>
        <w:numPr>
          <w:ilvl w:val="0"/>
          <w:numId w:val="6"/>
        </w:numPr>
        <w:jc w:val="both"/>
      </w:pPr>
      <w:r>
        <w:t>Спортивный зал</w:t>
      </w:r>
    </w:p>
    <w:p w:rsidR="00452328" w:rsidRDefault="00452328" w:rsidP="00452328">
      <w:pPr>
        <w:pStyle w:val="a4"/>
        <w:numPr>
          <w:ilvl w:val="0"/>
          <w:numId w:val="6"/>
        </w:numPr>
        <w:jc w:val="both"/>
      </w:pPr>
      <w:r>
        <w:t>Тир</w:t>
      </w:r>
    </w:p>
    <w:p w:rsidR="00452328" w:rsidRDefault="00452328" w:rsidP="00452328">
      <w:pPr>
        <w:pStyle w:val="a4"/>
        <w:numPr>
          <w:ilvl w:val="0"/>
          <w:numId w:val="6"/>
        </w:numPr>
        <w:jc w:val="both"/>
      </w:pPr>
      <w:r>
        <w:t>Пневматическая винтовка 4 штуки</w:t>
      </w:r>
    </w:p>
    <w:p w:rsidR="00452328" w:rsidRDefault="00452328" w:rsidP="00452328">
      <w:pPr>
        <w:pStyle w:val="a4"/>
        <w:numPr>
          <w:ilvl w:val="0"/>
          <w:numId w:val="6"/>
        </w:numPr>
        <w:jc w:val="both"/>
      </w:pPr>
      <w:r>
        <w:t>Пульки для стрельбы из пнематической винтовки</w:t>
      </w:r>
    </w:p>
    <w:p w:rsidR="00452328" w:rsidRDefault="00452328" w:rsidP="00452328">
      <w:pPr>
        <w:pStyle w:val="a4"/>
        <w:numPr>
          <w:ilvl w:val="0"/>
          <w:numId w:val="6"/>
        </w:numPr>
        <w:jc w:val="both"/>
      </w:pPr>
      <w:r>
        <w:t>Автомат Калашникова с магазином</w:t>
      </w:r>
    </w:p>
    <w:p w:rsidR="00452328" w:rsidRDefault="00452328" w:rsidP="00452328">
      <w:pPr>
        <w:pStyle w:val="a4"/>
        <w:numPr>
          <w:ilvl w:val="0"/>
          <w:numId w:val="6"/>
        </w:numPr>
        <w:jc w:val="both"/>
      </w:pPr>
      <w:r>
        <w:t>Турник</w:t>
      </w:r>
    </w:p>
    <w:p w:rsidR="00452328" w:rsidRDefault="00386EE5" w:rsidP="00452328">
      <w:pPr>
        <w:pStyle w:val="a4"/>
        <w:numPr>
          <w:ilvl w:val="0"/>
          <w:numId w:val="6"/>
        </w:numPr>
        <w:jc w:val="both"/>
      </w:pPr>
      <w:r>
        <w:t>Маты 8</w:t>
      </w:r>
      <w:r w:rsidR="00452328">
        <w:t xml:space="preserve"> штук</w:t>
      </w:r>
    </w:p>
    <w:p w:rsidR="00452328" w:rsidRDefault="00386EE5" w:rsidP="00452328">
      <w:pPr>
        <w:pStyle w:val="a4"/>
        <w:numPr>
          <w:ilvl w:val="0"/>
          <w:numId w:val="6"/>
        </w:numPr>
        <w:jc w:val="both"/>
      </w:pPr>
      <w:r>
        <w:t>Баскетбольные мяч 15</w:t>
      </w:r>
      <w:r w:rsidR="00452328">
        <w:t xml:space="preserve"> штук</w:t>
      </w:r>
    </w:p>
    <w:p w:rsidR="00452328" w:rsidRDefault="00386EE5" w:rsidP="00452328">
      <w:pPr>
        <w:pStyle w:val="a4"/>
        <w:numPr>
          <w:ilvl w:val="0"/>
          <w:numId w:val="6"/>
        </w:numPr>
        <w:jc w:val="both"/>
      </w:pPr>
      <w:r>
        <w:t>Волейбольные мячи 15</w:t>
      </w:r>
      <w:r w:rsidR="00452328">
        <w:t xml:space="preserve"> штук</w:t>
      </w:r>
    </w:p>
    <w:p w:rsidR="00452328" w:rsidRDefault="00452328" w:rsidP="00452328">
      <w:pPr>
        <w:pStyle w:val="a4"/>
        <w:numPr>
          <w:ilvl w:val="0"/>
          <w:numId w:val="6"/>
        </w:numPr>
        <w:jc w:val="both"/>
      </w:pPr>
      <w:r>
        <w:t>Волейбольная сетка</w:t>
      </w:r>
    </w:p>
    <w:p w:rsidR="00452328" w:rsidRDefault="00386EE5" w:rsidP="00452328">
      <w:pPr>
        <w:pStyle w:val="a4"/>
        <w:numPr>
          <w:ilvl w:val="0"/>
          <w:numId w:val="6"/>
        </w:numPr>
        <w:jc w:val="both"/>
      </w:pPr>
      <w:r>
        <w:t>Футбольные мячи 15</w:t>
      </w:r>
      <w:r w:rsidR="00452328">
        <w:t xml:space="preserve"> штук</w:t>
      </w:r>
    </w:p>
    <w:p w:rsidR="00452328" w:rsidRDefault="00452328" w:rsidP="00452328">
      <w:pPr>
        <w:pStyle w:val="a4"/>
        <w:numPr>
          <w:ilvl w:val="0"/>
          <w:numId w:val="6"/>
        </w:numPr>
        <w:jc w:val="both"/>
      </w:pPr>
      <w:r>
        <w:t>Скак</w:t>
      </w:r>
      <w:r w:rsidR="00386EE5">
        <w:t>алки 15</w:t>
      </w:r>
      <w:r>
        <w:t xml:space="preserve"> штук</w:t>
      </w:r>
    </w:p>
    <w:p w:rsidR="00452328" w:rsidRDefault="00452328" w:rsidP="00452328">
      <w:pPr>
        <w:pStyle w:val="a4"/>
        <w:numPr>
          <w:ilvl w:val="0"/>
          <w:numId w:val="6"/>
        </w:numPr>
        <w:jc w:val="both"/>
      </w:pPr>
      <w:r>
        <w:t xml:space="preserve"> Рулетка</w:t>
      </w:r>
    </w:p>
    <w:p w:rsidR="00386EE5" w:rsidRDefault="00386EE5" w:rsidP="00452328">
      <w:pPr>
        <w:pStyle w:val="a4"/>
        <w:numPr>
          <w:ilvl w:val="0"/>
          <w:numId w:val="6"/>
        </w:numPr>
        <w:jc w:val="both"/>
      </w:pPr>
      <w:r>
        <w:t>Спортивный зал</w:t>
      </w:r>
    </w:p>
    <w:p w:rsidR="00452328" w:rsidRDefault="00452328" w:rsidP="00452328">
      <w:pPr>
        <w:pStyle w:val="a4"/>
        <w:numPr>
          <w:ilvl w:val="0"/>
          <w:numId w:val="6"/>
        </w:numPr>
        <w:jc w:val="both"/>
      </w:pPr>
      <w:r>
        <w:t>Стадион</w:t>
      </w:r>
    </w:p>
    <w:p w:rsidR="00452328" w:rsidRDefault="00386EE5" w:rsidP="00452328">
      <w:pPr>
        <w:pStyle w:val="a4"/>
        <w:numPr>
          <w:ilvl w:val="0"/>
          <w:numId w:val="6"/>
        </w:numPr>
        <w:jc w:val="both"/>
      </w:pPr>
      <w:r>
        <w:t>Макеты автомата</w:t>
      </w:r>
      <w:r w:rsidR="00452328">
        <w:t xml:space="preserve"> Калашникова</w:t>
      </w:r>
    </w:p>
    <w:p w:rsidR="00452328" w:rsidRPr="00223808" w:rsidRDefault="00452328" w:rsidP="00452328">
      <w:pPr>
        <w:pStyle w:val="a4"/>
        <w:numPr>
          <w:ilvl w:val="0"/>
          <w:numId w:val="6"/>
        </w:numPr>
        <w:jc w:val="both"/>
      </w:pPr>
      <w:r>
        <w:t>Форменная одежда</w:t>
      </w:r>
    </w:p>
    <w:p w:rsidR="00452328" w:rsidRDefault="000074F9" w:rsidP="00452328">
      <w:pPr>
        <w:tabs>
          <w:tab w:val="left" w:pos="900"/>
        </w:tabs>
        <w:ind w:firstLine="540"/>
        <w:jc w:val="center"/>
        <w:rPr>
          <w:b/>
          <w:i/>
        </w:rPr>
      </w:pPr>
      <w:r>
        <w:rPr>
          <w:b/>
          <w:i/>
        </w:rPr>
        <w:t>Приемы и методы работы с уча</w:t>
      </w:r>
      <w:r w:rsidR="00452328">
        <w:rPr>
          <w:b/>
          <w:i/>
        </w:rPr>
        <w:t>щимися</w:t>
      </w:r>
    </w:p>
    <w:p w:rsidR="00452328" w:rsidRPr="0086326D" w:rsidRDefault="00452328" w:rsidP="00452328">
      <w:pPr>
        <w:ind w:firstLine="708"/>
        <w:jc w:val="both"/>
      </w:pPr>
      <w:r w:rsidRPr="0086326D">
        <w:rPr>
          <w:b/>
          <w:i/>
        </w:rPr>
        <w:t>Формы занятий</w:t>
      </w:r>
      <w:r w:rsidRPr="0086326D">
        <w:t>: теоретические и практические.</w:t>
      </w:r>
    </w:p>
    <w:p w:rsidR="00452328" w:rsidRPr="0086326D" w:rsidRDefault="00452328" w:rsidP="00452328">
      <w:pPr>
        <w:ind w:firstLine="708"/>
        <w:jc w:val="both"/>
      </w:pPr>
      <w:r w:rsidRPr="0086326D">
        <w:lastRenderedPageBreak/>
        <w:t>Теоретические занятия проводятся как самостоятельно, так и в комплексе с практическими занятиями.</w:t>
      </w:r>
    </w:p>
    <w:p w:rsidR="00452328" w:rsidRPr="0086326D" w:rsidRDefault="00452328" w:rsidP="00452328">
      <w:pPr>
        <w:ind w:firstLine="708"/>
        <w:jc w:val="both"/>
      </w:pPr>
      <w:r w:rsidRPr="0086326D">
        <w:t>Теоретические занятия предполагают: изучение техники безопасности, вопросов теоретической направленности и зачеты.</w:t>
      </w:r>
    </w:p>
    <w:p w:rsidR="00452328" w:rsidRPr="0086326D" w:rsidRDefault="00452328" w:rsidP="00452328">
      <w:pPr>
        <w:ind w:firstLine="708"/>
        <w:jc w:val="both"/>
      </w:pPr>
      <w:r w:rsidRPr="0086326D">
        <w:t>Основная форма о</w:t>
      </w:r>
      <w:r>
        <w:t>бучения – практическая работа (7</w:t>
      </w:r>
      <w:r w:rsidRPr="0086326D">
        <w:t>0 % времени).</w:t>
      </w:r>
    </w:p>
    <w:p w:rsidR="00452328" w:rsidRPr="0086326D" w:rsidRDefault="00452328" w:rsidP="00452328">
      <w:pPr>
        <w:ind w:firstLine="708"/>
        <w:jc w:val="both"/>
      </w:pPr>
      <w:r w:rsidRPr="0086326D">
        <w:t>Основными формами практических занятий являются тренировочные занятия, направленные на  развитие практических навыков по отработке нормативов и задач по специальным дисциплинам.</w:t>
      </w:r>
    </w:p>
    <w:p w:rsidR="00452328" w:rsidRPr="0086326D" w:rsidRDefault="00452328" w:rsidP="00452328">
      <w:pPr>
        <w:ind w:firstLine="708"/>
        <w:jc w:val="both"/>
      </w:pPr>
      <w:r w:rsidRPr="0086326D">
        <w:t>Основным методом проведения занятий является групповой метод, который позволяет создать на занятии соревновательный дух, стимулирует работоспособность обучающихся и позволяет добиться повышения качества изучаемого материала.</w:t>
      </w:r>
    </w:p>
    <w:p w:rsidR="00452328" w:rsidRPr="0086326D" w:rsidRDefault="00452328" w:rsidP="00452328">
      <w:pPr>
        <w:ind w:firstLine="708"/>
        <w:jc w:val="both"/>
      </w:pPr>
      <w:r w:rsidRPr="0086326D">
        <w:rPr>
          <w:b/>
          <w:i/>
        </w:rPr>
        <w:t>Ведущими методами</w:t>
      </w:r>
      <w:r w:rsidRPr="0086326D">
        <w:t xml:space="preserve"> обучения по данной программе являются:</w:t>
      </w:r>
    </w:p>
    <w:p w:rsidR="00452328" w:rsidRPr="0086326D" w:rsidRDefault="00452328" w:rsidP="00452328">
      <w:pPr>
        <w:numPr>
          <w:ilvl w:val="0"/>
          <w:numId w:val="2"/>
        </w:numPr>
        <w:suppressAutoHyphens/>
        <w:jc w:val="both"/>
      </w:pPr>
      <w:r w:rsidRPr="0086326D">
        <w:t>репродуктивный;</w:t>
      </w:r>
    </w:p>
    <w:p w:rsidR="00452328" w:rsidRPr="0086326D" w:rsidRDefault="00452328" w:rsidP="00452328">
      <w:pPr>
        <w:numPr>
          <w:ilvl w:val="0"/>
          <w:numId w:val="2"/>
        </w:numPr>
        <w:suppressAutoHyphens/>
        <w:jc w:val="both"/>
      </w:pPr>
      <w:r w:rsidRPr="0086326D">
        <w:t>словесный;</w:t>
      </w:r>
    </w:p>
    <w:p w:rsidR="00452328" w:rsidRPr="0086326D" w:rsidRDefault="00452328" w:rsidP="00452328">
      <w:pPr>
        <w:numPr>
          <w:ilvl w:val="0"/>
          <w:numId w:val="2"/>
        </w:numPr>
        <w:suppressAutoHyphens/>
        <w:jc w:val="both"/>
      </w:pPr>
      <w:r w:rsidRPr="0086326D">
        <w:t>метод упражнений;</w:t>
      </w:r>
    </w:p>
    <w:p w:rsidR="00452328" w:rsidRPr="0086326D" w:rsidRDefault="00452328" w:rsidP="00452328">
      <w:pPr>
        <w:numPr>
          <w:ilvl w:val="0"/>
          <w:numId w:val="2"/>
        </w:numPr>
        <w:suppressAutoHyphens/>
        <w:jc w:val="both"/>
      </w:pPr>
      <w:r w:rsidRPr="0086326D">
        <w:t>метод наглядности;</w:t>
      </w:r>
    </w:p>
    <w:p w:rsidR="00452328" w:rsidRPr="0086326D" w:rsidRDefault="00452328" w:rsidP="00452328">
      <w:pPr>
        <w:numPr>
          <w:ilvl w:val="0"/>
          <w:numId w:val="2"/>
        </w:numPr>
        <w:suppressAutoHyphens/>
        <w:jc w:val="both"/>
      </w:pPr>
      <w:r w:rsidRPr="0086326D">
        <w:t>соревновательный;</w:t>
      </w:r>
    </w:p>
    <w:p w:rsidR="00452328" w:rsidRPr="00A127C4" w:rsidRDefault="00452328" w:rsidP="00452328">
      <w:pPr>
        <w:numPr>
          <w:ilvl w:val="0"/>
          <w:numId w:val="2"/>
        </w:numPr>
        <w:suppressAutoHyphens/>
        <w:jc w:val="both"/>
      </w:pPr>
      <w:r w:rsidRPr="0086326D">
        <w:t>коллективно-творческий.</w:t>
      </w:r>
    </w:p>
    <w:p w:rsidR="00452328" w:rsidRPr="00A127C4" w:rsidRDefault="00452328" w:rsidP="00452328">
      <w:pPr>
        <w:jc w:val="both"/>
        <w:rPr>
          <w:b/>
          <w:bCs/>
          <w:i/>
        </w:rPr>
      </w:pPr>
      <w:r w:rsidRPr="00A127C4">
        <w:t xml:space="preserve">       </w:t>
      </w:r>
      <w:r w:rsidRPr="00A127C4">
        <w:rPr>
          <w:b/>
          <w:bCs/>
          <w:i/>
        </w:rPr>
        <w:t>Формы учебных занятий</w:t>
      </w:r>
    </w:p>
    <w:p w:rsidR="00452328" w:rsidRPr="00A127C4" w:rsidRDefault="00452328" w:rsidP="00452328">
      <w:pPr>
        <w:ind w:firstLine="540"/>
        <w:jc w:val="both"/>
      </w:pPr>
      <w:r w:rsidRPr="00A127C4">
        <w:t xml:space="preserve">1. </w:t>
      </w:r>
      <w:r w:rsidRPr="00A127C4">
        <w:rPr>
          <w:i/>
        </w:rPr>
        <w:t>Учебно-тренировочное занятие</w:t>
      </w:r>
      <w:r w:rsidRPr="00A127C4">
        <w:t>. Содержание учебного материала должно соответствовать обучающей и воспитательной задаче.</w:t>
      </w:r>
    </w:p>
    <w:p w:rsidR="00452328" w:rsidRPr="00A127C4" w:rsidRDefault="00452328" w:rsidP="00452328">
      <w:pPr>
        <w:ind w:firstLine="540"/>
        <w:jc w:val="both"/>
      </w:pPr>
      <w:r w:rsidRPr="00A127C4">
        <w:t>2.</w:t>
      </w:r>
      <w:r>
        <w:t xml:space="preserve"> </w:t>
      </w:r>
      <w:r w:rsidRPr="00A127C4">
        <w:t xml:space="preserve"> </w:t>
      </w:r>
      <w:r w:rsidRPr="00A127C4">
        <w:rPr>
          <w:i/>
        </w:rPr>
        <w:t>Тематические экскурсии.</w:t>
      </w:r>
      <w:r w:rsidRPr="00A127C4">
        <w:t xml:space="preserve"> Могут являться разновидностью занятий либо культурно</w:t>
      </w:r>
      <w:r>
        <w:t xml:space="preserve"> </w:t>
      </w:r>
      <w:r w:rsidRPr="00A127C4">
        <w:t>-</w:t>
      </w:r>
      <w:r>
        <w:t xml:space="preserve"> </w:t>
      </w:r>
      <w:r w:rsidRPr="00A127C4">
        <w:t>досуговым мероприятием.</w:t>
      </w:r>
    </w:p>
    <w:p w:rsidR="00452328" w:rsidRPr="00A127C4" w:rsidRDefault="00452328" w:rsidP="00452328">
      <w:pPr>
        <w:ind w:firstLine="540"/>
        <w:jc w:val="both"/>
      </w:pPr>
      <w:r w:rsidRPr="00A127C4">
        <w:t>3.</w:t>
      </w:r>
      <w:r>
        <w:t xml:space="preserve">  </w:t>
      </w:r>
      <w:r w:rsidRPr="00A127C4">
        <w:rPr>
          <w:i/>
        </w:rPr>
        <w:t>Дискуссии, ролевые игры</w:t>
      </w:r>
      <w:r w:rsidRPr="00A127C4">
        <w:t xml:space="preserve"> по тематике программы.</w:t>
      </w:r>
    </w:p>
    <w:p w:rsidR="00452328" w:rsidRPr="00A127C4" w:rsidRDefault="00452328" w:rsidP="00452328">
      <w:pPr>
        <w:ind w:firstLine="540"/>
        <w:jc w:val="both"/>
      </w:pPr>
      <w:r w:rsidRPr="00A127C4">
        <w:t>4.</w:t>
      </w:r>
      <w:r>
        <w:t xml:space="preserve"> </w:t>
      </w:r>
      <w:r w:rsidRPr="00A127C4">
        <w:t xml:space="preserve"> </w:t>
      </w:r>
      <w:r w:rsidRPr="00A127C4">
        <w:rPr>
          <w:i/>
        </w:rPr>
        <w:t>Совместная деятельность педагога и обучающихся</w:t>
      </w:r>
      <w:r w:rsidRPr="00A127C4">
        <w:t>. Участие в совместном труде, например, в субботнике или работах по поддержанию материальной базы, что предполагает использование педагогом личного примера как метода решения воспитательной задачи.</w:t>
      </w:r>
    </w:p>
    <w:p w:rsidR="00452328" w:rsidRPr="00A127C4" w:rsidRDefault="00452328" w:rsidP="00452328">
      <w:pPr>
        <w:ind w:firstLine="540"/>
        <w:jc w:val="both"/>
      </w:pPr>
      <w:r w:rsidRPr="00A127C4">
        <w:t xml:space="preserve">5. </w:t>
      </w:r>
      <w:r w:rsidRPr="00A127C4">
        <w:rPr>
          <w:i/>
        </w:rPr>
        <w:t>Досуговые, массовые мероприятия</w:t>
      </w:r>
      <w:r w:rsidRPr="00A127C4">
        <w:t xml:space="preserve">, </w:t>
      </w:r>
      <w:r w:rsidRPr="00A127C4">
        <w:rPr>
          <w:i/>
        </w:rPr>
        <w:t>соревнования,</w:t>
      </w:r>
      <w:r w:rsidRPr="00A127C4">
        <w:t xml:space="preserve"> посвященные различным историческим памятным датам.</w:t>
      </w:r>
    </w:p>
    <w:p w:rsidR="00452328" w:rsidRPr="00A127C4" w:rsidRDefault="00452328" w:rsidP="00452328">
      <w:pPr>
        <w:ind w:firstLine="540"/>
        <w:jc w:val="both"/>
      </w:pPr>
      <w:r w:rsidRPr="00A127C4">
        <w:t xml:space="preserve">6. </w:t>
      </w:r>
      <w:r w:rsidRPr="00A127C4">
        <w:rPr>
          <w:i/>
        </w:rPr>
        <w:t>Выездные формы занятий</w:t>
      </w:r>
      <w:r w:rsidRPr="00A127C4">
        <w:t xml:space="preserve"> – экскурсии</w:t>
      </w:r>
      <w:r>
        <w:t>, профильные лагеря,</w:t>
      </w:r>
      <w:r w:rsidRPr="00A127C4">
        <w:t xml:space="preserve"> соревнования.</w:t>
      </w:r>
    </w:p>
    <w:p w:rsidR="00452328" w:rsidRPr="00A127C4" w:rsidRDefault="00452328" w:rsidP="00452328">
      <w:pPr>
        <w:tabs>
          <w:tab w:val="left" w:pos="1134"/>
        </w:tabs>
        <w:ind w:firstLine="709"/>
        <w:jc w:val="both"/>
      </w:pPr>
      <w:r>
        <w:t>А  так же</w:t>
      </w:r>
      <w:r w:rsidRPr="00A127C4">
        <w:t xml:space="preserve">: </w:t>
      </w:r>
    </w:p>
    <w:p w:rsidR="00452328" w:rsidRPr="00A127C4" w:rsidRDefault="00452328" w:rsidP="00452328">
      <w:pPr>
        <w:tabs>
          <w:tab w:val="left" w:pos="993"/>
        </w:tabs>
        <w:ind w:left="709"/>
        <w:jc w:val="both"/>
      </w:pPr>
      <w:r>
        <w:rPr>
          <w:i/>
        </w:rPr>
        <w:t xml:space="preserve">- </w:t>
      </w:r>
      <w:r w:rsidRPr="00A127C4">
        <w:rPr>
          <w:i/>
        </w:rPr>
        <w:t>клубный день</w:t>
      </w:r>
      <w:r w:rsidRPr="00A127C4">
        <w:t xml:space="preserve"> </w:t>
      </w:r>
      <w:r>
        <w:t xml:space="preserve">(собираются все группы, встреча с интересными людьми, </w:t>
      </w:r>
      <w:r w:rsidRPr="00A127C4">
        <w:t xml:space="preserve"> беседа, просмотр и обсуждение видеоматериалов и т.п.);</w:t>
      </w:r>
    </w:p>
    <w:p w:rsidR="00452328" w:rsidRPr="00A127C4" w:rsidRDefault="00452328" w:rsidP="00452328">
      <w:pPr>
        <w:tabs>
          <w:tab w:val="left" w:pos="993"/>
        </w:tabs>
        <w:ind w:left="709"/>
        <w:jc w:val="both"/>
      </w:pPr>
      <w:r>
        <w:rPr>
          <w:i/>
        </w:rPr>
        <w:t xml:space="preserve">- </w:t>
      </w:r>
      <w:r w:rsidRPr="00A127C4">
        <w:rPr>
          <w:i/>
        </w:rPr>
        <w:t>походы по знаменательным историческим местам</w:t>
      </w:r>
      <w:r w:rsidRPr="00A127C4">
        <w:t>;</w:t>
      </w:r>
    </w:p>
    <w:p w:rsidR="00452328" w:rsidRPr="00A127C4" w:rsidRDefault="00452328" w:rsidP="00452328">
      <w:pPr>
        <w:tabs>
          <w:tab w:val="left" w:pos="993"/>
        </w:tabs>
        <w:ind w:left="709"/>
        <w:jc w:val="both"/>
        <w:rPr>
          <w:i/>
        </w:rPr>
      </w:pPr>
      <w:r>
        <w:rPr>
          <w:i/>
        </w:rPr>
        <w:t xml:space="preserve">- </w:t>
      </w:r>
      <w:r w:rsidRPr="00A127C4">
        <w:rPr>
          <w:i/>
        </w:rPr>
        <w:t>учебные семинары;</w:t>
      </w:r>
    </w:p>
    <w:p w:rsidR="00452328" w:rsidRPr="00A127C4" w:rsidRDefault="00452328" w:rsidP="00452328">
      <w:pPr>
        <w:tabs>
          <w:tab w:val="left" w:pos="993"/>
        </w:tabs>
        <w:ind w:left="709"/>
        <w:jc w:val="both"/>
        <w:rPr>
          <w:i/>
        </w:rPr>
      </w:pPr>
      <w:r>
        <w:rPr>
          <w:i/>
        </w:rPr>
        <w:t xml:space="preserve">- </w:t>
      </w:r>
      <w:r w:rsidRPr="00A127C4">
        <w:rPr>
          <w:i/>
        </w:rPr>
        <w:t>помощь ветеранам войн;</w:t>
      </w:r>
    </w:p>
    <w:p w:rsidR="00452328" w:rsidRPr="00A127C4" w:rsidRDefault="00452328" w:rsidP="00452328">
      <w:pPr>
        <w:tabs>
          <w:tab w:val="left" w:pos="993"/>
        </w:tabs>
        <w:ind w:left="709"/>
        <w:jc w:val="both"/>
        <w:rPr>
          <w:i/>
        </w:rPr>
      </w:pPr>
      <w:r>
        <w:rPr>
          <w:i/>
        </w:rPr>
        <w:t xml:space="preserve">- </w:t>
      </w:r>
      <w:r w:rsidRPr="00A127C4">
        <w:rPr>
          <w:i/>
        </w:rPr>
        <w:t>вахта памяти;</w:t>
      </w:r>
    </w:p>
    <w:p w:rsidR="00452328" w:rsidRDefault="00452328" w:rsidP="00452328">
      <w:pPr>
        <w:ind w:firstLine="709"/>
        <w:jc w:val="both"/>
      </w:pPr>
      <w:r>
        <w:rPr>
          <w:i/>
        </w:rPr>
        <w:t xml:space="preserve">- </w:t>
      </w:r>
      <w:r w:rsidRPr="00A127C4">
        <w:rPr>
          <w:i/>
        </w:rPr>
        <w:t>показательные выступления</w:t>
      </w:r>
      <w:r w:rsidRPr="00A127C4">
        <w:t>.</w:t>
      </w:r>
    </w:p>
    <w:p w:rsidR="00452328" w:rsidRPr="005B7EDD" w:rsidRDefault="000074F9" w:rsidP="00452328">
      <w:pPr>
        <w:ind w:firstLine="709"/>
        <w:jc w:val="center"/>
        <w:rPr>
          <w:b/>
          <w:i/>
        </w:rPr>
      </w:pPr>
      <w:r>
        <w:rPr>
          <w:b/>
          <w:i/>
          <w:lang w:val="en-US"/>
        </w:rPr>
        <w:t>IV</w:t>
      </w:r>
      <w:r w:rsidRPr="004D5D9E">
        <w:rPr>
          <w:b/>
          <w:i/>
        </w:rPr>
        <w:t xml:space="preserve">. </w:t>
      </w:r>
      <w:r w:rsidR="00452328">
        <w:rPr>
          <w:b/>
          <w:i/>
        </w:rPr>
        <w:t>Методическое обеспечение программы</w:t>
      </w:r>
    </w:p>
    <w:p w:rsidR="00452328" w:rsidRPr="005B7EDD" w:rsidRDefault="00452328" w:rsidP="00452328">
      <w:pPr>
        <w:ind w:firstLine="709"/>
        <w:jc w:val="both"/>
      </w:pPr>
      <w:r w:rsidRPr="005B7EDD">
        <w:t>Методика работы по программе характеризуется общим поиском эффективных технологий, позволяющих конструктивно воздействовать как на развитие физических качеств подростков, на решение их индивидуально-личностных проблем, так и на совершенствование среды их жизнедеятельности. Но главным образом, - на поддержку подростка, имеющего проблемы психического, социально-бытового или социально-экономического плана.</w:t>
      </w:r>
    </w:p>
    <w:p w:rsidR="00452328" w:rsidRPr="005B7EDD" w:rsidRDefault="00452328" w:rsidP="00452328">
      <w:pPr>
        <w:ind w:firstLine="709"/>
        <w:jc w:val="both"/>
      </w:pPr>
      <w:r w:rsidRPr="005B7EDD">
        <w:t xml:space="preserve">Важнейшее требование к занятиям: </w:t>
      </w:r>
    </w:p>
    <w:p w:rsidR="00452328" w:rsidRPr="005B7EDD" w:rsidRDefault="00452328" w:rsidP="00452328">
      <w:pPr>
        <w:numPr>
          <w:ilvl w:val="0"/>
          <w:numId w:val="4"/>
        </w:numPr>
        <w:tabs>
          <w:tab w:val="clear" w:pos="1429"/>
          <w:tab w:val="num" w:pos="0"/>
        </w:tabs>
        <w:ind w:left="0" w:firstLine="567"/>
        <w:jc w:val="both"/>
      </w:pPr>
      <w:r w:rsidRPr="005B7EDD">
        <w:t xml:space="preserve">дифференцированный подход к обучающимся с учетом их здоровья, физического развития, двигательной подготовленности; </w:t>
      </w:r>
    </w:p>
    <w:p w:rsidR="00452328" w:rsidRPr="005B7EDD" w:rsidRDefault="00452328" w:rsidP="00452328">
      <w:pPr>
        <w:numPr>
          <w:ilvl w:val="0"/>
          <w:numId w:val="4"/>
        </w:numPr>
        <w:tabs>
          <w:tab w:val="clear" w:pos="1429"/>
          <w:tab w:val="num" w:pos="0"/>
        </w:tabs>
        <w:ind w:left="0" w:firstLine="567"/>
        <w:jc w:val="both"/>
      </w:pPr>
      <w:r w:rsidRPr="005B7EDD">
        <w:t xml:space="preserve">формирование у подростков навыков для самостоятельных занятий спортом и получения новых знаний. </w:t>
      </w:r>
    </w:p>
    <w:p w:rsidR="00452328" w:rsidRDefault="00452328" w:rsidP="00452328">
      <w:pPr>
        <w:jc w:val="both"/>
      </w:pPr>
      <w:r>
        <w:lastRenderedPageBreak/>
        <w:t xml:space="preserve">           Используются</w:t>
      </w:r>
      <w:r w:rsidRPr="005B7EDD">
        <w:t xml:space="preserve"> методики, основанные на постепенном изучении программного материала. </w:t>
      </w:r>
    </w:p>
    <w:p w:rsidR="00452328" w:rsidRPr="0061112D" w:rsidRDefault="00452328" w:rsidP="00452328">
      <w:pPr>
        <w:ind w:firstLine="720"/>
        <w:jc w:val="both"/>
      </w:pPr>
      <w:r w:rsidRPr="0061112D">
        <w:t>Методические приемы выбираются в соответствии с программным содержанием, возрастными и типологическими особенностями, степенью владения строевыми приёмами, общим развитием ребенка. Целесообразный подбор подготовительных строевых упражнений позволяют воздействовать на все анализаторные системы ребенка, активизировать его внимание, самостоятельность и творчество при выполнении заданий.</w:t>
      </w:r>
    </w:p>
    <w:p w:rsidR="00452328" w:rsidRDefault="00452328" w:rsidP="00452328">
      <w:pPr>
        <w:jc w:val="both"/>
      </w:pPr>
    </w:p>
    <w:p w:rsidR="00452328" w:rsidRPr="00E56FE3" w:rsidRDefault="00452328" w:rsidP="00452328">
      <w:pPr>
        <w:ind w:firstLine="540"/>
        <w:jc w:val="center"/>
        <w:rPr>
          <w:b/>
          <w:i/>
        </w:rPr>
      </w:pPr>
      <w:r>
        <w:rPr>
          <w:b/>
          <w:i/>
        </w:rPr>
        <w:t>Список литературы</w:t>
      </w:r>
    </w:p>
    <w:p w:rsidR="00452328" w:rsidRPr="00E56FE3" w:rsidRDefault="00452328" w:rsidP="00452328">
      <w:pPr>
        <w:numPr>
          <w:ilvl w:val="0"/>
          <w:numId w:val="5"/>
        </w:numPr>
        <w:tabs>
          <w:tab w:val="left" w:pos="720"/>
          <w:tab w:val="left" w:pos="900"/>
        </w:tabs>
        <w:jc w:val="both"/>
        <w:rPr>
          <w:color w:val="000000"/>
        </w:rPr>
      </w:pPr>
      <w:r w:rsidRPr="00E56FE3">
        <w:rPr>
          <w:color w:val="000000"/>
        </w:rPr>
        <w:t xml:space="preserve">Конституция Российской Федерации. </w:t>
      </w:r>
    </w:p>
    <w:p w:rsidR="00452328" w:rsidRPr="00E56FE3" w:rsidRDefault="00452328" w:rsidP="00452328">
      <w:pPr>
        <w:numPr>
          <w:ilvl w:val="0"/>
          <w:numId w:val="5"/>
        </w:numPr>
        <w:tabs>
          <w:tab w:val="left" w:pos="720"/>
          <w:tab w:val="left" w:pos="900"/>
        </w:tabs>
        <w:jc w:val="both"/>
        <w:rPr>
          <w:color w:val="000000"/>
        </w:rPr>
      </w:pPr>
      <w:r w:rsidRPr="00E56FE3">
        <w:t xml:space="preserve">Закон Российской Федерации "Об образовании" в редакции Федерального закона от 13.01.96 № 12-ФЗ (извлечения). </w:t>
      </w:r>
    </w:p>
    <w:p w:rsidR="00452328" w:rsidRPr="00E56FE3" w:rsidRDefault="00452328" w:rsidP="00452328">
      <w:pPr>
        <w:numPr>
          <w:ilvl w:val="0"/>
          <w:numId w:val="5"/>
        </w:numPr>
        <w:tabs>
          <w:tab w:val="left" w:pos="720"/>
          <w:tab w:val="left" w:pos="900"/>
        </w:tabs>
        <w:jc w:val="both"/>
        <w:rPr>
          <w:color w:val="000000"/>
        </w:rPr>
      </w:pPr>
      <w:r w:rsidRPr="00E56FE3">
        <w:rPr>
          <w:color w:val="000000"/>
        </w:rPr>
        <w:t xml:space="preserve">Национальная доктрина образования в Российской Федерации. </w:t>
      </w:r>
    </w:p>
    <w:p w:rsidR="00452328" w:rsidRPr="00E56FE3" w:rsidRDefault="00452328" w:rsidP="00452328">
      <w:pPr>
        <w:numPr>
          <w:ilvl w:val="0"/>
          <w:numId w:val="5"/>
        </w:numPr>
        <w:tabs>
          <w:tab w:val="left" w:pos="720"/>
          <w:tab w:val="left" w:pos="900"/>
        </w:tabs>
        <w:jc w:val="both"/>
        <w:rPr>
          <w:color w:val="000000"/>
        </w:rPr>
      </w:pPr>
      <w:r w:rsidRPr="00E56FE3">
        <w:rPr>
          <w:color w:val="000000"/>
        </w:rPr>
        <w:t>Концепция модернизации российского образования.</w:t>
      </w:r>
    </w:p>
    <w:p w:rsidR="00452328" w:rsidRPr="00E56FE3" w:rsidRDefault="00452328" w:rsidP="00452328">
      <w:pPr>
        <w:numPr>
          <w:ilvl w:val="0"/>
          <w:numId w:val="5"/>
        </w:numPr>
        <w:tabs>
          <w:tab w:val="left" w:pos="720"/>
          <w:tab w:val="left" w:pos="900"/>
        </w:tabs>
        <w:jc w:val="both"/>
      </w:pPr>
      <w:r w:rsidRPr="00E56FE3">
        <w:rPr>
          <w:color w:val="000000"/>
        </w:rPr>
        <w:t xml:space="preserve">Федеральная программа развития образования в Российской Федерации. </w:t>
      </w:r>
    </w:p>
    <w:p w:rsidR="00452328" w:rsidRPr="00E56FE3" w:rsidRDefault="00452328" w:rsidP="00452328">
      <w:pPr>
        <w:numPr>
          <w:ilvl w:val="0"/>
          <w:numId w:val="5"/>
        </w:numPr>
        <w:tabs>
          <w:tab w:val="left" w:pos="720"/>
          <w:tab w:val="left" w:pos="900"/>
        </w:tabs>
        <w:jc w:val="both"/>
      </w:pPr>
      <w:r w:rsidRPr="00E56FE3">
        <w:t>Программа развития воспитания в системе образования России на 2001-2003 гг. – (Минобразования РФ).</w:t>
      </w:r>
    </w:p>
    <w:p w:rsidR="00452328" w:rsidRPr="00E56FE3" w:rsidRDefault="00452328" w:rsidP="00452328">
      <w:pPr>
        <w:numPr>
          <w:ilvl w:val="0"/>
          <w:numId w:val="5"/>
        </w:numPr>
        <w:tabs>
          <w:tab w:val="left" w:pos="720"/>
          <w:tab w:val="left" w:pos="900"/>
        </w:tabs>
        <w:jc w:val="both"/>
        <w:rPr>
          <w:color w:val="000000"/>
        </w:rPr>
      </w:pPr>
      <w:r w:rsidRPr="00E56FE3">
        <w:t xml:space="preserve">Межведомственная программа развития системы дополнительного образования детей на 2002-2005 гг. (Приказ Минобразования РФ № 193 от 25.01.2002 г.). </w:t>
      </w:r>
    </w:p>
    <w:p w:rsidR="00452328" w:rsidRPr="00E56FE3" w:rsidRDefault="00452328" w:rsidP="00452328">
      <w:pPr>
        <w:numPr>
          <w:ilvl w:val="0"/>
          <w:numId w:val="5"/>
        </w:numPr>
        <w:tabs>
          <w:tab w:val="left" w:pos="720"/>
          <w:tab w:val="left" w:pos="900"/>
        </w:tabs>
        <w:jc w:val="both"/>
        <w:rPr>
          <w:color w:val="000000"/>
        </w:rPr>
      </w:pPr>
      <w:r w:rsidRPr="00E56FE3">
        <w:rPr>
          <w:color w:val="000000"/>
        </w:rPr>
        <w:t xml:space="preserve">Государственная программа «Патриотическое воспитание граждан Российской Федерации  на 2001–2005 годы». </w:t>
      </w:r>
    </w:p>
    <w:p w:rsidR="00452328" w:rsidRPr="00E56FE3" w:rsidRDefault="00452328" w:rsidP="00452328">
      <w:pPr>
        <w:numPr>
          <w:ilvl w:val="0"/>
          <w:numId w:val="5"/>
        </w:numPr>
        <w:tabs>
          <w:tab w:val="left" w:pos="720"/>
          <w:tab w:val="left" w:pos="900"/>
        </w:tabs>
        <w:jc w:val="both"/>
        <w:rPr>
          <w:color w:val="000000"/>
        </w:rPr>
      </w:pPr>
      <w:r w:rsidRPr="00E56FE3">
        <w:rPr>
          <w:color w:val="000000"/>
        </w:rPr>
        <w:t>Федеральная целевая программа «Формирование установок толерантного сознания и профилактика экстремизма в обществе (2001–2005 годы)».</w:t>
      </w:r>
    </w:p>
    <w:p w:rsidR="00452328" w:rsidRPr="00E56FE3" w:rsidRDefault="00452328" w:rsidP="00452328">
      <w:pPr>
        <w:numPr>
          <w:ilvl w:val="0"/>
          <w:numId w:val="5"/>
        </w:numPr>
        <w:tabs>
          <w:tab w:val="left" w:pos="720"/>
          <w:tab w:val="left" w:pos="900"/>
        </w:tabs>
        <w:jc w:val="both"/>
      </w:pPr>
      <w:r w:rsidRPr="00E56FE3">
        <w:t>Письмо Минобразования РФ от 03.06.2002 г. №30-51-395/16. «Минимальный объем социальных услуг  по воспитанию в образовательных учреждениях общего образования».</w:t>
      </w:r>
    </w:p>
    <w:p w:rsidR="00452328" w:rsidRPr="00CE6EE1" w:rsidRDefault="00452328" w:rsidP="00452328">
      <w:pPr>
        <w:numPr>
          <w:ilvl w:val="0"/>
          <w:numId w:val="5"/>
        </w:numPr>
        <w:tabs>
          <w:tab w:val="left" w:pos="720"/>
          <w:tab w:val="left" w:pos="900"/>
        </w:tabs>
        <w:jc w:val="both"/>
      </w:pPr>
      <w:r w:rsidRPr="00E56FE3">
        <w:t xml:space="preserve">Проект Концепции дополнительного образования детей в Российской Федерации. </w:t>
      </w:r>
      <w:r>
        <w:t xml:space="preserve">– </w:t>
      </w:r>
      <w:r w:rsidRPr="00CE6EE1">
        <w:t>М.: ЦРСДДОД Минобразования РФ.</w:t>
      </w:r>
    </w:p>
    <w:p w:rsidR="00452328" w:rsidRPr="00CE6EE1" w:rsidRDefault="00452328" w:rsidP="00452328">
      <w:pPr>
        <w:numPr>
          <w:ilvl w:val="0"/>
          <w:numId w:val="5"/>
        </w:numPr>
        <w:tabs>
          <w:tab w:val="left" w:pos="720"/>
          <w:tab w:val="left" w:pos="900"/>
        </w:tabs>
        <w:jc w:val="both"/>
      </w:pPr>
      <w:r w:rsidRPr="00CE6EE1">
        <w:t>Верхошанский В.Я.  Общефизическая подготовка. Методические рекомендации. - М.: ГЦОЛИФК, 1982.</w:t>
      </w:r>
    </w:p>
    <w:p w:rsidR="00452328" w:rsidRPr="00CE6EE1" w:rsidRDefault="00452328" w:rsidP="00452328">
      <w:pPr>
        <w:pStyle w:val="a4"/>
        <w:numPr>
          <w:ilvl w:val="0"/>
          <w:numId w:val="5"/>
        </w:numPr>
        <w:jc w:val="both"/>
      </w:pPr>
      <w:r w:rsidRPr="00CE6EE1">
        <w:t>Дворкин А.Д.  Стрельба из пневматических винтовок. - М., 1985.</w:t>
      </w:r>
    </w:p>
    <w:p w:rsidR="00452328" w:rsidRPr="00CE6EE1" w:rsidRDefault="00452328" w:rsidP="004D5D9E">
      <w:pPr>
        <w:pStyle w:val="a4"/>
        <w:numPr>
          <w:ilvl w:val="0"/>
          <w:numId w:val="5"/>
        </w:numPr>
        <w:jc w:val="both"/>
      </w:pPr>
      <w:r w:rsidRPr="00CE6EE1">
        <w:t>Стрелковый спорт и методика преподавания. -  М., ФиС, 1986.</w:t>
      </w:r>
    </w:p>
    <w:p w:rsidR="00452328" w:rsidRPr="006B092A" w:rsidRDefault="00452328" w:rsidP="00452328">
      <w:pPr>
        <w:pStyle w:val="a4"/>
        <w:numPr>
          <w:ilvl w:val="0"/>
          <w:numId w:val="5"/>
        </w:numPr>
        <w:jc w:val="both"/>
      </w:pPr>
      <w:r w:rsidRPr="006B092A">
        <w:t xml:space="preserve">Методические рекомендации по военно-профессиональной ориентации учащейся молодежи. Авторский коллектив А.А.Волокитин, Н.Н.Грачев, В.А. Жильцов, В.И.Лазуткин, Б.И.Мишикин, М.М.Тулинов .ООО «Дрофа», </w:t>
      </w:r>
      <w:smartTag w:uri="urn:schemas-microsoft-com:office:smarttags" w:element="metricconverter">
        <w:smartTagPr>
          <w:attr w:name="ProductID" w:val="2003 г"/>
        </w:smartTagPr>
        <w:r w:rsidRPr="006B092A">
          <w:t>2003 г</w:t>
        </w:r>
      </w:smartTag>
      <w:r w:rsidRPr="006B092A">
        <w:t>.</w:t>
      </w:r>
    </w:p>
    <w:p w:rsidR="00452328" w:rsidRPr="006B092A" w:rsidRDefault="00452328" w:rsidP="00452328">
      <w:pPr>
        <w:pStyle w:val="a4"/>
        <w:numPr>
          <w:ilvl w:val="0"/>
          <w:numId w:val="5"/>
        </w:numPr>
        <w:jc w:val="both"/>
      </w:pPr>
      <w:r w:rsidRPr="006B092A">
        <w:t xml:space="preserve">Методическое пособие. Методика военно-патриотическое воспитание детей и подростков. Н.К.Беспятова, Д.Е. Яковлева. Москва. Издательство «Айрис-пресс» 2006 </w:t>
      </w:r>
    </w:p>
    <w:p w:rsidR="00452328" w:rsidRPr="006B092A" w:rsidRDefault="00452328" w:rsidP="00452328">
      <w:pPr>
        <w:pStyle w:val="a4"/>
        <w:numPr>
          <w:ilvl w:val="0"/>
          <w:numId w:val="5"/>
        </w:numPr>
        <w:jc w:val="both"/>
      </w:pPr>
      <w:r w:rsidRPr="006B092A">
        <w:t xml:space="preserve">Поурочные разработки по курсу «Государственная символика» 1-11 классы. Б.Н.Серов. Москва. Издательство «ВАКО» </w:t>
      </w:r>
      <w:smartTag w:uri="urn:schemas-microsoft-com:office:smarttags" w:element="metricconverter">
        <w:smartTagPr>
          <w:attr w:name="ProductID" w:val="2005 г"/>
        </w:smartTagPr>
        <w:r w:rsidRPr="006B092A">
          <w:t>2005 г</w:t>
        </w:r>
      </w:smartTag>
      <w:r w:rsidRPr="006B092A">
        <w:t>.</w:t>
      </w:r>
    </w:p>
    <w:p w:rsidR="00452328" w:rsidRPr="006B092A" w:rsidRDefault="00452328" w:rsidP="00452328">
      <w:pPr>
        <w:numPr>
          <w:ilvl w:val="0"/>
          <w:numId w:val="5"/>
        </w:numPr>
        <w:jc w:val="both"/>
      </w:pPr>
      <w:r w:rsidRPr="006B092A">
        <w:t xml:space="preserve">Я – гражданин России! Классные часы по гражданско-патриотическому воспитанию. О.Е.Жиренко, Е.В.Лапин, Т.В.Ктселева.  Москва. Издательство «ВАКО» </w:t>
      </w:r>
      <w:smartTag w:uri="urn:schemas-microsoft-com:office:smarttags" w:element="metricconverter">
        <w:smartTagPr>
          <w:attr w:name="ProductID" w:val="2006 г"/>
        </w:smartTagPr>
        <w:r w:rsidRPr="006B092A">
          <w:t>2006 г</w:t>
        </w:r>
      </w:smartTag>
      <w:r w:rsidRPr="006B092A">
        <w:t>.</w:t>
      </w:r>
    </w:p>
    <w:p w:rsidR="00452328" w:rsidRDefault="00452328" w:rsidP="00452328">
      <w:pPr>
        <w:numPr>
          <w:ilvl w:val="0"/>
          <w:numId w:val="5"/>
        </w:numPr>
        <w:jc w:val="both"/>
      </w:pPr>
      <w:r>
        <w:t>Настольная книга по патриотическому воспитанию школьников ООО «Глобус», 2007 Вырщиков А.Н.; Пашкович А.П.</w:t>
      </w:r>
    </w:p>
    <w:p w:rsidR="004D5D9E" w:rsidRDefault="004D5D9E" w:rsidP="00452328">
      <w:pPr>
        <w:numPr>
          <w:ilvl w:val="0"/>
          <w:numId w:val="5"/>
        </w:numPr>
        <w:jc w:val="both"/>
      </w:pPr>
      <w:r>
        <w:t>Внеурочная деятельность учащихся. Футбол: пособие для учителей и методистов/ Г.А.Колодницкий, В.С.Кузнецов, М.В.Маслов. - М.: Просвещение, 2011год</w:t>
      </w:r>
    </w:p>
    <w:p w:rsidR="004D5D9E" w:rsidRPr="006B092A" w:rsidRDefault="004D5D9E" w:rsidP="004D5D9E">
      <w:pPr>
        <w:numPr>
          <w:ilvl w:val="0"/>
          <w:numId w:val="5"/>
        </w:numPr>
        <w:jc w:val="both"/>
      </w:pPr>
      <w:r>
        <w:t>Внеурочная деятельность учащихся. Баскетбол: пособие для учителей и методистов/ Г.А.Колодницкий, В.С.Кузнецов, М.В.Маслов. - М.: Просвещение, 2011 год</w:t>
      </w:r>
    </w:p>
    <w:p w:rsidR="004D5D9E" w:rsidRPr="006B092A" w:rsidRDefault="004D5D9E" w:rsidP="004D5D9E">
      <w:pPr>
        <w:numPr>
          <w:ilvl w:val="0"/>
          <w:numId w:val="5"/>
        </w:numPr>
        <w:jc w:val="both"/>
      </w:pPr>
      <w:r>
        <w:lastRenderedPageBreak/>
        <w:t>Внеурочная деятельность учащихся. Волейбол: пособие для учителей и методистов/ Г.А.Колодницкий, В.С.Кузнецов, М.В.Маслов. - М.: Просвещение, 2011 год</w:t>
      </w:r>
    </w:p>
    <w:p w:rsidR="004D5D9E" w:rsidRDefault="004D5D9E" w:rsidP="00452328">
      <w:pPr>
        <w:numPr>
          <w:ilvl w:val="0"/>
          <w:numId w:val="5"/>
        </w:numPr>
        <w:jc w:val="both"/>
      </w:pPr>
      <w:r>
        <w:t xml:space="preserve">Комплексная программа по физической культуре для общеобразовательных школ </w:t>
      </w:r>
      <w:r w:rsidRPr="00015234">
        <w:t xml:space="preserve"> Авторы программы: доктор пед. наук В. И. Лях и кандидат пед. наук А. А. Зданевич.</w:t>
      </w:r>
      <w:r>
        <w:t xml:space="preserve"> -   М.: Просвещение, 2011 год</w:t>
      </w:r>
    </w:p>
    <w:p w:rsidR="004D5D9E" w:rsidRDefault="004D5D9E" w:rsidP="00452328">
      <w:pPr>
        <w:numPr>
          <w:ilvl w:val="0"/>
          <w:numId w:val="5"/>
        </w:numPr>
        <w:jc w:val="both"/>
      </w:pPr>
      <w:r>
        <w:t>Комплексная программа по основам безопасности жизнедеятельности. Под общей редакцией А</w:t>
      </w:r>
      <w:r w:rsidR="00157011">
        <w:t>.</w:t>
      </w:r>
      <w:r>
        <w:t>Т.Смирнова. – М.: Просвещение, 2013 год</w:t>
      </w:r>
    </w:p>
    <w:p w:rsidR="004D5D9E" w:rsidRPr="006B092A" w:rsidRDefault="004D5D9E" w:rsidP="00452328">
      <w:pPr>
        <w:numPr>
          <w:ilvl w:val="0"/>
          <w:numId w:val="5"/>
        </w:numPr>
        <w:jc w:val="both"/>
      </w:pPr>
      <w:r>
        <w:t>Организация работы спортивных секций в школе: программы рекомендации / авт.сост. А.Н.Каинов. – Волгоград: Учитель, 2010 год</w:t>
      </w:r>
    </w:p>
    <w:p w:rsidR="007E37F0" w:rsidRDefault="007E37F0"/>
    <w:sectPr w:rsidR="007E37F0" w:rsidSect="007E37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A1A" w:rsidRDefault="00FB0A1A" w:rsidP="00451FF2">
      <w:r>
        <w:separator/>
      </w:r>
    </w:p>
  </w:endnote>
  <w:endnote w:type="continuationSeparator" w:id="1">
    <w:p w:rsidR="00FB0A1A" w:rsidRDefault="00FB0A1A" w:rsidP="0045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728"/>
      <w:docPartObj>
        <w:docPartGallery w:val="Page Numbers (Bottom of Page)"/>
        <w:docPartUnique/>
      </w:docPartObj>
    </w:sdtPr>
    <w:sdtContent>
      <w:p w:rsidR="007A4070" w:rsidRDefault="00A86DF5">
        <w:pPr>
          <w:pStyle w:val="a7"/>
          <w:jc w:val="right"/>
        </w:pPr>
        <w:fldSimple w:instr=" PAGE   \* MERGEFORMAT ">
          <w:r w:rsidR="00CE6EE1">
            <w:rPr>
              <w:noProof/>
            </w:rPr>
            <w:t>11</w:t>
          </w:r>
        </w:fldSimple>
      </w:p>
    </w:sdtContent>
  </w:sdt>
  <w:p w:rsidR="007A4070" w:rsidRDefault="007A40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A1A" w:rsidRDefault="00FB0A1A" w:rsidP="00451FF2">
      <w:r>
        <w:separator/>
      </w:r>
    </w:p>
  </w:footnote>
  <w:footnote w:type="continuationSeparator" w:id="1">
    <w:p w:rsidR="00FB0A1A" w:rsidRDefault="00FB0A1A" w:rsidP="0045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716"/>
    <w:multiLevelType w:val="hybridMultilevel"/>
    <w:tmpl w:val="29121258"/>
    <w:lvl w:ilvl="0" w:tplc="07A822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1F25"/>
    <w:multiLevelType w:val="hybridMultilevel"/>
    <w:tmpl w:val="E8606BDE"/>
    <w:lvl w:ilvl="0" w:tplc="07A8227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7A12840"/>
    <w:multiLevelType w:val="hybridMultilevel"/>
    <w:tmpl w:val="8EAAB5D8"/>
    <w:lvl w:ilvl="0" w:tplc="0C069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9100A"/>
    <w:multiLevelType w:val="hybridMultilevel"/>
    <w:tmpl w:val="203029FC"/>
    <w:lvl w:ilvl="0" w:tplc="DE50554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32667E5"/>
    <w:multiLevelType w:val="hybridMultilevel"/>
    <w:tmpl w:val="29FE467E"/>
    <w:lvl w:ilvl="0" w:tplc="D2C2EA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F60CB"/>
    <w:multiLevelType w:val="hybridMultilevel"/>
    <w:tmpl w:val="9A22A43A"/>
    <w:lvl w:ilvl="0" w:tplc="381AB7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5725507"/>
    <w:multiLevelType w:val="hybridMultilevel"/>
    <w:tmpl w:val="82C063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328"/>
    <w:rsid w:val="000074F9"/>
    <w:rsid w:val="001100B7"/>
    <w:rsid w:val="00157011"/>
    <w:rsid w:val="003331C3"/>
    <w:rsid w:val="00386EE5"/>
    <w:rsid w:val="00451FF2"/>
    <w:rsid w:val="00452328"/>
    <w:rsid w:val="004D5D9E"/>
    <w:rsid w:val="004E7305"/>
    <w:rsid w:val="006D07CB"/>
    <w:rsid w:val="007A4070"/>
    <w:rsid w:val="007E37F0"/>
    <w:rsid w:val="008D23A8"/>
    <w:rsid w:val="0092307C"/>
    <w:rsid w:val="00A86DF5"/>
    <w:rsid w:val="00AC330A"/>
    <w:rsid w:val="00B62533"/>
    <w:rsid w:val="00BD2C55"/>
    <w:rsid w:val="00CE6EE1"/>
    <w:rsid w:val="00D43CD3"/>
    <w:rsid w:val="00DE4DA4"/>
    <w:rsid w:val="00E05C3A"/>
    <w:rsid w:val="00FB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5232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52328"/>
    <w:pPr>
      <w:keepNext/>
      <w:ind w:firstLineChars="288" w:firstLine="518"/>
      <w:jc w:val="center"/>
      <w:outlineLvl w:val="3"/>
    </w:pPr>
    <w:rPr>
      <w:rFonts w:ascii="Tahoma" w:hAnsi="Tahoma" w:cs="Tahoma"/>
      <w:b/>
    </w:rPr>
  </w:style>
  <w:style w:type="paragraph" w:styleId="6">
    <w:name w:val="heading 6"/>
    <w:basedOn w:val="a"/>
    <w:next w:val="a"/>
    <w:link w:val="60"/>
    <w:qFormat/>
    <w:rsid w:val="00452328"/>
    <w:pPr>
      <w:keepNext/>
      <w:tabs>
        <w:tab w:val="left" w:pos="4180"/>
      </w:tabs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232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52328"/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5232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FR1">
    <w:name w:val="FR1"/>
    <w:rsid w:val="00452328"/>
    <w:pPr>
      <w:widowControl w:val="0"/>
      <w:autoSpaceDE w:val="0"/>
      <w:autoSpaceDN w:val="0"/>
      <w:adjustRightInd w:val="0"/>
      <w:spacing w:before="580" w:after="0" w:line="240" w:lineRule="auto"/>
      <w:ind w:left="408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452328"/>
    <w:pPr>
      <w:ind w:firstLine="426"/>
      <w:jc w:val="both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45232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45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52328"/>
  </w:style>
  <w:style w:type="paragraph" w:styleId="a4">
    <w:name w:val="List Paragraph"/>
    <w:basedOn w:val="a"/>
    <w:uiPriority w:val="34"/>
    <w:qFormat/>
    <w:rsid w:val="0045232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1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1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1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2014-09-02T13:16:00Z</dcterms:created>
  <dcterms:modified xsi:type="dcterms:W3CDTF">2014-10-24T04:55:00Z</dcterms:modified>
</cp:coreProperties>
</file>