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838" w:rsidRPr="0017532A" w:rsidRDefault="00A05838" w:rsidP="0017532A">
      <w:pPr>
        <w:pStyle w:val="a4"/>
        <w:jc w:val="center"/>
        <w:rPr>
          <w:rFonts w:ascii="Times New Roman" w:hAnsi="Times New Roman" w:cs="Times New Roman"/>
          <w:b/>
          <w:sz w:val="28"/>
          <w:szCs w:val="28"/>
        </w:rPr>
      </w:pPr>
      <w:r w:rsidRPr="0017532A">
        <w:rPr>
          <w:rFonts w:ascii="Times New Roman" w:hAnsi="Times New Roman" w:cs="Times New Roman"/>
          <w:b/>
          <w:sz w:val="28"/>
          <w:szCs w:val="28"/>
        </w:rPr>
        <w:t>Использование на уроках</w:t>
      </w:r>
      <w:r w:rsidR="00F141FC">
        <w:rPr>
          <w:rFonts w:ascii="Times New Roman" w:hAnsi="Times New Roman" w:cs="Times New Roman"/>
          <w:b/>
          <w:sz w:val="28"/>
          <w:szCs w:val="28"/>
        </w:rPr>
        <w:t xml:space="preserve"> физики</w:t>
      </w:r>
      <w:r w:rsidRPr="0017532A">
        <w:rPr>
          <w:rFonts w:ascii="Times New Roman" w:hAnsi="Times New Roman" w:cs="Times New Roman"/>
          <w:b/>
          <w:sz w:val="28"/>
          <w:szCs w:val="28"/>
        </w:rPr>
        <w:t xml:space="preserve"> элементов историзма</w:t>
      </w:r>
      <w:r w:rsidR="00F141FC">
        <w:rPr>
          <w:rFonts w:ascii="Times New Roman" w:hAnsi="Times New Roman" w:cs="Times New Roman"/>
          <w:b/>
          <w:sz w:val="28"/>
          <w:szCs w:val="28"/>
        </w:rPr>
        <w:t xml:space="preserve"> и</w:t>
      </w:r>
      <w:r w:rsidRPr="0017532A">
        <w:rPr>
          <w:rFonts w:ascii="Times New Roman" w:hAnsi="Times New Roman" w:cs="Times New Roman"/>
          <w:b/>
          <w:sz w:val="28"/>
          <w:szCs w:val="28"/>
        </w:rPr>
        <w:t xml:space="preserve"> занимательности.</w:t>
      </w:r>
    </w:p>
    <w:p w:rsidR="00A05838" w:rsidRPr="0017532A" w:rsidRDefault="00A05838" w:rsidP="0017532A">
      <w:pPr>
        <w:pStyle w:val="a4"/>
        <w:rPr>
          <w:rFonts w:ascii="Times New Roman" w:hAnsi="Times New Roman" w:cs="Times New Roman"/>
          <w:sz w:val="28"/>
          <w:szCs w:val="28"/>
        </w:rPr>
      </w:pPr>
    </w:p>
    <w:p w:rsidR="00A22181" w:rsidRPr="0017532A" w:rsidRDefault="00143916" w:rsidP="0017532A">
      <w:pPr>
        <w:pStyle w:val="a4"/>
        <w:rPr>
          <w:rFonts w:ascii="Times New Roman" w:hAnsi="Times New Roman" w:cs="Times New Roman"/>
          <w:color w:val="000000"/>
          <w:sz w:val="28"/>
          <w:szCs w:val="28"/>
        </w:rPr>
      </w:pPr>
      <w:r w:rsidRPr="0017532A">
        <w:rPr>
          <w:rFonts w:ascii="Times New Roman" w:hAnsi="Times New Roman" w:cs="Times New Roman"/>
          <w:color w:val="000000"/>
          <w:sz w:val="28"/>
          <w:szCs w:val="28"/>
        </w:rPr>
        <w:t xml:space="preserve">       </w:t>
      </w:r>
      <w:r w:rsidR="00A05838" w:rsidRPr="0017532A">
        <w:rPr>
          <w:rFonts w:ascii="Times New Roman" w:hAnsi="Times New Roman" w:cs="Times New Roman"/>
          <w:b/>
          <w:color w:val="000000"/>
          <w:sz w:val="28"/>
          <w:szCs w:val="28"/>
        </w:rPr>
        <w:t>Как заинтересовать физикой</w:t>
      </w:r>
      <w:r w:rsidR="00A05838" w:rsidRPr="0017532A">
        <w:rPr>
          <w:rFonts w:ascii="Times New Roman" w:eastAsia="Times New Roman" w:hAnsi="Times New Roman" w:cs="Times New Roman"/>
          <w:b/>
          <w:color w:val="000000"/>
          <w:sz w:val="28"/>
          <w:szCs w:val="28"/>
          <w:lang w:eastAsia="ru-RU"/>
        </w:rPr>
        <w:t>?</w:t>
      </w:r>
      <w:r w:rsidR="00A05838" w:rsidRPr="0017532A">
        <w:rPr>
          <w:rFonts w:ascii="Times New Roman" w:eastAsia="Times New Roman" w:hAnsi="Times New Roman" w:cs="Times New Roman"/>
          <w:color w:val="000000"/>
          <w:sz w:val="28"/>
          <w:szCs w:val="28"/>
          <w:lang w:eastAsia="ru-RU"/>
        </w:rPr>
        <w:t xml:space="preserve">  Вопрос непростой. Активность учащихся и  успех урока зависит от методических приемов, которые выбирает учитель. </w:t>
      </w:r>
      <w:r w:rsidR="00A05838" w:rsidRPr="0017532A">
        <w:rPr>
          <w:rFonts w:ascii="Times New Roman" w:eastAsia="Times New Roman" w:hAnsi="Times New Roman" w:cs="Times New Roman"/>
          <w:b/>
          <w:color w:val="000000"/>
          <w:sz w:val="28"/>
          <w:szCs w:val="28"/>
          <w:lang w:eastAsia="ru-RU"/>
        </w:rPr>
        <w:t>Так как же сформировать интерес к предмету у ребенка?</w:t>
      </w:r>
      <w:r w:rsidR="00A05838" w:rsidRPr="0017532A">
        <w:rPr>
          <w:rFonts w:ascii="Times New Roman" w:eastAsia="Times New Roman" w:hAnsi="Times New Roman" w:cs="Times New Roman"/>
          <w:color w:val="000000"/>
          <w:sz w:val="28"/>
          <w:szCs w:val="28"/>
          <w:lang w:eastAsia="ru-RU"/>
        </w:rPr>
        <w:t xml:space="preserve"> Конечно </w:t>
      </w:r>
      <w:r w:rsidR="00A22181" w:rsidRPr="0017532A">
        <w:rPr>
          <w:rFonts w:ascii="Times New Roman" w:eastAsia="Times New Roman" w:hAnsi="Times New Roman" w:cs="Times New Roman"/>
          <w:color w:val="000000"/>
          <w:sz w:val="28"/>
          <w:szCs w:val="28"/>
          <w:lang w:eastAsia="ru-RU"/>
        </w:rPr>
        <w:t>же,</w:t>
      </w:r>
      <w:r w:rsidR="00A05838" w:rsidRPr="0017532A">
        <w:rPr>
          <w:rFonts w:ascii="Times New Roman" w:eastAsia="Times New Roman" w:hAnsi="Times New Roman" w:cs="Times New Roman"/>
          <w:color w:val="000000"/>
          <w:sz w:val="28"/>
          <w:szCs w:val="28"/>
          <w:lang w:eastAsia="ru-RU"/>
        </w:rPr>
        <w:t xml:space="preserve"> через самостоятельность и активность, через поисковую деятельность, создание проблемной ситуации, разнообразие методов обучения, через новизну материала, эмоциональную окраску урока.</w:t>
      </w:r>
      <w:r w:rsidR="00A22181" w:rsidRPr="0017532A">
        <w:rPr>
          <w:rFonts w:ascii="Times New Roman" w:eastAsia="Times New Roman" w:hAnsi="Times New Roman" w:cs="Times New Roman"/>
          <w:color w:val="000000"/>
          <w:sz w:val="28"/>
          <w:szCs w:val="28"/>
          <w:lang w:eastAsia="ru-RU"/>
        </w:rPr>
        <w:t xml:space="preserve">  Все это </w:t>
      </w:r>
      <w:r w:rsidR="00A22181" w:rsidRPr="0017532A">
        <w:rPr>
          <w:rFonts w:ascii="Times New Roman" w:hAnsi="Times New Roman" w:cs="Times New Roman"/>
          <w:color w:val="000000"/>
          <w:sz w:val="28"/>
          <w:szCs w:val="28"/>
        </w:rPr>
        <w:t xml:space="preserve">я </w:t>
      </w:r>
      <w:r w:rsidR="00A22181" w:rsidRPr="0017532A">
        <w:rPr>
          <w:rFonts w:ascii="Times New Roman" w:eastAsia="Times New Roman" w:hAnsi="Times New Roman" w:cs="Times New Roman"/>
          <w:color w:val="000000"/>
          <w:sz w:val="28"/>
          <w:szCs w:val="28"/>
          <w:lang w:eastAsia="ru-RU"/>
        </w:rPr>
        <w:t>применяю</w:t>
      </w:r>
      <w:r w:rsidR="00A22181" w:rsidRPr="0017532A">
        <w:rPr>
          <w:rFonts w:ascii="Times New Roman" w:hAnsi="Times New Roman" w:cs="Times New Roman"/>
          <w:color w:val="000000"/>
          <w:sz w:val="28"/>
          <w:szCs w:val="28"/>
        </w:rPr>
        <w:t xml:space="preserve"> и использую </w:t>
      </w:r>
      <w:r w:rsidR="00A22181" w:rsidRPr="0017532A">
        <w:rPr>
          <w:rFonts w:ascii="Times New Roman" w:eastAsia="Times New Roman" w:hAnsi="Times New Roman" w:cs="Times New Roman"/>
          <w:color w:val="000000"/>
          <w:sz w:val="28"/>
          <w:szCs w:val="28"/>
          <w:lang w:eastAsia="ru-RU"/>
        </w:rPr>
        <w:t xml:space="preserve"> на своих уроках. </w:t>
      </w:r>
    </w:p>
    <w:p w:rsidR="00143916" w:rsidRPr="0017532A" w:rsidRDefault="00A22181" w:rsidP="0017532A">
      <w:pPr>
        <w:pStyle w:val="a4"/>
        <w:rPr>
          <w:rFonts w:ascii="Times New Roman" w:hAnsi="Times New Roman" w:cs="Times New Roman"/>
          <w:sz w:val="28"/>
          <w:szCs w:val="28"/>
        </w:rPr>
      </w:pPr>
      <w:r w:rsidRPr="0017532A">
        <w:rPr>
          <w:rFonts w:ascii="Times New Roman" w:hAnsi="Times New Roman" w:cs="Times New Roman"/>
          <w:color w:val="000000"/>
          <w:sz w:val="28"/>
          <w:szCs w:val="28"/>
        </w:rPr>
        <w:t xml:space="preserve"> </w:t>
      </w:r>
      <w:r w:rsidR="00143916" w:rsidRPr="0017532A">
        <w:rPr>
          <w:rFonts w:ascii="Times New Roman" w:hAnsi="Times New Roman" w:cs="Times New Roman"/>
          <w:color w:val="000000"/>
          <w:sz w:val="28"/>
          <w:szCs w:val="28"/>
        </w:rPr>
        <w:t xml:space="preserve">     </w:t>
      </w:r>
      <w:r w:rsidRPr="0017532A">
        <w:rPr>
          <w:rFonts w:ascii="Times New Roman" w:hAnsi="Times New Roman" w:cs="Times New Roman"/>
          <w:color w:val="000000"/>
          <w:sz w:val="28"/>
          <w:szCs w:val="28"/>
        </w:rPr>
        <w:t xml:space="preserve">Хочу поделиться накопленным материалом по использованию </w:t>
      </w:r>
      <w:r w:rsidRPr="0017532A">
        <w:rPr>
          <w:rFonts w:ascii="Times New Roman" w:hAnsi="Times New Roman" w:cs="Times New Roman"/>
          <w:sz w:val="28"/>
          <w:szCs w:val="28"/>
        </w:rPr>
        <w:t xml:space="preserve">элементов историзма и  занимательности на уроках физики 7 класса при изучении темы «Давление».  </w:t>
      </w:r>
      <w:r w:rsidR="00143916" w:rsidRPr="0017532A">
        <w:rPr>
          <w:rFonts w:ascii="Times New Roman" w:hAnsi="Times New Roman" w:cs="Times New Roman"/>
          <w:sz w:val="28"/>
          <w:szCs w:val="28"/>
        </w:rPr>
        <w:t xml:space="preserve">                                 </w:t>
      </w:r>
      <w:r w:rsidR="00143916" w:rsidRPr="0017532A">
        <w:rPr>
          <w:rStyle w:val="a8"/>
          <w:rFonts w:ascii="Times New Roman" w:hAnsi="Times New Roman" w:cs="Times New Roman"/>
          <w:sz w:val="28"/>
          <w:szCs w:val="28"/>
        </w:rPr>
        <w:t xml:space="preserve">                                                                                   </w:t>
      </w:r>
      <w:r w:rsidR="00154BAE" w:rsidRPr="0017532A">
        <w:rPr>
          <w:rStyle w:val="a8"/>
          <w:rFonts w:ascii="Times New Roman" w:hAnsi="Times New Roman" w:cs="Times New Roman"/>
          <w:sz w:val="28"/>
          <w:szCs w:val="28"/>
        </w:rPr>
        <w:t xml:space="preserve">                                           </w:t>
      </w:r>
      <w:r w:rsidRPr="0017532A">
        <w:rPr>
          <w:rFonts w:ascii="Times New Roman" w:hAnsi="Times New Roman" w:cs="Times New Roman"/>
          <w:sz w:val="28"/>
          <w:szCs w:val="28"/>
        </w:rPr>
        <w:t>Данный материал</w:t>
      </w:r>
      <w:r w:rsidR="00143916" w:rsidRPr="0017532A">
        <w:rPr>
          <w:rFonts w:ascii="Times New Roman" w:hAnsi="Times New Roman" w:cs="Times New Roman"/>
          <w:sz w:val="28"/>
          <w:szCs w:val="28"/>
        </w:rPr>
        <w:t xml:space="preserve">, который </w:t>
      </w:r>
      <w:r w:rsidRPr="0017532A">
        <w:rPr>
          <w:rFonts w:ascii="Times New Roman" w:hAnsi="Times New Roman" w:cs="Times New Roman"/>
          <w:sz w:val="28"/>
          <w:szCs w:val="28"/>
        </w:rPr>
        <w:t xml:space="preserve"> «оживляет » урок и делает его интересным</w:t>
      </w:r>
      <w:r w:rsidR="00143916" w:rsidRPr="0017532A">
        <w:rPr>
          <w:rFonts w:ascii="Times New Roman" w:hAnsi="Times New Roman" w:cs="Times New Roman"/>
          <w:sz w:val="28"/>
          <w:szCs w:val="28"/>
        </w:rPr>
        <w:t>, состоит из разделов:</w:t>
      </w:r>
    </w:p>
    <w:p w:rsidR="00143916" w:rsidRPr="0017532A" w:rsidRDefault="00143916" w:rsidP="0017532A">
      <w:pPr>
        <w:pStyle w:val="a4"/>
        <w:numPr>
          <w:ilvl w:val="0"/>
          <w:numId w:val="9"/>
        </w:numPr>
        <w:rPr>
          <w:rFonts w:ascii="Times New Roman" w:hAnsi="Times New Roman" w:cs="Times New Roman"/>
          <w:sz w:val="28"/>
          <w:szCs w:val="28"/>
        </w:rPr>
      </w:pPr>
      <w:r w:rsidRPr="0017532A">
        <w:rPr>
          <w:rFonts w:ascii="Times New Roman" w:hAnsi="Times New Roman" w:cs="Times New Roman"/>
          <w:b/>
          <w:sz w:val="28"/>
          <w:szCs w:val="28"/>
        </w:rPr>
        <w:t xml:space="preserve">Для </w:t>
      </w:r>
      <w:proofErr w:type="gramStart"/>
      <w:r w:rsidRPr="0017532A">
        <w:rPr>
          <w:rFonts w:ascii="Times New Roman" w:hAnsi="Times New Roman" w:cs="Times New Roman"/>
          <w:b/>
          <w:sz w:val="28"/>
          <w:szCs w:val="28"/>
        </w:rPr>
        <w:t>любознательных</w:t>
      </w:r>
      <w:proofErr w:type="gramEnd"/>
      <w:r w:rsidRPr="0017532A">
        <w:rPr>
          <w:rFonts w:ascii="Times New Roman" w:hAnsi="Times New Roman" w:cs="Times New Roman"/>
          <w:b/>
          <w:sz w:val="28"/>
          <w:szCs w:val="28"/>
        </w:rPr>
        <w:t xml:space="preserve"> по теме: «Давление»   или о чем не узнаешь на уроке.</w:t>
      </w:r>
      <w:r w:rsidRPr="0017532A">
        <w:rPr>
          <w:rFonts w:ascii="Times New Roman" w:hAnsi="Times New Roman" w:cs="Times New Roman"/>
          <w:sz w:val="28"/>
          <w:szCs w:val="28"/>
        </w:rPr>
        <w:t xml:space="preserve">  Содержит занимательный материал, которого нет в учебнике.</w:t>
      </w:r>
    </w:p>
    <w:p w:rsidR="00143916" w:rsidRPr="0017532A" w:rsidRDefault="00143916" w:rsidP="0017532A">
      <w:pPr>
        <w:pStyle w:val="a4"/>
        <w:numPr>
          <w:ilvl w:val="0"/>
          <w:numId w:val="9"/>
        </w:numPr>
        <w:rPr>
          <w:rFonts w:ascii="Times New Roman" w:hAnsi="Times New Roman" w:cs="Times New Roman"/>
          <w:b/>
          <w:sz w:val="28"/>
          <w:szCs w:val="28"/>
        </w:rPr>
      </w:pPr>
      <w:r w:rsidRPr="0017532A">
        <w:rPr>
          <w:rFonts w:ascii="Times New Roman" w:hAnsi="Times New Roman" w:cs="Times New Roman"/>
          <w:b/>
          <w:sz w:val="28"/>
          <w:szCs w:val="28"/>
        </w:rPr>
        <w:t xml:space="preserve">Юмористические задачи  от  Григория </w:t>
      </w:r>
      <w:proofErr w:type="spellStart"/>
      <w:r w:rsidRPr="0017532A">
        <w:rPr>
          <w:rFonts w:ascii="Times New Roman" w:hAnsi="Times New Roman" w:cs="Times New Roman"/>
          <w:b/>
          <w:sz w:val="28"/>
          <w:szCs w:val="28"/>
        </w:rPr>
        <w:t>Остера</w:t>
      </w:r>
      <w:proofErr w:type="spellEnd"/>
      <w:r w:rsidRPr="0017532A">
        <w:rPr>
          <w:rFonts w:ascii="Times New Roman" w:hAnsi="Times New Roman" w:cs="Times New Roman"/>
          <w:b/>
          <w:sz w:val="28"/>
          <w:szCs w:val="28"/>
        </w:rPr>
        <w:t>.</w:t>
      </w:r>
    </w:p>
    <w:p w:rsidR="00143916" w:rsidRDefault="00143916" w:rsidP="0017532A">
      <w:pPr>
        <w:pStyle w:val="a4"/>
        <w:numPr>
          <w:ilvl w:val="0"/>
          <w:numId w:val="9"/>
        </w:numPr>
        <w:rPr>
          <w:rFonts w:ascii="Times New Roman" w:hAnsi="Times New Roman" w:cs="Times New Roman"/>
          <w:sz w:val="28"/>
          <w:szCs w:val="28"/>
        </w:rPr>
      </w:pPr>
      <w:r w:rsidRPr="0017532A">
        <w:rPr>
          <w:rFonts w:ascii="Times New Roman" w:hAnsi="Times New Roman" w:cs="Times New Roman"/>
          <w:b/>
          <w:sz w:val="28"/>
          <w:szCs w:val="28"/>
        </w:rPr>
        <w:t>Мастеровые науки.</w:t>
      </w:r>
      <w:r w:rsidRPr="0017532A">
        <w:rPr>
          <w:rFonts w:ascii="Times New Roman" w:hAnsi="Times New Roman" w:cs="Times New Roman"/>
          <w:sz w:val="28"/>
          <w:szCs w:val="28"/>
        </w:rPr>
        <w:t xml:space="preserve"> В этом разделе содержится биография ученых Архимеда, Блеза Паскаля, </w:t>
      </w:r>
      <w:proofErr w:type="spellStart"/>
      <w:r w:rsidRPr="0017532A">
        <w:rPr>
          <w:rFonts w:ascii="Times New Roman" w:hAnsi="Times New Roman" w:cs="Times New Roman"/>
          <w:sz w:val="28"/>
          <w:szCs w:val="28"/>
        </w:rPr>
        <w:t>Эванжелиста</w:t>
      </w:r>
      <w:proofErr w:type="spellEnd"/>
      <w:r w:rsidRPr="0017532A">
        <w:rPr>
          <w:rFonts w:ascii="Times New Roman" w:hAnsi="Times New Roman" w:cs="Times New Roman"/>
          <w:sz w:val="28"/>
          <w:szCs w:val="28"/>
        </w:rPr>
        <w:t xml:space="preserve"> Торричелли, внесших вклад в развитие данной области.  </w:t>
      </w:r>
    </w:p>
    <w:p w:rsidR="009252DD" w:rsidRDefault="009252DD" w:rsidP="009252DD">
      <w:pPr>
        <w:pStyle w:val="a4"/>
        <w:ind w:left="720"/>
        <w:rPr>
          <w:rFonts w:ascii="Times New Roman" w:hAnsi="Times New Roman" w:cs="Times New Roman"/>
          <w:b/>
          <w:sz w:val="28"/>
          <w:szCs w:val="28"/>
        </w:rPr>
      </w:pPr>
    </w:p>
    <w:p w:rsidR="00143916" w:rsidRPr="0017532A" w:rsidRDefault="009252DD" w:rsidP="009252DD">
      <w:pPr>
        <w:pStyle w:val="a4"/>
        <w:rPr>
          <w:rFonts w:ascii="Times New Roman" w:hAnsi="Times New Roman" w:cs="Times New Roman"/>
          <w:b/>
          <w:sz w:val="28"/>
          <w:szCs w:val="28"/>
        </w:rPr>
      </w:pPr>
      <w:r>
        <w:rPr>
          <w:rFonts w:ascii="Times New Roman" w:hAnsi="Times New Roman" w:cs="Times New Roman"/>
          <w:b/>
          <w:sz w:val="28"/>
          <w:szCs w:val="28"/>
        </w:rPr>
        <w:t xml:space="preserve">Раздел 1. </w:t>
      </w:r>
      <w:r w:rsidR="00143916" w:rsidRPr="0017532A">
        <w:rPr>
          <w:rFonts w:ascii="Times New Roman" w:hAnsi="Times New Roman" w:cs="Times New Roman"/>
          <w:b/>
          <w:sz w:val="28"/>
          <w:szCs w:val="28"/>
        </w:rPr>
        <w:t xml:space="preserve">Для </w:t>
      </w:r>
      <w:proofErr w:type="gramStart"/>
      <w:r w:rsidR="00143916" w:rsidRPr="0017532A">
        <w:rPr>
          <w:rFonts w:ascii="Times New Roman" w:hAnsi="Times New Roman" w:cs="Times New Roman"/>
          <w:b/>
          <w:sz w:val="28"/>
          <w:szCs w:val="28"/>
        </w:rPr>
        <w:t>любознательных</w:t>
      </w:r>
      <w:proofErr w:type="gramEnd"/>
      <w:r w:rsidR="00143916" w:rsidRPr="0017532A">
        <w:rPr>
          <w:rFonts w:ascii="Times New Roman" w:hAnsi="Times New Roman" w:cs="Times New Roman"/>
          <w:b/>
          <w:sz w:val="28"/>
          <w:szCs w:val="28"/>
        </w:rPr>
        <w:t xml:space="preserve"> по теме: «Давление»   или о чем не узнаешь на уроке.</w:t>
      </w:r>
    </w:p>
    <w:p w:rsidR="00154BAE" w:rsidRPr="0017532A" w:rsidRDefault="00154BAE"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Почему на простом табурете сидеть жестко, в то время как на стуле, тоже деревянном, нисколько не жестко? Почему мягко лежать на веревочном гамаке, который сплетен из довольно твердых шнурков?</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Нетрудно догадаться.  Сиденье простого табурета плоско; наше тело соприкасается с ним лишь по небольшой поверхности, на которой и сосредоточивается вся жесткость туловища: на единицу поверхности приходится меньший груз, меньшее давление.</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Итак, все дело здесь в более равномерном распределении давления. Когда мы нежимся на мягкой постели, в ней образуются углубления, соответствующие неровностям нашего тела. Давление распределяется здесь по нижней поверхности тела довольно равномерно, так что на каждый квадратный сантиметр приходится всего несколько граммов…</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Когда мы лежим на голых досках, то соприкасаемся с опорной плоскостью лишь в немногих маленьких участках…, и мы сразу ощущаем разницу на своем теле, говоря, что нам «очень жестко».</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Но даже на самом твердом ложе нам может быть вовсе не жестко, если давление распределяется равномерно на большую поверхность. Вообразите, что вы легли на мягкую глину и на ней отпечатались формы вашего тела. Покинув глину, оставьте ее сохнуть. Когда она сделается твердой как камень, сохранив </w:t>
      </w:r>
      <w:proofErr w:type="gramStart"/>
      <w:r w:rsidRPr="0017532A">
        <w:rPr>
          <w:rFonts w:ascii="Times New Roman" w:hAnsi="Times New Roman" w:cs="Times New Roman"/>
          <w:sz w:val="28"/>
          <w:szCs w:val="28"/>
        </w:rPr>
        <w:t>оставленные</w:t>
      </w:r>
      <w:proofErr w:type="gramEnd"/>
      <w:r w:rsidRPr="0017532A">
        <w:rPr>
          <w:rFonts w:ascii="Times New Roman" w:hAnsi="Times New Roman" w:cs="Times New Roman"/>
          <w:sz w:val="28"/>
          <w:szCs w:val="28"/>
        </w:rPr>
        <w:t xml:space="preserve"> вашим телом </w:t>
      </w:r>
      <w:proofErr w:type="spellStart"/>
      <w:r w:rsidRPr="0017532A">
        <w:rPr>
          <w:rFonts w:ascii="Times New Roman" w:hAnsi="Times New Roman" w:cs="Times New Roman"/>
          <w:sz w:val="28"/>
          <w:szCs w:val="28"/>
        </w:rPr>
        <w:t>вдавленности</w:t>
      </w:r>
      <w:proofErr w:type="spellEnd"/>
      <w:r w:rsidRPr="0017532A">
        <w:rPr>
          <w:rFonts w:ascii="Times New Roman" w:hAnsi="Times New Roman" w:cs="Times New Roman"/>
          <w:sz w:val="28"/>
          <w:szCs w:val="28"/>
        </w:rPr>
        <w:t>, лягте на нее опять,  заполнив собой эту каменную форму. Вы почувствуете себя, как на нежном пуховике, не ощущая жесткости, хотя лежите буквально на камне.</w:t>
      </w:r>
    </w:p>
    <w:p w:rsidR="00143916" w:rsidRPr="0017532A" w:rsidRDefault="00143916" w:rsidP="0017532A">
      <w:pPr>
        <w:pStyle w:val="a4"/>
        <w:rPr>
          <w:rFonts w:ascii="Times New Roman" w:hAnsi="Times New Roman" w:cs="Times New Roman"/>
          <w:sz w:val="28"/>
          <w:szCs w:val="28"/>
        </w:rPr>
      </w:pPr>
    </w:p>
    <w:p w:rsid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Чего не знали древние.</w:t>
      </w:r>
    </w:p>
    <w:p w:rsidR="00143916" w:rsidRPr="0017532A" w:rsidRDefault="00143916" w:rsidP="0017532A">
      <w:pPr>
        <w:pStyle w:val="a4"/>
        <w:rPr>
          <w:rFonts w:ascii="Times New Roman" w:hAnsi="Times New Roman" w:cs="Times New Roman"/>
          <w:b/>
          <w:sz w:val="28"/>
          <w:szCs w:val="28"/>
        </w:rPr>
      </w:pPr>
      <w:r w:rsidRPr="0017532A">
        <w:rPr>
          <w:rFonts w:ascii="Times New Roman" w:hAnsi="Times New Roman" w:cs="Times New Roman"/>
          <w:sz w:val="28"/>
          <w:szCs w:val="28"/>
        </w:rPr>
        <w:t>Жители современного Рима до сих пор пользуются остатками водопровода, построенного еще древними: солидно возводили римские рабы водопроводные сооружения.</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Не то приходится сказать о познаниях римских инженеров, руководивших этими работами; они явно недостаточно были знакомы с основами физики. Римский </w:t>
      </w:r>
      <w:r w:rsidRPr="0017532A">
        <w:rPr>
          <w:rFonts w:ascii="Times New Roman" w:hAnsi="Times New Roman" w:cs="Times New Roman"/>
          <w:sz w:val="28"/>
          <w:szCs w:val="28"/>
        </w:rPr>
        <w:lastRenderedPageBreak/>
        <w:t xml:space="preserve">водопровод прокладывается не в земле, а над ней, на высоких каменных столбах. Для чего это делалось? Разве не проще было бы прокладывать в земле трубы, как делается теперь? Конечно, проще, но римские инженеры того времени имели весьма смутное представление о законах сообщающихся законов. Они опасались, что в водоемах, соединенных очень длинной трубой, вода не установиться на одинаковом уровне. Если трубы проложены в земле, следуя уклонам почвы, то в некоторых участках вода должна течь вверх,- и вот римляне боялись, что вода вверх не потечет. Поэтому они обычно придавали водопроводным трубам равномерный уклон вниз на всем их пути (а для этого требовалось нередко вести воду в обход, либо возводить высокие арочные подпоры). Одна из римских труб, </w:t>
      </w:r>
      <w:proofErr w:type="spellStart"/>
      <w:r w:rsidRPr="0017532A">
        <w:rPr>
          <w:rFonts w:ascii="Times New Roman" w:hAnsi="Times New Roman" w:cs="Times New Roman"/>
          <w:sz w:val="28"/>
          <w:szCs w:val="28"/>
        </w:rPr>
        <w:t>Аква</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Марциа</w:t>
      </w:r>
      <w:proofErr w:type="spellEnd"/>
      <w:r w:rsidRPr="0017532A">
        <w:rPr>
          <w:rFonts w:ascii="Times New Roman" w:hAnsi="Times New Roman" w:cs="Times New Roman"/>
          <w:sz w:val="28"/>
          <w:szCs w:val="28"/>
        </w:rPr>
        <w:t>, имеет длину 100 км, между тем как прямое  расстояние между двумя его концами вдвое меньше. Полсотни километров каменной вкладки пришлось проложить из-за незнания элементарного закона физики!</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Как мы пьем?</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Неужели и над этим можно задуматься? Конечно. Мы приставляем стакан или ложку с жидкостью ко рту и «втягиваем» в себя их содержимое. Вот это-то простое «втягивание» жидкости, к которому мы так привыкли, и надо объяснить. Почему, в самом деле, жидкость устремляется к нам в рот? Что ее увлекает? Причина такова: при питье мы расширяем грудную клетку и тем разрежаем воздух во рту; под давлением наружного воздуха жидкость устремляется  в то пространство</w:t>
      </w:r>
      <w:proofErr w:type="gramStart"/>
      <w:r w:rsidRPr="0017532A">
        <w:rPr>
          <w:rFonts w:ascii="Times New Roman" w:hAnsi="Times New Roman" w:cs="Times New Roman"/>
          <w:sz w:val="28"/>
          <w:szCs w:val="28"/>
        </w:rPr>
        <w:t xml:space="preserve"> ,</w:t>
      </w:r>
      <w:proofErr w:type="gramEnd"/>
      <w:r w:rsidRPr="0017532A">
        <w:rPr>
          <w:rFonts w:ascii="Times New Roman" w:hAnsi="Times New Roman" w:cs="Times New Roman"/>
          <w:sz w:val="28"/>
          <w:szCs w:val="28"/>
        </w:rPr>
        <w:t xml:space="preserve"> где давление меньше, и таким образом проникает в наш рот.</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Наоборот, захватив губами горлышко бутылки, мы никакими усилиями не «втяните» из нее воду в рот, так как давление воздуха во рту и над водой одинаково.</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Итак, строго говоря, мы пьем не только ртом, но и легкими; ведь расширение легких – это причина того, что жидкость устремляется в наш рот.</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Атмосферное давление в живой природе.</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vanish/>
          <w:sz w:val="28"/>
          <w:szCs w:val="28"/>
        </w:rPr>
      </w:pPr>
    </w:p>
    <w:tbl>
      <w:tblPr>
        <w:tblW w:w="15232" w:type="dxa"/>
        <w:jc w:val="center"/>
        <w:tblCellSpacing w:w="0" w:type="dxa"/>
        <w:tblInd w:w="3634" w:type="dxa"/>
        <w:tblCellMar>
          <w:left w:w="0" w:type="dxa"/>
          <w:right w:w="0" w:type="dxa"/>
        </w:tblCellMar>
        <w:tblLook w:val="04A0"/>
      </w:tblPr>
      <w:tblGrid>
        <w:gridCol w:w="174"/>
        <w:gridCol w:w="174"/>
        <w:gridCol w:w="175"/>
        <w:gridCol w:w="175"/>
        <w:gridCol w:w="175"/>
        <w:gridCol w:w="14359"/>
      </w:tblGrid>
      <w:tr w:rsidR="00143916" w:rsidRPr="0017532A" w:rsidTr="00C325ED">
        <w:trPr>
          <w:tblCellSpacing w:w="0" w:type="dxa"/>
          <w:jc w:val="center"/>
        </w:trPr>
        <w:tc>
          <w:tcPr>
            <w:tcW w:w="15232" w:type="dxa"/>
            <w:gridSpan w:val="6"/>
            <w:hideMark/>
          </w:tcPr>
          <w:tbl>
            <w:tblPr>
              <w:tblW w:w="10500" w:type="dxa"/>
              <w:tblCellSpacing w:w="0" w:type="dxa"/>
              <w:tblCellMar>
                <w:left w:w="0" w:type="dxa"/>
                <w:right w:w="0" w:type="dxa"/>
              </w:tblCellMar>
              <w:tblLook w:val="04A0"/>
            </w:tblPr>
            <w:tblGrid>
              <w:gridCol w:w="70"/>
              <w:gridCol w:w="13364"/>
            </w:tblGrid>
            <w:tr w:rsidR="00143916" w:rsidRPr="0017532A" w:rsidTr="00C325ED">
              <w:trPr>
                <w:tblCellSpacing w:w="0" w:type="dxa"/>
              </w:trPr>
              <w:tc>
                <w:tcPr>
                  <w:tcW w:w="1800" w:type="dxa"/>
                  <w:vAlign w:val="center"/>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w:t>
                  </w:r>
                </w:p>
              </w:tc>
              <w:tc>
                <w:tcPr>
                  <w:tcW w:w="0" w:type="auto"/>
                  <w:hideMark/>
                </w:tcPr>
                <w:tbl>
                  <w:tblPr>
                    <w:tblStyle w:val="a5"/>
                    <w:tblW w:w="11341" w:type="dxa"/>
                    <w:tblInd w:w="2013" w:type="dxa"/>
                    <w:tblLook w:val="04A0"/>
                  </w:tblPr>
                  <w:tblGrid>
                    <w:gridCol w:w="5670"/>
                    <w:gridCol w:w="5671"/>
                  </w:tblGrid>
                  <w:tr w:rsidR="00143916" w:rsidRPr="0017532A" w:rsidTr="00C325ED">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Мухи и древесные лягушки могут держаться на оконном стекле благодаря крошечным присоскам, в которых создается разрежение, и атмосферное давление удерживает присоску на стекле.</w:t>
                        </w:r>
                      </w:p>
                    </w:tc>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1946275</wp:posOffset>
                              </wp:positionH>
                              <wp:positionV relativeFrom="paragraph">
                                <wp:posOffset>65405</wp:posOffset>
                              </wp:positionV>
                              <wp:extent cx="1254760" cy="946150"/>
                              <wp:effectExtent l="19050" t="0" r="2540" b="0"/>
                              <wp:wrapSquare wrapText="bothSides"/>
                              <wp:docPr id="16" name="Рисунок 16" descr="http://www.tablomix.com/image/data/Hayvanla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ablomix.com/image/data/Hayvanlar/71.jpg"/>
                                      <pic:cNvPicPr>
                                        <a:picLocks noChangeAspect="1" noChangeArrowheads="1"/>
                                      </pic:cNvPicPr>
                                    </pic:nvPicPr>
                                    <pic:blipFill>
                                      <a:blip r:embed="rId5" cstate="email"/>
                                      <a:srcRect/>
                                      <a:stretch>
                                        <a:fillRect/>
                                      </a:stretch>
                                    </pic:blipFill>
                                    <pic:spPr bwMode="auto">
                                      <a:xfrm>
                                        <a:off x="0" y="0"/>
                                        <a:ext cx="1254760" cy="946150"/>
                                      </a:xfrm>
                                      <a:prstGeom prst="rect">
                                        <a:avLst/>
                                      </a:prstGeom>
                                      <a:noFill/>
                                      <a:ln w="9525">
                                        <a:noFill/>
                                        <a:miter lim="800000"/>
                                        <a:headEnd/>
                                        <a:tailEnd/>
                                      </a:ln>
                                    </pic:spPr>
                                  </pic:pic>
                                </a:graphicData>
                              </a:graphic>
                            </wp:anchor>
                          </w:drawing>
                        </w:r>
                        <w:r w:rsidRPr="0017532A">
                          <w:rPr>
                            <w:rFonts w:ascii="Times New Roman" w:hAnsi="Times New Roman" w:cs="Times New Roman"/>
                            <w:noProof/>
                            <w:sz w:val="28"/>
                            <w:szCs w:val="28"/>
                            <w:lang w:eastAsia="ru-RU"/>
                          </w:rPr>
                          <w:drawing>
                            <wp:inline distT="0" distB="0" distL="0" distR="0">
                              <wp:extent cx="1320653" cy="1010961"/>
                              <wp:effectExtent l="19050" t="0" r="0" b="0"/>
                              <wp:docPr id="6" name="Рисунок 7" descr="http://mojmirok.ucoz.ru/_fr/10/356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jmirok.ucoz.ru/_fr/10/3562903.jpg"/>
                                      <pic:cNvPicPr>
                                        <a:picLocks noChangeAspect="1" noChangeArrowheads="1"/>
                                      </pic:cNvPicPr>
                                    </pic:nvPicPr>
                                    <pic:blipFill>
                                      <a:blip r:embed="rId6" cstate="email"/>
                                      <a:srcRect/>
                                      <a:stretch>
                                        <a:fillRect/>
                                      </a:stretch>
                                    </pic:blipFill>
                                    <pic:spPr bwMode="auto">
                                      <a:xfrm>
                                        <a:off x="0" y="0"/>
                                        <a:ext cx="1326952" cy="1015783"/>
                                      </a:xfrm>
                                      <a:prstGeom prst="rect">
                                        <a:avLst/>
                                      </a:prstGeom>
                                      <a:noFill/>
                                      <a:ln w="9525">
                                        <a:noFill/>
                                        <a:miter lim="800000"/>
                                        <a:headEnd/>
                                        <a:tailEnd/>
                                      </a:ln>
                                    </pic:spPr>
                                  </pic:pic>
                                </a:graphicData>
                              </a:graphic>
                            </wp:inline>
                          </w:drawing>
                        </w:r>
                        <w:r w:rsidRPr="0017532A">
                          <w:rPr>
                            <w:rFonts w:ascii="Times New Roman" w:hAnsi="Times New Roman" w:cs="Times New Roman"/>
                            <w:sz w:val="28"/>
                            <w:szCs w:val="28"/>
                          </w:rPr>
                          <w:t xml:space="preserve"> </w:t>
                        </w:r>
                      </w:p>
                    </w:tc>
                  </w:tr>
                  <w:tr w:rsidR="00143916" w:rsidRPr="0017532A" w:rsidTr="00C325ED">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865505</wp:posOffset>
                              </wp:positionH>
                              <wp:positionV relativeFrom="paragraph">
                                <wp:posOffset>88265</wp:posOffset>
                              </wp:positionV>
                              <wp:extent cx="1734820" cy="1275715"/>
                              <wp:effectExtent l="19050" t="0" r="0" b="0"/>
                              <wp:wrapSquare wrapText="bothSides"/>
                              <wp:docPr id="7" name="Рисунок 4" descr="http://s7.7ba.ru/ex/dl/89/7baRu_dlya-bloga_49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7ba.ru/ex/dl/89/7baRu_dlya-bloga_491930.jpg"/>
                                      <pic:cNvPicPr>
                                        <a:picLocks noChangeAspect="1" noChangeArrowheads="1"/>
                                      </pic:cNvPicPr>
                                    </pic:nvPicPr>
                                    <pic:blipFill>
                                      <a:blip r:embed="rId7" cstate="email"/>
                                      <a:srcRect/>
                                      <a:stretch>
                                        <a:fillRect/>
                                      </a:stretch>
                                    </pic:blipFill>
                                    <pic:spPr bwMode="auto">
                                      <a:xfrm>
                                        <a:off x="0" y="0"/>
                                        <a:ext cx="1734820" cy="1275715"/>
                                      </a:xfrm>
                                      <a:prstGeom prst="rect">
                                        <a:avLst/>
                                      </a:prstGeom>
                                      <a:noFill/>
                                      <a:ln w="9525">
                                        <a:noFill/>
                                        <a:miter lim="800000"/>
                                        <a:headEnd/>
                                        <a:tailEnd/>
                                      </a:ln>
                                    </pic:spPr>
                                  </pic:pic>
                                </a:graphicData>
                              </a:graphic>
                            </wp:anchor>
                          </w:drawing>
                        </w:r>
                        <w:r w:rsidRPr="0017532A">
                          <w:rPr>
                            <w:rFonts w:ascii="Times New Roman" w:hAnsi="Times New Roman" w:cs="Times New Roman"/>
                            <w:sz w:val="28"/>
                            <w:szCs w:val="28"/>
                          </w:rPr>
                          <w:t>.</w:t>
                        </w:r>
                      </w:p>
                    </w:tc>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Слон использует атмосферное давление всякий раз, когда хочет пить. Шея у него короткая, и он не может нагнуть голову в воду, а опускает только хобот и втягивает воздух. Под действием атмосферного давления хобот наполняется водой, тогда слон изгибает его и выливает воду в рот</w:t>
                        </w:r>
                      </w:p>
                    </w:tc>
                  </w:tr>
                  <w:tr w:rsidR="00143916" w:rsidRPr="0017532A" w:rsidTr="00C325ED">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Засасывающее действие болота объясняется тем, что при поднятии ноги под ней образуется разреженное пространство. Перевес атмосферного давления в этом случае может достигать 1000 Н на площадь ноги взрослого человека. Однако копыта парнокопытных животных при вытаскивании из трясины пропускают воздух через свой разрез в образовавшееся разреженное пространство. Давление сверху </w:t>
                        </w:r>
                        <w:r w:rsidRPr="0017532A">
                          <w:rPr>
                            <w:rFonts w:ascii="Times New Roman" w:hAnsi="Times New Roman" w:cs="Times New Roman"/>
                            <w:sz w:val="28"/>
                            <w:szCs w:val="28"/>
                          </w:rPr>
                          <w:lastRenderedPageBreak/>
                          <w:t>и снизу копыта выравнивается, и нога вынимается без особого труда.</w:t>
                        </w:r>
                      </w:p>
                    </w:tc>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542925</wp:posOffset>
                              </wp:positionH>
                              <wp:positionV relativeFrom="paragraph">
                                <wp:posOffset>112395</wp:posOffset>
                              </wp:positionV>
                              <wp:extent cx="2239010" cy="1679575"/>
                              <wp:effectExtent l="19050" t="0" r="8890" b="0"/>
                              <wp:wrapSquare wrapText="bothSides"/>
                              <wp:docPr id="8" name="Рисунок 19" descr="http://www.pcparsi.com/uploaded/pce29d9012587c9c7bc7f692117bcb6222_dee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cparsi.com/uploaded/pce29d9012587c9c7bc7f692117bcb6222_deear-6.jpg"/>
                                      <pic:cNvPicPr>
                                        <a:picLocks noChangeAspect="1" noChangeArrowheads="1"/>
                                      </pic:cNvPicPr>
                                    </pic:nvPicPr>
                                    <pic:blipFill>
                                      <a:blip r:embed="rId8" cstate="email"/>
                                      <a:srcRect/>
                                      <a:stretch>
                                        <a:fillRect/>
                                      </a:stretch>
                                    </pic:blipFill>
                                    <pic:spPr bwMode="auto">
                                      <a:xfrm>
                                        <a:off x="0" y="0"/>
                                        <a:ext cx="2239010" cy="1679575"/>
                                      </a:xfrm>
                                      <a:prstGeom prst="rect">
                                        <a:avLst/>
                                      </a:prstGeom>
                                      <a:noFill/>
                                      <a:ln w="9525">
                                        <a:noFill/>
                                        <a:miter lim="800000"/>
                                        <a:headEnd/>
                                        <a:tailEnd/>
                                      </a:ln>
                                    </pic:spPr>
                                  </pic:pic>
                                </a:graphicData>
                              </a:graphic>
                            </wp:anchor>
                          </w:drawing>
                        </w:r>
                      </w:p>
                    </w:tc>
                  </w:tr>
                  <w:tr w:rsidR="00143916" w:rsidRPr="0017532A" w:rsidTr="00C325ED">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802005</wp:posOffset>
                              </wp:positionH>
                              <wp:positionV relativeFrom="paragraph">
                                <wp:posOffset>220345</wp:posOffset>
                              </wp:positionV>
                              <wp:extent cx="2216785" cy="1286510"/>
                              <wp:effectExtent l="19050" t="0" r="0" b="0"/>
                              <wp:wrapSquare wrapText="bothSides"/>
                              <wp:docPr id="10" name="Рисунок 1" descr="http://pictures.plitkar.com.ua/files/2009/09/sharkrem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tures.plitkar.com.ua/files/2009/09/sharkremora2.jpg"/>
                                      <pic:cNvPicPr>
                                        <a:picLocks noChangeAspect="1" noChangeArrowheads="1"/>
                                      </pic:cNvPicPr>
                                    </pic:nvPicPr>
                                    <pic:blipFill>
                                      <a:blip r:embed="rId9" cstate="email"/>
                                      <a:srcRect/>
                                      <a:stretch>
                                        <a:fillRect/>
                                      </a:stretch>
                                    </pic:blipFill>
                                    <pic:spPr bwMode="auto">
                                      <a:xfrm>
                                        <a:off x="0" y="0"/>
                                        <a:ext cx="2216785" cy="1286510"/>
                                      </a:xfrm>
                                      <a:prstGeom prst="rect">
                                        <a:avLst/>
                                      </a:prstGeom>
                                      <a:noFill/>
                                      <a:ln w="9525">
                                        <a:noFill/>
                                        <a:miter lim="800000"/>
                                        <a:headEnd/>
                                        <a:tailEnd/>
                                      </a:ln>
                                    </pic:spPr>
                                  </pic:pic>
                                </a:graphicData>
                              </a:graphic>
                            </wp:anchor>
                          </w:drawing>
                        </w:r>
                      </w:p>
                    </w:tc>
                    <w:tc>
                      <w:tcPr>
                        <w:tcW w:w="2500" w:type="pct"/>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Рыбы-прилипалы имеют присасывающую поверхность, состоящую из ряда складок, образующих глубокие «карманы». При попытке оторвать присоску от поверхности, к которой она прилипла, глубина карманов увеличивается, давление в них уменьшается и тогда внешнее давление еще сильнее прижимает присоску.</w:t>
                        </w:r>
                      </w:p>
                    </w:tc>
                  </w:tr>
                </w:tbl>
                <w:p w:rsidR="00143916" w:rsidRPr="0017532A" w:rsidRDefault="00143916" w:rsidP="0017532A">
                  <w:pPr>
                    <w:pStyle w:val="a4"/>
                    <w:rPr>
                      <w:rFonts w:ascii="Times New Roman" w:hAnsi="Times New Roman" w:cs="Times New Roman"/>
                      <w:sz w:val="28"/>
                      <w:szCs w:val="28"/>
                    </w:rPr>
                  </w:pPr>
                </w:p>
              </w:tc>
            </w:tr>
          </w:tbl>
          <w:p w:rsidR="00143916" w:rsidRPr="0017532A" w:rsidRDefault="00143916" w:rsidP="0017532A">
            <w:pPr>
              <w:pStyle w:val="a4"/>
              <w:rPr>
                <w:rFonts w:ascii="Times New Roman" w:hAnsi="Times New Roman" w:cs="Times New Roman"/>
                <w:sz w:val="28"/>
                <w:szCs w:val="28"/>
              </w:rPr>
            </w:pPr>
          </w:p>
        </w:tc>
      </w:tr>
      <w:tr w:rsidR="00143916" w:rsidRPr="0017532A" w:rsidTr="00C325ED">
        <w:tblPrEx>
          <w:tblCellSpacing w:w="15" w:type="dxa"/>
          <w:shd w:val="clear" w:color="auto" w:fill="DDDDDD"/>
          <w:tblCellMar>
            <w:top w:w="15" w:type="dxa"/>
            <w:left w:w="15" w:type="dxa"/>
            <w:bottom w:w="15" w:type="dxa"/>
            <w:right w:w="15" w:type="dxa"/>
          </w:tblCellMar>
        </w:tblPrEx>
        <w:trPr>
          <w:gridAfter w:val="1"/>
          <w:wAfter w:w="5925" w:type="dxa"/>
          <w:tblCellSpacing w:w="15" w:type="dxa"/>
          <w:jc w:val="center"/>
        </w:trPr>
        <w:tc>
          <w:tcPr>
            <w:tcW w:w="0" w:type="auto"/>
            <w:shd w:val="clear" w:color="auto" w:fill="CCFFFF"/>
            <w:vAlign w:val="center"/>
            <w:hideMark/>
          </w:tcPr>
          <w:p w:rsidR="00143916" w:rsidRPr="0017532A" w:rsidRDefault="00143916" w:rsidP="0017532A">
            <w:pPr>
              <w:pStyle w:val="a4"/>
              <w:rPr>
                <w:rFonts w:ascii="Times New Roman" w:hAnsi="Times New Roman" w:cs="Times New Roman"/>
                <w:sz w:val="28"/>
                <w:szCs w:val="28"/>
              </w:rPr>
            </w:pPr>
          </w:p>
        </w:tc>
        <w:tc>
          <w:tcPr>
            <w:tcW w:w="0" w:type="auto"/>
            <w:shd w:val="clear" w:color="auto" w:fill="CCFFFF"/>
            <w:vAlign w:val="center"/>
            <w:hideMark/>
          </w:tcPr>
          <w:p w:rsidR="00143916" w:rsidRPr="0017532A" w:rsidRDefault="00143916" w:rsidP="0017532A">
            <w:pPr>
              <w:pStyle w:val="a4"/>
              <w:rPr>
                <w:rFonts w:ascii="Times New Roman" w:hAnsi="Times New Roman" w:cs="Times New Roman"/>
                <w:sz w:val="28"/>
                <w:szCs w:val="28"/>
              </w:rPr>
            </w:pPr>
          </w:p>
        </w:tc>
        <w:tc>
          <w:tcPr>
            <w:tcW w:w="0" w:type="auto"/>
            <w:shd w:val="clear" w:color="auto" w:fill="CCFFFF"/>
            <w:vAlign w:val="center"/>
            <w:hideMark/>
          </w:tcPr>
          <w:p w:rsidR="00143916" w:rsidRPr="0017532A" w:rsidRDefault="00143916" w:rsidP="0017532A">
            <w:pPr>
              <w:pStyle w:val="a4"/>
              <w:rPr>
                <w:rFonts w:ascii="Times New Roman" w:hAnsi="Times New Roman" w:cs="Times New Roman"/>
                <w:sz w:val="28"/>
                <w:szCs w:val="28"/>
              </w:rPr>
            </w:pPr>
          </w:p>
        </w:tc>
        <w:tc>
          <w:tcPr>
            <w:tcW w:w="0" w:type="auto"/>
            <w:shd w:val="clear" w:color="auto" w:fill="CCFFFF"/>
            <w:vAlign w:val="center"/>
            <w:hideMark/>
          </w:tcPr>
          <w:p w:rsidR="00143916" w:rsidRPr="0017532A" w:rsidRDefault="00143916" w:rsidP="0017532A">
            <w:pPr>
              <w:pStyle w:val="a4"/>
              <w:rPr>
                <w:rFonts w:ascii="Times New Roman" w:hAnsi="Times New Roman" w:cs="Times New Roman"/>
                <w:sz w:val="28"/>
                <w:szCs w:val="28"/>
              </w:rPr>
            </w:pPr>
          </w:p>
        </w:tc>
        <w:tc>
          <w:tcPr>
            <w:tcW w:w="0" w:type="auto"/>
            <w:shd w:val="clear" w:color="auto" w:fill="CCFFFF"/>
            <w:vAlign w:val="center"/>
            <w:hideMark/>
          </w:tcPr>
          <w:p w:rsidR="00143916" w:rsidRPr="0017532A" w:rsidRDefault="00143916" w:rsidP="0017532A">
            <w:pPr>
              <w:pStyle w:val="a4"/>
              <w:rPr>
                <w:rFonts w:ascii="Times New Roman" w:hAnsi="Times New Roman" w:cs="Times New Roman"/>
                <w:sz w:val="28"/>
                <w:szCs w:val="28"/>
              </w:rPr>
            </w:pPr>
          </w:p>
        </w:tc>
      </w:tr>
    </w:tbl>
    <w:p w:rsidR="00143916" w:rsidRPr="0017532A" w:rsidRDefault="00143916" w:rsidP="0017532A">
      <w:pPr>
        <w:pStyle w:val="a4"/>
        <w:rPr>
          <w:rFonts w:ascii="Times New Roman" w:eastAsia="Times New Roman" w:hAnsi="Times New Roman" w:cs="Times New Roman"/>
          <w:sz w:val="28"/>
          <w:szCs w:val="28"/>
          <w:lang w:eastAsia="ru-RU"/>
        </w:rPr>
      </w:pPr>
      <w:r w:rsidRPr="0017532A">
        <w:rPr>
          <w:rFonts w:ascii="Times New Roman" w:hAnsi="Times New Roman" w:cs="Times New Roman"/>
          <w:sz w:val="28"/>
          <w:szCs w:val="28"/>
        </w:rPr>
        <w:tab/>
      </w: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Стакан с водой. Автоматическая поилка для птиц.</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Стакан наполнить на половину водой, закрыть листом бумаги и перевернуть. Вода не выливается. Почему? Очевидно, что сила тяжести уравновешена силой, которую создаёт атмосферное давление. Автоматическая поилка для птиц состоит из бутылки, наполненной водой и опрокинутой в корытце так, что горлышко находится немного ниже уровня воды в корытце. Почему вода не выливается из бутылки? Атмосферное давление удерживает воду в бутылке.</w:t>
      </w:r>
    </w:p>
    <w:p w:rsidR="00154BAE" w:rsidRPr="0017532A" w:rsidRDefault="00154BAE"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Воздух лекарь.</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При сильном кашле врач рекомендует больному банки. Если внести в банку горящую ватку, смоченную одеколоном, воздух в банке нагревается и частично выходит наружу, внутри образуется разрежение. В этот момент банку быстро прижимают к телу. Атмосферное давление вдавливает внутрь банки часть кожи с прилегающими к ней тканями. При этом создаётся усиленный приток крови к данному участку, что является важнейшим лечебным фактором. Когда банку снимают, то слышится характерный хлопок: это наружный воздух врывается в неё.</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proofErr w:type="spellStart"/>
      <w:r w:rsidRPr="0017532A">
        <w:rPr>
          <w:rFonts w:ascii="Times New Roman" w:hAnsi="Times New Roman" w:cs="Times New Roman"/>
          <w:b/>
          <w:sz w:val="28"/>
          <w:szCs w:val="28"/>
        </w:rPr>
        <w:t>Магдебургские</w:t>
      </w:r>
      <w:proofErr w:type="spellEnd"/>
      <w:r w:rsidRPr="0017532A">
        <w:rPr>
          <w:rFonts w:ascii="Times New Roman" w:hAnsi="Times New Roman" w:cs="Times New Roman"/>
          <w:b/>
          <w:sz w:val="28"/>
          <w:szCs w:val="28"/>
        </w:rPr>
        <w:t xml:space="preserve"> полушария.</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В 1654 году </w:t>
      </w:r>
      <w:proofErr w:type="spellStart"/>
      <w:r w:rsidRPr="0017532A">
        <w:rPr>
          <w:rFonts w:ascii="Times New Roman" w:hAnsi="Times New Roman" w:cs="Times New Roman"/>
          <w:sz w:val="28"/>
          <w:szCs w:val="28"/>
        </w:rPr>
        <w:t>магдебургский</w:t>
      </w:r>
      <w:proofErr w:type="spellEnd"/>
      <w:r w:rsidRPr="0017532A">
        <w:rPr>
          <w:rFonts w:ascii="Times New Roman" w:hAnsi="Times New Roman" w:cs="Times New Roman"/>
          <w:sz w:val="28"/>
          <w:szCs w:val="28"/>
        </w:rPr>
        <w:t xml:space="preserve"> бургомистр и физик </w:t>
      </w:r>
      <w:proofErr w:type="spellStart"/>
      <w:r w:rsidRPr="0017532A">
        <w:rPr>
          <w:rFonts w:ascii="Times New Roman" w:hAnsi="Times New Roman" w:cs="Times New Roman"/>
          <w:sz w:val="28"/>
          <w:szCs w:val="28"/>
        </w:rPr>
        <w:t>Отто</w:t>
      </w:r>
      <w:proofErr w:type="spellEnd"/>
      <w:r w:rsidRPr="0017532A">
        <w:rPr>
          <w:rFonts w:ascii="Times New Roman" w:hAnsi="Times New Roman" w:cs="Times New Roman"/>
          <w:sz w:val="28"/>
          <w:szCs w:val="28"/>
        </w:rPr>
        <w:t xml:space="preserve"> фон </w:t>
      </w:r>
      <w:proofErr w:type="spellStart"/>
      <w:r w:rsidRPr="0017532A">
        <w:rPr>
          <w:rFonts w:ascii="Times New Roman" w:hAnsi="Times New Roman" w:cs="Times New Roman"/>
          <w:sz w:val="28"/>
          <w:szCs w:val="28"/>
        </w:rPr>
        <w:t>Герике</w:t>
      </w:r>
      <w:proofErr w:type="spellEnd"/>
      <w:r w:rsidRPr="0017532A">
        <w:rPr>
          <w:rFonts w:ascii="Times New Roman" w:hAnsi="Times New Roman" w:cs="Times New Roman"/>
          <w:sz w:val="28"/>
          <w:szCs w:val="28"/>
        </w:rPr>
        <w:t xml:space="preserve"> показал на рейхстаге в </w:t>
      </w:r>
      <w:proofErr w:type="spellStart"/>
      <w:r w:rsidRPr="0017532A">
        <w:rPr>
          <w:rFonts w:ascii="Times New Roman" w:hAnsi="Times New Roman" w:cs="Times New Roman"/>
          <w:sz w:val="28"/>
          <w:szCs w:val="28"/>
        </w:rPr>
        <w:t>Регенсбурге</w:t>
      </w:r>
      <w:proofErr w:type="spellEnd"/>
      <w:r w:rsidRPr="0017532A">
        <w:rPr>
          <w:rFonts w:ascii="Times New Roman" w:hAnsi="Times New Roman" w:cs="Times New Roman"/>
          <w:sz w:val="28"/>
          <w:szCs w:val="28"/>
        </w:rPr>
        <w:t xml:space="preserve"> один опыт, который теперь во всём мире называют опытом с </w:t>
      </w:r>
      <w:proofErr w:type="spellStart"/>
      <w:r w:rsidRPr="0017532A">
        <w:rPr>
          <w:rFonts w:ascii="Times New Roman" w:hAnsi="Times New Roman" w:cs="Times New Roman"/>
          <w:sz w:val="28"/>
          <w:szCs w:val="28"/>
        </w:rPr>
        <w:t>магдебургскими</w:t>
      </w:r>
      <w:proofErr w:type="spellEnd"/>
      <w:r w:rsidRPr="0017532A">
        <w:rPr>
          <w:rFonts w:ascii="Times New Roman" w:hAnsi="Times New Roman" w:cs="Times New Roman"/>
          <w:sz w:val="28"/>
          <w:szCs w:val="28"/>
        </w:rPr>
        <w:t xml:space="preserve"> полушариями.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С помощью изобретённого им воздушного насоса </w:t>
      </w:r>
      <w:proofErr w:type="spellStart"/>
      <w:r w:rsidRPr="0017532A">
        <w:rPr>
          <w:rFonts w:ascii="Times New Roman" w:hAnsi="Times New Roman" w:cs="Times New Roman"/>
          <w:sz w:val="28"/>
          <w:szCs w:val="28"/>
        </w:rPr>
        <w:t>Герике</w:t>
      </w:r>
      <w:proofErr w:type="spellEnd"/>
      <w:r w:rsidRPr="0017532A">
        <w:rPr>
          <w:rFonts w:ascii="Times New Roman" w:hAnsi="Times New Roman" w:cs="Times New Roman"/>
          <w:sz w:val="28"/>
          <w:szCs w:val="28"/>
        </w:rPr>
        <w:t xml:space="preserve"> выкачал почти весь воздух, содержавшийся в плотно сложённых медных полушариях, имевших диаметр около метра. Для того чтобы оторвать полушария одно от другого, в каждое из них пришлось запрячь по восьми сильных лошадей. Шестнадцать лошадей должны были напрячь все свои силы для того, чтобы преодолеть давление воздуха на внешние стороны полушария. Это давление составляло примерно 7 тысяч килограммов. Этим наглядным опытом </w:t>
      </w:r>
      <w:proofErr w:type="spellStart"/>
      <w:r w:rsidRPr="0017532A">
        <w:rPr>
          <w:rFonts w:ascii="Times New Roman" w:hAnsi="Times New Roman" w:cs="Times New Roman"/>
          <w:sz w:val="28"/>
          <w:szCs w:val="28"/>
        </w:rPr>
        <w:t>Отто</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Герике</w:t>
      </w:r>
      <w:proofErr w:type="spellEnd"/>
      <w:r w:rsidRPr="0017532A">
        <w:rPr>
          <w:rFonts w:ascii="Times New Roman" w:hAnsi="Times New Roman" w:cs="Times New Roman"/>
          <w:sz w:val="28"/>
          <w:szCs w:val="28"/>
        </w:rPr>
        <w:t xml:space="preserve"> убедительно показал, что воздух также представляет собой вещество, которое способно оказывать мощное давление.</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Любопытно, что “</w:t>
      </w:r>
      <w:proofErr w:type="spellStart"/>
      <w:r w:rsidRPr="0017532A">
        <w:rPr>
          <w:rFonts w:ascii="Times New Roman" w:hAnsi="Times New Roman" w:cs="Times New Roman"/>
          <w:sz w:val="28"/>
          <w:szCs w:val="28"/>
        </w:rPr>
        <w:t>магдебургские</w:t>
      </w:r>
      <w:proofErr w:type="spellEnd"/>
      <w:r w:rsidRPr="0017532A">
        <w:rPr>
          <w:rFonts w:ascii="Times New Roman" w:hAnsi="Times New Roman" w:cs="Times New Roman"/>
          <w:sz w:val="28"/>
          <w:szCs w:val="28"/>
        </w:rPr>
        <w:t xml:space="preserve"> полушария” имеются у каждого человека: головки бедренных костей удерживаются в тазовом суставе атмосферным давлением.</w:t>
      </w:r>
    </w:p>
    <w:p w:rsidR="00143916" w:rsidRPr="0017532A" w:rsidRDefault="00143916" w:rsidP="0017532A">
      <w:pPr>
        <w:pStyle w:val="a4"/>
        <w:rPr>
          <w:rFonts w:ascii="Times New Roman" w:hAnsi="Times New Roman" w:cs="Times New Roman"/>
          <w:sz w:val="28"/>
          <w:szCs w:val="28"/>
        </w:rPr>
      </w:pPr>
    </w:p>
    <w:p w:rsidR="00154BAE"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До какой высоты можно подняться?</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Теоретически можно  подняться до высот,  где водород в атмосфере Земли становится основным газом - Это 2000-3000 километров согласно </w:t>
      </w:r>
      <w:proofErr w:type="spellStart"/>
      <w:r w:rsidRPr="0017532A">
        <w:rPr>
          <w:rFonts w:ascii="Times New Roman" w:hAnsi="Times New Roman" w:cs="Times New Roman"/>
          <w:sz w:val="28"/>
          <w:szCs w:val="28"/>
        </w:rPr>
        <w:t>Википедии</w:t>
      </w:r>
      <w:proofErr w:type="spellEnd"/>
      <w:r w:rsidRPr="0017532A">
        <w:rPr>
          <w:rFonts w:ascii="Times New Roman" w:hAnsi="Times New Roman" w:cs="Times New Roman"/>
          <w:sz w:val="28"/>
          <w:szCs w:val="28"/>
        </w:rPr>
        <w:t xml:space="preserve">. На высоте около 2000—3000 км экзосфера постепенно переходит в так называемый </w:t>
      </w:r>
      <w:proofErr w:type="spellStart"/>
      <w:r w:rsidRPr="0017532A">
        <w:rPr>
          <w:rFonts w:ascii="Times New Roman" w:hAnsi="Times New Roman" w:cs="Times New Roman"/>
          <w:sz w:val="28"/>
          <w:szCs w:val="28"/>
        </w:rPr>
        <w:t>ближнекосмический</w:t>
      </w:r>
      <w:proofErr w:type="spellEnd"/>
      <w:r w:rsidRPr="0017532A">
        <w:rPr>
          <w:rFonts w:ascii="Times New Roman" w:hAnsi="Times New Roman" w:cs="Times New Roman"/>
          <w:sz w:val="28"/>
          <w:szCs w:val="28"/>
        </w:rPr>
        <w:t xml:space="preserve"> вакуум, который заполнен сильно разреженными частицами межпланетного газа, главным образом атомами водорода. Но этот газ представляет собой лишь часть </w:t>
      </w:r>
      <w:r w:rsidRPr="0017532A">
        <w:rPr>
          <w:rFonts w:ascii="Times New Roman" w:hAnsi="Times New Roman" w:cs="Times New Roman"/>
          <w:sz w:val="28"/>
          <w:szCs w:val="28"/>
        </w:rPr>
        <w:lastRenderedPageBreak/>
        <w:t>межпланетного вещества. Другую часть составляют пылевидные частицы кометного и метеорного происхождения. Кроме чрезвычайно разреженных пылевидных частиц, в это пространство проникает электромагнитная и корпускулярная радиация солнечного и галактического происхождения.</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Сооружение первого воздушного шара.</w:t>
      </w:r>
    </w:p>
    <w:p w:rsidR="00143916" w:rsidRPr="0017532A" w:rsidRDefault="00143916" w:rsidP="0017532A">
      <w:pPr>
        <w:pStyle w:val="a4"/>
        <w:rPr>
          <w:rFonts w:ascii="Times New Roman" w:hAnsi="Times New Roman" w:cs="Times New Roman"/>
          <w:iCs/>
          <w:sz w:val="28"/>
          <w:szCs w:val="28"/>
        </w:rPr>
      </w:pPr>
      <w:r w:rsidRPr="0017532A">
        <w:rPr>
          <w:rFonts w:ascii="Times New Roman" w:hAnsi="Times New Roman" w:cs="Times New Roman"/>
          <w:iCs/>
          <w:sz w:val="28"/>
          <w:szCs w:val="28"/>
        </w:rPr>
        <w:t xml:space="preserve">Тысячи лет человек мечтал о полёте над облаками. Но сила тяжести прочно привязывала его к земле. Впервые оторваться от неё удалось с помощью тёплого воздуха. Братья </w:t>
      </w:r>
      <w:proofErr w:type="spellStart"/>
      <w:r w:rsidRPr="0017532A">
        <w:rPr>
          <w:rFonts w:ascii="Times New Roman" w:hAnsi="Times New Roman" w:cs="Times New Roman"/>
          <w:iCs/>
          <w:sz w:val="28"/>
          <w:szCs w:val="28"/>
        </w:rPr>
        <w:t>Жозеф</w:t>
      </w:r>
      <w:proofErr w:type="spellEnd"/>
      <w:r w:rsidRPr="0017532A">
        <w:rPr>
          <w:rFonts w:ascii="Times New Roman" w:hAnsi="Times New Roman" w:cs="Times New Roman"/>
          <w:iCs/>
          <w:sz w:val="28"/>
          <w:szCs w:val="28"/>
        </w:rPr>
        <w:t xml:space="preserve"> и </w:t>
      </w:r>
      <w:proofErr w:type="spellStart"/>
      <w:r w:rsidRPr="0017532A">
        <w:rPr>
          <w:rFonts w:ascii="Times New Roman" w:hAnsi="Times New Roman" w:cs="Times New Roman"/>
          <w:iCs/>
          <w:sz w:val="28"/>
          <w:szCs w:val="28"/>
        </w:rPr>
        <w:t>Этьен</w:t>
      </w:r>
      <w:proofErr w:type="spellEnd"/>
      <w:r w:rsidRPr="0017532A">
        <w:rPr>
          <w:rFonts w:ascii="Times New Roman" w:hAnsi="Times New Roman" w:cs="Times New Roman"/>
          <w:iCs/>
          <w:sz w:val="28"/>
          <w:szCs w:val="28"/>
        </w:rPr>
        <w:t xml:space="preserve"> Монгольфье во Франции летом 1783 г. соорудили воздушный шар и, надув его тёплым воздухом, отправили в полёт. Первыми пассажирами были баран и петух. Убедившись, что полёты безопасны, на монгольфьерах– </w:t>
      </w:r>
      <w:proofErr w:type="gramStart"/>
      <w:r w:rsidRPr="0017532A">
        <w:rPr>
          <w:rFonts w:ascii="Times New Roman" w:hAnsi="Times New Roman" w:cs="Times New Roman"/>
          <w:iCs/>
          <w:sz w:val="28"/>
          <w:szCs w:val="28"/>
        </w:rPr>
        <w:t>та</w:t>
      </w:r>
      <w:proofErr w:type="gramEnd"/>
      <w:r w:rsidRPr="0017532A">
        <w:rPr>
          <w:rFonts w:ascii="Times New Roman" w:hAnsi="Times New Roman" w:cs="Times New Roman"/>
          <w:iCs/>
          <w:sz w:val="28"/>
          <w:szCs w:val="28"/>
        </w:rPr>
        <w:t xml:space="preserve">к стали называть эти шары– стали летать и люди. Первый полёт в ноябре 1783 г. совершили французы </w:t>
      </w:r>
      <w:proofErr w:type="spellStart"/>
      <w:r w:rsidRPr="0017532A">
        <w:rPr>
          <w:rFonts w:ascii="Times New Roman" w:hAnsi="Times New Roman" w:cs="Times New Roman"/>
          <w:iCs/>
          <w:sz w:val="28"/>
          <w:szCs w:val="28"/>
        </w:rPr>
        <w:t>Пилатр</w:t>
      </w:r>
      <w:proofErr w:type="spellEnd"/>
      <w:r w:rsidRPr="0017532A">
        <w:rPr>
          <w:rFonts w:ascii="Times New Roman" w:hAnsi="Times New Roman" w:cs="Times New Roman"/>
          <w:iCs/>
          <w:sz w:val="28"/>
          <w:szCs w:val="28"/>
        </w:rPr>
        <w:t xml:space="preserve"> де </w:t>
      </w:r>
      <w:proofErr w:type="spellStart"/>
      <w:r w:rsidRPr="0017532A">
        <w:rPr>
          <w:rFonts w:ascii="Times New Roman" w:hAnsi="Times New Roman" w:cs="Times New Roman"/>
          <w:iCs/>
          <w:sz w:val="28"/>
          <w:szCs w:val="28"/>
        </w:rPr>
        <w:t>Розье</w:t>
      </w:r>
      <w:proofErr w:type="spellEnd"/>
      <w:r w:rsidRPr="0017532A">
        <w:rPr>
          <w:rFonts w:ascii="Times New Roman" w:hAnsi="Times New Roman" w:cs="Times New Roman"/>
          <w:iCs/>
          <w:sz w:val="28"/>
          <w:szCs w:val="28"/>
        </w:rPr>
        <w:t xml:space="preserve"> и </w:t>
      </w:r>
      <w:proofErr w:type="spellStart"/>
      <w:r w:rsidRPr="0017532A">
        <w:rPr>
          <w:rFonts w:ascii="Times New Roman" w:hAnsi="Times New Roman" w:cs="Times New Roman"/>
          <w:iCs/>
          <w:sz w:val="28"/>
          <w:szCs w:val="28"/>
        </w:rPr>
        <w:t>д</w:t>
      </w:r>
      <w:proofErr w:type="spellEnd"/>
      <w:r w:rsidRPr="0017532A">
        <w:rPr>
          <w:rFonts w:ascii="Times New Roman" w:hAnsi="Times New Roman" w:cs="Times New Roman"/>
          <w:iCs/>
          <w:sz w:val="28"/>
          <w:szCs w:val="28"/>
        </w:rPr>
        <w:t xml:space="preserve">' </w:t>
      </w:r>
      <w:proofErr w:type="spellStart"/>
      <w:r w:rsidRPr="0017532A">
        <w:rPr>
          <w:rFonts w:ascii="Times New Roman" w:hAnsi="Times New Roman" w:cs="Times New Roman"/>
          <w:iCs/>
          <w:sz w:val="28"/>
          <w:szCs w:val="28"/>
        </w:rPr>
        <w:t>Арланд</w:t>
      </w:r>
      <w:proofErr w:type="spellEnd"/>
      <w:r w:rsidRPr="0017532A">
        <w:rPr>
          <w:rFonts w:ascii="Times New Roman" w:hAnsi="Times New Roman" w:cs="Times New Roman"/>
          <w:iCs/>
          <w:sz w:val="28"/>
          <w:szCs w:val="28"/>
        </w:rPr>
        <w:t>. Монгольфьеры использовались для развлекательных полётов: как только в них остывал воздух, они быстро опускались. Для военных и научных целей стали использовать воздушные шары, надуваемые водородом и гелием.</w:t>
      </w:r>
    </w:p>
    <w:p w:rsidR="00143916" w:rsidRPr="0017532A" w:rsidRDefault="00143916" w:rsidP="0017532A">
      <w:pPr>
        <w:pStyle w:val="a4"/>
        <w:rPr>
          <w:rFonts w:ascii="Times New Roman" w:hAnsi="Times New Roman" w:cs="Times New Roman"/>
          <w:iCs/>
          <w:sz w:val="28"/>
          <w:szCs w:val="28"/>
        </w:rPr>
      </w:pPr>
      <w:r w:rsidRPr="0017532A">
        <w:rPr>
          <w:rFonts w:ascii="Times New Roman" w:hAnsi="Times New Roman" w:cs="Times New Roman"/>
          <w:iCs/>
          <w:sz w:val="28"/>
          <w:szCs w:val="28"/>
        </w:rPr>
        <w:t>На таком шаре совершил полёт русский учёный Д.И.Менделеев для наблюдений солнечного затмения в 1887 г.</w:t>
      </w:r>
    </w:p>
    <w:p w:rsidR="00143916" w:rsidRPr="0017532A" w:rsidRDefault="00143916" w:rsidP="0017532A">
      <w:pPr>
        <w:pStyle w:val="a4"/>
        <w:rPr>
          <w:rFonts w:ascii="Times New Roman" w:hAnsi="Times New Roman" w:cs="Times New Roman"/>
          <w:iCs/>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Влияние атмосферного давления на самочувствие.</w:t>
      </w:r>
    </w:p>
    <w:p w:rsidR="00143916"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На самочувствие человека, достаточно долго проживающего в определённой местности, обычное, т.е. характерное давление не должно вызывать особого ухудшения самочувствия. </w:t>
      </w:r>
      <w:r w:rsidRPr="0017532A">
        <w:rPr>
          <w:rFonts w:ascii="Times New Roman" w:hAnsi="Times New Roman" w:cs="Times New Roman"/>
          <w:sz w:val="28"/>
          <w:szCs w:val="28"/>
        </w:rPr>
        <w:br/>
        <w:t xml:space="preserve">Пребывание в условиях повышенного атмосферного давления почти ничем не отличается от обычных условий. Лишь при очень высоком давлении отмечается небольшое сокращение частоты пульса и снижение минимального кровяного давления. Более редким, но глубоким становится дыхание. Незначительно понижается слух и обоняние, голос становится приглушенным, появляется чувство слегка онемевшего кожного покрова, сухость слизистых и др. Однако все эти явления относительно легко переносятся. </w:t>
      </w:r>
      <w:r w:rsidRPr="0017532A">
        <w:rPr>
          <w:rFonts w:ascii="Times New Roman" w:hAnsi="Times New Roman" w:cs="Times New Roman"/>
          <w:sz w:val="28"/>
          <w:szCs w:val="28"/>
        </w:rPr>
        <w:br/>
        <w:t xml:space="preserve">Более неблагоприятные явления наблюдаются в период изменения атмосферного давления — повышения (компрессии) и особенно его снижения (декомпрессии) </w:t>
      </w:r>
      <w:proofErr w:type="gramStart"/>
      <w:r w:rsidRPr="0017532A">
        <w:rPr>
          <w:rFonts w:ascii="Times New Roman" w:hAnsi="Times New Roman" w:cs="Times New Roman"/>
          <w:sz w:val="28"/>
          <w:szCs w:val="28"/>
        </w:rPr>
        <w:t>до</w:t>
      </w:r>
      <w:proofErr w:type="gramEnd"/>
      <w:r w:rsidRPr="0017532A">
        <w:rPr>
          <w:rFonts w:ascii="Times New Roman" w:hAnsi="Times New Roman" w:cs="Times New Roman"/>
          <w:sz w:val="28"/>
          <w:szCs w:val="28"/>
        </w:rPr>
        <w:t xml:space="preserve"> нормального. Чем медленнее происходит изменение давления, тем лучше и без неблагоприятных последствий приспосабливается к нему организм человека. </w:t>
      </w:r>
      <w:r w:rsidRPr="0017532A">
        <w:rPr>
          <w:rFonts w:ascii="Times New Roman" w:hAnsi="Times New Roman" w:cs="Times New Roman"/>
          <w:sz w:val="28"/>
          <w:szCs w:val="28"/>
        </w:rPr>
        <w:br/>
        <w:t xml:space="preserve">При пониженном атмосферном давлении отмечается учащение и углубление дыхания, учащение сердечных сокращений (сила их более слабая), некоторое падение кровяного давления, наблюдаются также изменения в крови в виде увеличения количества красных кровяных телец. В основе неблагоприятного влияния пониженного атмосферного давления на организм лежит кислородное голодание. Оно обусловлено тем, что с понижением атмосферного давления понижается и парциальное давление кислорода, поэтому при нормальном функционировании органов дыхания и кровообращения в организм поступает меньшее количество кислорода. </w:t>
      </w:r>
      <w:r w:rsidRPr="0017532A">
        <w:rPr>
          <w:rFonts w:ascii="Times New Roman" w:hAnsi="Times New Roman" w:cs="Times New Roman"/>
          <w:sz w:val="28"/>
          <w:szCs w:val="28"/>
        </w:rPr>
        <w:br/>
        <w:t xml:space="preserve">Повлиять на погоду мы не в состоянии. Но вот помочь своему организму пережить этот тяжелый период совсем несложно. При прогнозе значительного ухудшения погодных условий, </w:t>
      </w:r>
      <w:proofErr w:type="gramStart"/>
      <w:r w:rsidRPr="0017532A">
        <w:rPr>
          <w:rFonts w:ascii="Times New Roman" w:hAnsi="Times New Roman" w:cs="Times New Roman"/>
          <w:sz w:val="28"/>
          <w:szCs w:val="28"/>
        </w:rPr>
        <w:t>а</w:t>
      </w:r>
      <w:proofErr w:type="gramEnd"/>
      <w:r w:rsidRPr="0017532A">
        <w:rPr>
          <w:rFonts w:ascii="Times New Roman" w:hAnsi="Times New Roman" w:cs="Times New Roman"/>
          <w:sz w:val="28"/>
          <w:szCs w:val="28"/>
        </w:rPr>
        <w:t xml:space="preserve"> следовательно и резких перепадов атмосферного давления, прежде всего следует не паниковать, успокоиться, максимально снизить физическую нагрузку, а для тех у кого адаптация протекает довольно сложно, необходимо посоветоваться с врачом о назначении соответствующих лекарственных средств.</w:t>
      </w:r>
    </w:p>
    <w:p w:rsidR="0017532A" w:rsidRPr="0017532A" w:rsidRDefault="0017532A"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Давление.</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lastRenderedPageBreak/>
        <w:t>В обычных условиях человек испытывает давление в  одну  атмосферу, т.е.1 кг</w:t>
      </w:r>
      <w:proofErr w:type="gramStart"/>
      <w:r w:rsidRPr="0017532A">
        <w:rPr>
          <w:rFonts w:ascii="Times New Roman" w:hAnsi="Times New Roman" w:cs="Times New Roman"/>
          <w:sz w:val="28"/>
          <w:szCs w:val="28"/>
        </w:rPr>
        <w:t>.</w:t>
      </w:r>
      <w:proofErr w:type="gram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н</w:t>
      </w:r>
      <w:proofErr w:type="gramEnd"/>
      <w:r w:rsidRPr="0017532A">
        <w:rPr>
          <w:rFonts w:ascii="Times New Roman" w:hAnsi="Times New Roman" w:cs="Times New Roman"/>
          <w:sz w:val="28"/>
          <w:szCs w:val="28"/>
        </w:rPr>
        <w:t>а каждый квадратный сантиметр кожного  покрова. В целом, это составляет нагрузку примерно в 16 тонн(150 км</w:t>
      </w:r>
      <w:proofErr w:type="gramStart"/>
      <w:r w:rsidRPr="0017532A">
        <w:rPr>
          <w:rFonts w:ascii="Times New Roman" w:hAnsi="Times New Roman" w:cs="Times New Roman"/>
          <w:sz w:val="28"/>
          <w:szCs w:val="28"/>
        </w:rPr>
        <w:t>.</w:t>
      </w:r>
      <w:proofErr w:type="gram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в</w:t>
      </w:r>
      <w:proofErr w:type="gramEnd"/>
      <w:r w:rsidRPr="0017532A">
        <w:rPr>
          <w:rFonts w:ascii="Times New Roman" w:hAnsi="Times New Roman" w:cs="Times New Roman"/>
          <w:sz w:val="28"/>
          <w:szCs w:val="28"/>
        </w:rPr>
        <w:t xml:space="preserve">оздушного столба). Но давление воздуха внутри организма уравновешивает давление  извне. Вода значительно тяжелее, чем воздух. Погружаясь в  нее,  человек  испытывает повышение давление, величина которого определяется весом столба воды над ним. Чем глубже погружение, тем больше величина давления. Так, при  погружении в воду на глубину 10 метров давление на тело снаружи  увеличивается приблизительно в два раза по сравнению с </w:t>
      </w:r>
      <w:proofErr w:type="gramStart"/>
      <w:r w:rsidRPr="0017532A">
        <w:rPr>
          <w:rFonts w:ascii="Times New Roman" w:hAnsi="Times New Roman" w:cs="Times New Roman"/>
          <w:sz w:val="28"/>
          <w:szCs w:val="28"/>
        </w:rPr>
        <w:t>атмосферным</w:t>
      </w:r>
      <w:proofErr w:type="gramEnd"/>
      <w:r w:rsidRPr="0017532A">
        <w:rPr>
          <w:rFonts w:ascii="Times New Roman" w:hAnsi="Times New Roman" w:cs="Times New Roman"/>
          <w:sz w:val="28"/>
          <w:szCs w:val="28"/>
        </w:rPr>
        <w:t xml:space="preserve">. На глубине 20 метров оно утраивается и так далее. На глубине 1000м. Давление составит 100 атм. Поскольку человек на 70% состоит из воды, которая почти несжимаема, ничего страшного с ним не происходит, но в теле человека достаточно много воздушных полостей, которые реагируют на изменение давления. Если бы вода была несжимаема вообще, то уровень мирового океана повысился на 27м. </w:t>
      </w:r>
      <w:proofErr w:type="gramStart"/>
      <w:r w:rsidRPr="0017532A">
        <w:rPr>
          <w:rFonts w:ascii="Times New Roman" w:hAnsi="Times New Roman" w:cs="Times New Roman"/>
          <w:sz w:val="28"/>
          <w:szCs w:val="28"/>
        </w:rPr>
        <w:t>от</w:t>
      </w:r>
      <w:proofErr w:type="gramEnd"/>
      <w:r w:rsidRPr="0017532A">
        <w:rPr>
          <w:rFonts w:ascii="Times New Roman" w:hAnsi="Times New Roman" w:cs="Times New Roman"/>
          <w:sz w:val="28"/>
          <w:szCs w:val="28"/>
        </w:rPr>
        <w:t xml:space="preserve"> существующего. </w:t>
      </w:r>
    </w:p>
    <w:p w:rsidR="00143916"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Например, на глубине 10 метров у человека могут лопнуть барабанные перепонки.  Усиливается  также  сжатие грудной клетки. Кроме  того, следует помнить, что наибольший относительный  прирост  давления  (100%) приходится на первые 10 метров погружения. В этой критической зоне  наблюдаются значительные физиологические перегрузки, наиболее  опасные  для начинающих пловцов-подводников. </w:t>
      </w:r>
    </w:p>
    <w:p w:rsidR="0017532A" w:rsidRPr="0017532A" w:rsidRDefault="0017532A"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eastAsia="Times New Roman" w:hAnsi="Times New Roman" w:cs="Times New Roman"/>
          <w:b/>
          <w:sz w:val="28"/>
          <w:szCs w:val="28"/>
          <w:lang w:eastAsia="ru-RU"/>
        </w:rPr>
        <w:t>На какую глубину возможно погружение?</w:t>
      </w:r>
    </w:p>
    <w:p w:rsidR="00143916"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На глубинах более 1,5 м разность между давлением воды, сжимающим грудную клетку, и давлением воздуха внутри нее возрастает настолько, что у человека уже не хватает сил увеличивать объем грудной клетки при вдохе и наполнять свежим воздухом легкие. Поэтому при погружении более чем на 1,5м можно дышать только таким воздухом, который сжат до давления, равного давлению воды на этой глубине.</w:t>
      </w:r>
      <w:r w:rsidRPr="0017532A">
        <w:rPr>
          <w:rFonts w:ascii="Times New Roman" w:hAnsi="Times New Roman" w:cs="Times New Roman"/>
          <w:sz w:val="28"/>
          <w:szCs w:val="28"/>
        </w:rPr>
        <w:br/>
        <w:t>На какую глубину возможно погружение:</w:t>
      </w:r>
      <w:r w:rsidRPr="0017532A">
        <w:rPr>
          <w:rFonts w:ascii="Times New Roman" w:hAnsi="Times New Roman" w:cs="Times New Roman"/>
          <w:sz w:val="28"/>
          <w:szCs w:val="28"/>
        </w:rPr>
        <w:br/>
        <w:t>искатели жемчуга - 30 м</w:t>
      </w:r>
      <w:r w:rsidR="00154BAE" w:rsidRPr="0017532A">
        <w:rPr>
          <w:rFonts w:ascii="Times New Roman" w:hAnsi="Times New Roman" w:cs="Times New Roman"/>
          <w:sz w:val="28"/>
          <w:szCs w:val="28"/>
        </w:rPr>
        <w:t>,</w:t>
      </w:r>
      <w:r w:rsidRPr="0017532A">
        <w:rPr>
          <w:rFonts w:ascii="Times New Roman" w:hAnsi="Times New Roman" w:cs="Times New Roman"/>
          <w:sz w:val="28"/>
          <w:szCs w:val="28"/>
        </w:rPr>
        <w:t xml:space="preserve"> </w:t>
      </w:r>
      <w:r w:rsidRPr="0017532A">
        <w:rPr>
          <w:rFonts w:ascii="Times New Roman" w:hAnsi="Times New Roman" w:cs="Times New Roman"/>
          <w:sz w:val="28"/>
          <w:szCs w:val="28"/>
        </w:rPr>
        <w:br/>
        <w:t>рекордное погружение человека без специального оснащения - 105 м</w:t>
      </w:r>
      <w:r w:rsidR="00154BAE" w:rsidRPr="0017532A">
        <w:rPr>
          <w:rFonts w:ascii="Times New Roman" w:hAnsi="Times New Roman" w:cs="Times New Roman"/>
          <w:sz w:val="28"/>
          <w:szCs w:val="28"/>
        </w:rPr>
        <w:t>,</w:t>
      </w:r>
      <w:r w:rsidRPr="0017532A">
        <w:rPr>
          <w:rFonts w:ascii="Times New Roman" w:hAnsi="Times New Roman" w:cs="Times New Roman"/>
          <w:sz w:val="28"/>
          <w:szCs w:val="28"/>
        </w:rPr>
        <w:br/>
        <w:t>погружение с аквалангом - 143 м</w:t>
      </w:r>
      <w:r w:rsidR="00154BAE" w:rsidRPr="0017532A">
        <w:rPr>
          <w:rFonts w:ascii="Times New Roman" w:hAnsi="Times New Roman" w:cs="Times New Roman"/>
          <w:sz w:val="28"/>
          <w:szCs w:val="28"/>
        </w:rPr>
        <w:t>,</w:t>
      </w:r>
      <w:r w:rsidRPr="0017532A">
        <w:rPr>
          <w:rFonts w:ascii="Times New Roman" w:hAnsi="Times New Roman" w:cs="Times New Roman"/>
          <w:sz w:val="28"/>
          <w:szCs w:val="28"/>
        </w:rPr>
        <w:t xml:space="preserve"> </w:t>
      </w:r>
      <w:r w:rsidRPr="0017532A">
        <w:rPr>
          <w:rFonts w:ascii="Times New Roman" w:hAnsi="Times New Roman" w:cs="Times New Roman"/>
          <w:sz w:val="28"/>
          <w:szCs w:val="28"/>
        </w:rPr>
        <w:br/>
        <w:t>в мягком скафандре - 180 м</w:t>
      </w:r>
      <w:r w:rsidR="00154BAE" w:rsidRPr="0017532A">
        <w:rPr>
          <w:rFonts w:ascii="Times New Roman" w:hAnsi="Times New Roman" w:cs="Times New Roman"/>
          <w:sz w:val="28"/>
          <w:szCs w:val="28"/>
        </w:rPr>
        <w:t>,</w:t>
      </w:r>
      <w:r w:rsidRPr="0017532A">
        <w:rPr>
          <w:rFonts w:ascii="Times New Roman" w:hAnsi="Times New Roman" w:cs="Times New Roman"/>
          <w:sz w:val="28"/>
          <w:szCs w:val="28"/>
        </w:rPr>
        <w:t xml:space="preserve"> </w:t>
      </w:r>
      <w:r w:rsidRPr="0017532A">
        <w:rPr>
          <w:rFonts w:ascii="Times New Roman" w:hAnsi="Times New Roman" w:cs="Times New Roman"/>
          <w:sz w:val="28"/>
          <w:szCs w:val="28"/>
        </w:rPr>
        <w:br/>
        <w:t>в жестком скафандре - 250 м</w:t>
      </w:r>
      <w:r w:rsidR="00154BAE" w:rsidRPr="0017532A">
        <w:rPr>
          <w:rFonts w:ascii="Times New Roman" w:hAnsi="Times New Roman" w:cs="Times New Roman"/>
          <w:sz w:val="28"/>
          <w:szCs w:val="28"/>
        </w:rPr>
        <w:t>,</w:t>
      </w:r>
      <w:r w:rsidRPr="0017532A">
        <w:rPr>
          <w:rFonts w:ascii="Times New Roman" w:hAnsi="Times New Roman" w:cs="Times New Roman"/>
          <w:sz w:val="28"/>
          <w:szCs w:val="28"/>
        </w:rPr>
        <w:br/>
        <w:t>в батискафе - 10 919 м.</w:t>
      </w:r>
    </w:p>
    <w:p w:rsidR="0017532A" w:rsidRPr="0017532A" w:rsidRDefault="0017532A"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Интересно!</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Давление воды в глубинах океана огромно. Если порожнюю закупоренную бутылку опустить на значительную глубину, затем извлечь вновь, то обнаружится что давление воды вогнала пробку внутрь бутылки и вся посудина полна воды. </w:t>
      </w:r>
      <w:r w:rsidRPr="0017532A">
        <w:rPr>
          <w:rFonts w:ascii="Times New Roman" w:hAnsi="Times New Roman" w:cs="Times New Roman"/>
          <w:sz w:val="28"/>
          <w:szCs w:val="28"/>
        </w:rPr>
        <w:br/>
      </w:r>
      <w:r w:rsidRPr="0017532A">
        <w:rPr>
          <w:rFonts w:ascii="Times New Roman" w:hAnsi="Times New Roman" w:cs="Times New Roman"/>
          <w:sz w:val="28"/>
          <w:szCs w:val="28"/>
        </w:rPr>
        <w:br/>
        <w:t>..</w:t>
      </w:r>
      <w:proofErr w:type="gramStart"/>
      <w:r w:rsidRPr="0017532A">
        <w:rPr>
          <w:rFonts w:ascii="Times New Roman" w:hAnsi="Times New Roman" w:cs="Times New Roman"/>
          <w:sz w:val="28"/>
          <w:szCs w:val="28"/>
        </w:rPr>
        <w:t>.</w:t>
      </w:r>
      <w:proofErr w:type="gram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б</w:t>
      </w:r>
      <w:proofErr w:type="gramEnd"/>
      <w:r w:rsidRPr="0017532A">
        <w:rPr>
          <w:rFonts w:ascii="Times New Roman" w:hAnsi="Times New Roman" w:cs="Times New Roman"/>
          <w:sz w:val="28"/>
          <w:szCs w:val="28"/>
        </w:rPr>
        <w:t>ыл проделан такой опыт. Три стеклянных трубки различных размеров</w:t>
      </w:r>
      <w:proofErr w:type="gramStart"/>
      <w:r w:rsidRPr="0017532A">
        <w:rPr>
          <w:rFonts w:ascii="Times New Roman" w:hAnsi="Times New Roman" w:cs="Times New Roman"/>
          <w:sz w:val="28"/>
          <w:szCs w:val="28"/>
        </w:rPr>
        <w:t xml:space="preserve"> ,</w:t>
      </w:r>
      <w:proofErr w:type="gramEnd"/>
      <w:r w:rsidRPr="0017532A">
        <w:rPr>
          <w:rFonts w:ascii="Times New Roman" w:hAnsi="Times New Roman" w:cs="Times New Roman"/>
          <w:sz w:val="28"/>
          <w:szCs w:val="28"/>
        </w:rPr>
        <w:t xml:space="preserve"> с обоих концов запаянные, были завернуты в холст и помещены в медный цилиндр с отверстиями для свободного пропуска воды. Цилиндр был опущен на глубину 5 км. Когда его извлекли, оказалось</w:t>
      </w:r>
      <w:proofErr w:type="gramStart"/>
      <w:r w:rsidRPr="0017532A">
        <w:rPr>
          <w:rFonts w:ascii="Times New Roman" w:hAnsi="Times New Roman" w:cs="Times New Roman"/>
          <w:sz w:val="28"/>
          <w:szCs w:val="28"/>
        </w:rPr>
        <w:t xml:space="preserve"> ,</w:t>
      </w:r>
      <w:proofErr w:type="gramEnd"/>
      <w:r w:rsidRPr="0017532A">
        <w:rPr>
          <w:rFonts w:ascii="Times New Roman" w:hAnsi="Times New Roman" w:cs="Times New Roman"/>
          <w:sz w:val="28"/>
          <w:szCs w:val="28"/>
        </w:rPr>
        <w:t xml:space="preserve"> что холст наполнен снегообразной массой, это было раздробленное стекло.</w:t>
      </w:r>
      <w:r w:rsidRPr="0017532A">
        <w:rPr>
          <w:rFonts w:ascii="Times New Roman" w:hAnsi="Times New Roman" w:cs="Times New Roman"/>
          <w:sz w:val="28"/>
          <w:szCs w:val="28"/>
        </w:rPr>
        <w:br/>
        <w:t xml:space="preserve">А если на такую глубину опустить куски дерева, то после поднятия они начинают тонуть в воде, как кирпичи, так их сдавливает. </w:t>
      </w:r>
      <w:r w:rsidRPr="0017532A">
        <w:rPr>
          <w:rFonts w:ascii="Times New Roman" w:hAnsi="Times New Roman" w:cs="Times New Roman"/>
          <w:sz w:val="28"/>
          <w:szCs w:val="28"/>
        </w:rPr>
        <w:br/>
      </w: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Легенда об Архимеде.</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Известен рассказ о том, как Архимед сумел определить, сделана ли </w:t>
      </w:r>
      <w:hyperlink r:id="rId10" w:tooltip="Корона" w:history="1">
        <w:r w:rsidRPr="0017532A">
          <w:rPr>
            <w:rStyle w:val="a7"/>
            <w:rFonts w:ascii="Times New Roman" w:hAnsi="Times New Roman" w:cs="Times New Roman"/>
            <w:color w:val="auto"/>
            <w:sz w:val="28"/>
            <w:szCs w:val="28"/>
            <w:u w:val="none"/>
          </w:rPr>
          <w:t>корона</w:t>
        </w:r>
      </w:hyperlink>
      <w:r w:rsidRPr="0017532A">
        <w:rPr>
          <w:rFonts w:ascii="Times New Roman" w:hAnsi="Times New Roman" w:cs="Times New Roman"/>
          <w:sz w:val="28"/>
          <w:szCs w:val="28"/>
        </w:rPr>
        <w:t xml:space="preserve"> царя </w:t>
      </w:r>
      <w:hyperlink r:id="rId11" w:tooltip="Гиерон II" w:history="1">
        <w:r w:rsidR="00154BAE" w:rsidRPr="0017532A">
          <w:rPr>
            <w:rStyle w:val="a7"/>
            <w:rFonts w:ascii="Times New Roman" w:hAnsi="Times New Roman" w:cs="Times New Roman"/>
            <w:color w:val="auto"/>
            <w:sz w:val="28"/>
            <w:szCs w:val="28"/>
            <w:u w:val="none"/>
          </w:rPr>
          <w:t>Герона</w:t>
        </w:r>
      </w:hyperlink>
      <w:r w:rsidRPr="0017532A">
        <w:rPr>
          <w:rFonts w:ascii="Times New Roman" w:hAnsi="Times New Roman" w:cs="Times New Roman"/>
          <w:sz w:val="28"/>
          <w:szCs w:val="28"/>
        </w:rPr>
        <w:t xml:space="preserve"> из чистого </w:t>
      </w:r>
      <w:hyperlink r:id="rId12" w:tooltip="Золото" w:history="1">
        <w:r w:rsidRPr="0017532A">
          <w:rPr>
            <w:rStyle w:val="a7"/>
            <w:rFonts w:ascii="Times New Roman" w:hAnsi="Times New Roman" w:cs="Times New Roman"/>
            <w:color w:val="auto"/>
            <w:sz w:val="28"/>
            <w:szCs w:val="28"/>
            <w:u w:val="none"/>
          </w:rPr>
          <w:t>золота</w:t>
        </w:r>
      </w:hyperlink>
      <w:r w:rsidRPr="0017532A">
        <w:rPr>
          <w:rFonts w:ascii="Times New Roman" w:hAnsi="Times New Roman" w:cs="Times New Roman"/>
          <w:sz w:val="28"/>
          <w:szCs w:val="28"/>
        </w:rPr>
        <w:t xml:space="preserve">, или ювелир подмешал туда значительное количество </w:t>
      </w:r>
      <w:hyperlink r:id="rId13" w:tooltip="Серебро" w:history="1">
        <w:r w:rsidRPr="0017532A">
          <w:rPr>
            <w:rStyle w:val="a7"/>
            <w:rFonts w:ascii="Times New Roman" w:hAnsi="Times New Roman" w:cs="Times New Roman"/>
            <w:color w:val="auto"/>
            <w:sz w:val="28"/>
            <w:szCs w:val="28"/>
            <w:u w:val="none"/>
          </w:rPr>
          <w:t>серебра</w:t>
        </w:r>
      </w:hyperlink>
      <w:r w:rsidRPr="0017532A">
        <w:rPr>
          <w:rFonts w:ascii="Times New Roman" w:hAnsi="Times New Roman" w:cs="Times New Roman"/>
          <w:sz w:val="28"/>
          <w:szCs w:val="28"/>
        </w:rPr>
        <w:t xml:space="preserve">. </w:t>
      </w:r>
      <w:r w:rsidRPr="0017532A">
        <w:rPr>
          <w:rFonts w:ascii="Times New Roman" w:hAnsi="Times New Roman" w:cs="Times New Roman"/>
          <w:sz w:val="28"/>
          <w:szCs w:val="28"/>
        </w:rPr>
        <w:lastRenderedPageBreak/>
        <w:t xml:space="preserve">Удельный вес золота был известен, но трудность состояла в том, чтобы точно определить объём короны: ведь она имела неправильную форму! Архимед всё время размышлял над этой задачей. Как-то он принимал ванну, и тут ему пришла в голову блестящая идея: погружая корону в воду, можно определить её объём, </w:t>
      </w:r>
      <w:proofErr w:type="gramStart"/>
      <w:r w:rsidRPr="0017532A">
        <w:rPr>
          <w:rFonts w:ascii="Times New Roman" w:hAnsi="Times New Roman" w:cs="Times New Roman"/>
          <w:sz w:val="28"/>
          <w:szCs w:val="28"/>
        </w:rPr>
        <w:t>измерив</w:t>
      </w:r>
      <w:proofErr w:type="gramEnd"/>
      <w:r w:rsidRPr="0017532A">
        <w:rPr>
          <w:rFonts w:ascii="Times New Roman" w:hAnsi="Times New Roman" w:cs="Times New Roman"/>
          <w:sz w:val="28"/>
          <w:szCs w:val="28"/>
        </w:rPr>
        <w:t xml:space="preserve"> объём вытесненной ею воды. Согласно легенде, Архимед выскочил голый на улицу с криком «</w:t>
      </w:r>
      <w:hyperlink r:id="rId14" w:tooltip="Эврика" w:history="1">
        <w:r w:rsidRPr="0017532A">
          <w:rPr>
            <w:rStyle w:val="a7"/>
            <w:rFonts w:ascii="Times New Roman" w:hAnsi="Times New Roman" w:cs="Times New Roman"/>
            <w:color w:val="auto"/>
            <w:sz w:val="28"/>
            <w:szCs w:val="28"/>
            <w:u w:val="none"/>
          </w:rPr>
          <w:t>Эврика</w:t>
        </w:r>
        <w:proofErr w:type="gramStart"/>
      </w:hyperlink>
      <w:r w:rsidRPr="0017532A">
        <w:rPr>
          <w:rFonts w:ascii="Times New Roman" w:hAnsi="Times New Roman" w:cs="Times New Roman"/>
          <w:sz w:val="28"/>
          <w:szCs w:val="28"/>
        </w:rPr>
        <w:t xml:space="preserve">!» (εύρηκα), </w:t>
      </w:r>
      <w:proofErr w:type="gramEnd"/>
      <w:r w:rsidRPr="0017532A">
        <w:rPr>
          <w:rFonts w:ascii="Times New Roman" w:hAnsi="Times New Roman" w:cs="Times New Roman"/>
          <w:sz w:val="28"/>
          <w:szCs w:val="28"/>
        </w:rPr>
        <w:t xml:space="preserve">то есть «Нашёл!». В этот момент был открыт основной закон </w:t>
      </w:r>
      <w:hyperlink r:id="rId15" w:tooltip="Гидростатика" w:history="1">
        <w:r w:rsidRPr="0017532A">
          <w:rPr>
            <w:rStyle w:val="a7"/>
            <w:rFonts w:ascii="Times New Roman" w:hAnsi="Times New Roman" w:cs="Times New Roman"/>
            <w:color w:val="auto"/>
            <w:sz w:val="28"/>
            <w:szCs w:val="28"/>
            <w:u w:val="none"/>
          </w:rPr>
          <w:t>гидростатики</w:t>
        </w:r>
      </w:hyperlink>
      <w:r w:rsidRPr="0017532A">
        <w:rPr>
          <w:rFonts w:ascii="Times New Roman" w:hAnsi="Times New Roman" w:cs="Times New Roman"/>
          <w:sz w:val="28"/>
          <w:szCs w:val="28"/>
        </w:rPr>
        <w:t xml:space="preserve">: </w:t>
      </w:r>
      <w:hyperlink r:id="rId16" w:tooltip="Закон Архимеда" w:history="1">
        <w:r w:rsidRPr="0017532A">
          <w:rPr>
            <w:rStyle w:val="a7"/>
            <w:rFonts w:ascii="Times New Roman" w:hAnsi="Times New Roman" w:cs="Times New Roman"/>
            <w:color w:val="auto"/>
            <w:sz w:val="28"/>
            <w:szCs w:val="28"/>
            <w:u w:val="none"/>
          </w:rPr>
          <w:t>закон Архимеда</w:t>
        </w:r>
      </w:hyperlink>
      <w:r w:rsidRPr="0017532A">
        <w:rPr>
          <w:rFonts w:ascii="Times New Roman" w:hAnsi="Times New Roman" w:cs="Times New Roman"/>
          <w:sz w:val="28"/>
          <w:szCs w:val="28"/>
        </w:rPr>
        <w:t>.</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Закон Архимеда в сыпучих веществах.</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Интересен тот факт, что сыпучие вещества в некоторых условиях могут проявлять и свойства жидкостей. Например, пшено, насыпанное в кастрюлю, принимает форму кастрюли. Если же на дно кастрюли положить кусочки пенопласта и засыпать пшеном, то, легко встряхивая, можно заставить пенопласт «всплыть» на поверхность крупы. То же можно проделать и с песком. Таким образом, архимедова сила проявляется и в твердых сыпучих веществах.</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Почему человек находясь в пресной воде утонуть, может, а в соленой нет?</w:t>
      </w:r>
    </w:p>
    <w:p w:rsidR="00143916"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Средняя плотность тела человека несколько больше, чем воды, поэтому в пресной воде не умеющий плавать человек тонет. У соленой воды плотность выше. Плотность воды в заливе Кара-Богаз-Гол в Каспийском море -  почти на 20% больше, чем у пресной воды. В этом заливе невозможно утонуть. Можно лечь на воду и читать книгу.</w:t>
      </w:r>
    </w:p>
    <w:p w:rsidR="0017532A" w:rsidRPr="0017532A" w:rsidRDefault="0017532A" w:rsidP="0017532A">
      <w:pPr>
        <w:pStyle w:val="a4"/>
        <w:rPr>
          <w:rFonts w:ascii="Times New Roman" w:hAnsi="Times New Roman" w:cs="Times New Roman"/>
          <w:sz w:val="28"/>
          <w:szCs w:val="28"/>
        </w:rPr>
      </w:pPr>
    </w:p>
    <w:p w:rsidR="00143916" w:rsidRPr="0017532A" w:rsidRDefault="00143916" w:rsidP="0017532A">
      <w:pPr>
        <w:pStyle w:val="a4"/>
        <w:numPr>
          <w:ilvl w:val="0"/>
          <w:numId w:val="11"/>
        </w:numPr>
        <w:rPr>
          <w:rFonts w:ascii="Times New Roman" w:hAnsi="Times New Roman" w:cs="Times New Roman"/>
          <w:b/>
          <w:sz w:val="28"/>
          <w:szCs w:val="28"/>
        </w:rPr>
      </w:pPr>
      <w:r w:rsidRPr="0017532A">
        <w:rPr>
          <w:rFonts w:ascii="Times New Roman" w:hAnsi="Times New Roman" w:cs="Times New Roman"/>
          <w:b/>
          <w:sz w:val="28"/>
          <w:szCs w:val="28"/>
        </w:rPr>
        <w:t>Картезианский водолаз.</w:t>
      </w:r>
    </w:p>
    <w:p w:rsidR="00143916" w:rsidRPr="0017532A" w:rsidRDefault="00154BAE"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-229235</wp:posOffset>
            </wp:positionH>
            <wp:positionV relativeFrom="paragraph">
              <wp:posOffset>243840</wp:posOffset>
            </wp:positionV>
            <wp:extent cx="1990090" cy="2062480"/>
            <wp:effectExtent l="19050" t="0" r="0"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srcRect l="15966" t="6045" r="22438" b="3023"/>
                    <a:stretch>
                      <a:fillRect/>
                    </a:stretch>
                  </pic:blipFill>
                  <pic:spPr bwMode="auto">
                    <a:xfrm>
                      <a:off x="0" y="0"/>
                      <a:ext cx="1990090" cy="2062480"/>
                    </a:xfrm>
                    <a:prstGeom prst="rect">
                      <a:avLst/>
                    </a:prstGeom>
                    <a:noFill/>
                    <a:ln w="9525">
                      <a:noFill/>
                      <a:miter lim="800000"/>
                      <a:headEnd/>
                      <a:tailEnd/>
                    </a:ln>
                  </pic:spPr>
                </pic:pic>
              </a:graphicData>
            </a:graphic>
          </wp:anchor>
        </w:drawing>
      </w:r>
      <w:r w:rsidR="00143916" w:rsidRPr="0017532A">
        <w:rPr>
          <w:rFonts w:ascii="Times New Roman" w:hAnsi="Times New Roman" w:cs="Times New Roman"/>
          <w:sz w:val="28"/>
          <w:szCs w:val="28"/>
        </w:rPr>
        <w:t xml:space="preserve">Этому занимательному опыту около трехсот лет. Его приписывают французскому ученому Рене Декарту (по-латыни его фамилия - </w:t>
      </w:r>
      <w:proofErr w:type="spellStart"/>
      <w:r w:rsidR="00143916" w:rsidRPr="0017532A">
        <w:rPr>
          <w:rFonts w:ascii="Times New Roman" w:hAnsi="Times New Roman" w:cs="Times New Roman"/>
          <w:sz w:val="28"/>
          <w:szCs w:val="28"/>
        </w:rPr>
        <w:t>Картезий</w:t>
      </w:r>
      <w:proofErr w:type="spellEnd"/>
      <w:r w:rsidR="00143916" w:rsidRPr="0017532A">
        <w:rPr>
          <w:rFonts w:ascii="Times New Roman" w:hAnsi="Times New Roman" w:cs="Times New Roman"/>
          <w:sz w:val="28"/>
          <w:szCs w:val="28"/>
        </w:rPr>
        <w:t>). Опыт был так популярен, что на его основе создали игрушку, которую и назвали «Картезианский водолаз». Прибор представлял собой стеклянный цилиндр, наполненный водой, в которой вертикально плавала фигурка человечка. Фигурка находилась в верхней части сосуда. Когда нажимали на резиновую пленку, закрывавшую верх цилиндра, фигурка медленно опускалась вниз, на дно. Когда переставали нажимать, фигурка поднималась вверх.</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Мы проделаем этот опыт проще. Роль водолаза будет выполнять пипетка, а сосудом послужит обыкновенная пластиковая бутылка.</w:t>
      </w:r>
      <w:r w:rsidRPr="0017532A">
        <w:rPr>
          <w:rFonts w:ascii="Times New Roman" w:hAnsi="Times New Roman" w:cs="Times New Roman"/>
          <w:sz w:val="28"/>
          <w:szCs w:val="28"/>
        </w:rPr>
        <w:tab/>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Проведение данного опыта затрагивает такие важные законы физики как закон Паскаля и закон Архимеда.</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В соответствии с законом Паскаля давление, производимое на жидкость или газ, передается в любую точку одинаково во всех направлениях.</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Закон Архимеда гласит: сила, выталкивающая погруженное в жидкость тело, равна весу жидкости в объеме этого тела.</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При сжатии бутылки давление воздуха над водой растет. Из-за этого, по закону Паскаля,  давление на все точки бутылки передается одинаково, и какое-то количество воды входит внутрь пипетки. При этом вес пипетки растет и по закону Архимеда начинает тонуть. При уменьшении нажима на бутылку, пипетка поднимается, так как сила тяжести в бутылке становится меньше выталкивающей силы.</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ab/>
        <w:t>На тело, находящееся внутри жидкости, действуют две силы: сила тяжести (</w:t>
      </w:r>
      <w:proofErr w:type="gramStart"/>
      <w:r w:rsidRPr="0017532A">
        <w:rPr>
          <w:rFonts w:ascii="Times New Roman" w:hAnsi="Times New Roman" w:cs="Times New Roman"/>
          <w:sz w:val="28"/>
          <w:szCs w:val="28"/>
          <w:lang w:val="en-US"/>
        </w:rPr>
        <w:t>F</w:t>
      </w:r>
      <w:proofErr w:type="gramEnd"/>
      <w:r w:rsidRPr="0017532A">
        <w:rPr>
          <w:rFonts w:ascii="Times New Roman" w:hAnsi="Times New Roman" w:cs="Times New Roman"/>
          <w:sz w:val="28"/>
          <w:szCs w:val="28"/>
        </w:rPr>
        <w:t xml:space="preserve">тяж), направленная вертикально вниз, и архимедова сила (FА), направленная вертикально вверх.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lastRenderedPageBreak/>
        <w:t>При этом возможны три случая:</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1)</w:t>
      </w:r>
      <w:proofErr w:type="gramStart"/>
      <w:r w:rsidRPr="0017532A">
        <w:rPr>
          <w:rFonts w:ascii="Times New Roman" w:hAnsi="Times New Roman" w:cs="Times New Roman"/>
          <w:sz w:val="28"/>
          <w:szCs w:val="28"/>
          <w:lang w:val="en-US"/>
        </w:rPr>
        <w:t>F</w:t>
      </w:r>
      <w:proofErr w:type="gramEnd"/>
      <w:r w:rsidRPr="0017532A">
        <w:rPr>
          <w:rFonts w:ascii="Times New Roman" w:hAnsi="Times New Roman" w:cs="Times New Roman"/>
          <w:sz w:val="28"/>
          <w:szCs w:val="28"/>
        </w:rPr>
        <w:t xml:space="preserve">тяж  &gt;  </w:t>
      </w:r>
      <w:r w:rsidRPr="0017532A">
        <w:rPr>
          <w:rFonts w:ascii="Times New Roman" w:hAnsi="Times New Roman" w:cs="Times New Roman"/>
          <w:sz w:val="28"/>
          <w:szCs w:val="28"/>
          <w:lang w:val="en-US"/>
        </w:rPr>
        <w:t>F</w:t>
      </w:r>
      <w:r w:rsidRPr="0017532A">
        <w:rPr>
          <w:rFonts w:ascii="Times New Roman" w:hAnsi="Times New Roman" w:cs="Times New Roman"/>
          <w:sz w:val="28"/>
          <w:szCs w:val="28"/>
        </w:rPr>
        <w:t>А, то тело тонет;</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2)</w:t>
      </w:r>
      <w:proofErr w:type="gramStart"/>
      <w:r w:rsidRPr="0017532A">
        <w:rPr>
          <w:rFonts w:ascii="Times New Roman" w:hAnsi="Times New Roman" w:cs="Times New Roman"/>
          <w:sz w:val="28"/>
          <w:szCs w:val="28"/>
          <w:lang w:val="en-US"/>
        </w:rPr>
        <w:t>F</w:t>
      </w:r>
      <w:proofErr w:type="gramEnd"/>
      <w:r w:rsidRPr="0017532A">
        <w:rPr>
          <w:rFonts w:ascii="Times New Roman" w:hAnsi="Times New Roman" w:cs="Times New Roman"/>
          <w:sz w:val="28"/>
          <w:szCs w:val="28"/>
        </w:rPr>
        <w:t xml:space="preserve">тяж  =  </w:t>
      </w:r>
      <w:r w:rsidRPr="0017532A">
        <w:rPr>
          <w:rFonts w:ascii="Times New Roman" w:hAnsi="Times New Roman" w:cs="Times New Roman"/>
          <w:sz w:val="28"/>
          <w:szCs w:val="28"/>
          <w:lang w:val="en-US"/>
        </w:rPr>
        <w:t>FA</w:t>
      </w:r>
      <w:r w:rsidRPr="0017532A">
        <w:rPr>
          <w:rFonts w:ascii="Times New Roman" w:hAnsi="Times New Roman" w:cs="Times New Roman"/>
          <w:sz w:val="28"/>
          <w:szCs w:val="28"/>
        </w:rPr>
        <w:t>, то тело плавает;</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3)</w:t>
      </w:r>
      <w:proofErr w:type="gramStart"/>
      <w:r w:rsidRPr="0017532A">
        <w:rPr>
          <w:rFonts w:ascii="Times New Roman" w:hAnsi="Times New Roman" w:cs="Times New Roman"/>
          <w:sz w:val="28"/>
          <w:szCs w:val="28"/>
          <w:lang w:val="en-US"/>
        </w:rPr>
        <w:t>F</w:t>
      </w:r>
      <w:proofErr w:type="gramEnd"/>
      <w:r w:rsidRPr="0017532A">
        <w:rPr>
          <w:rFonts w:ascii="Times New Roman" w:hAnsi="Times New Roman" w:cs="Times New Roman"/>
          <w:sz w:val="28"/>
          <w:szCs w:val="28"/>
        </w:rPr>
        <w:t xml:space="preserve">тяж &lt;  </w:t>
      </w:r>
      <w:r w:rsidRPr="0017532A">
        <w:rPr>
          <w:rFonts w:ascii="Times New Roman" w:hAnsi="Times New Roman" w:cs="Times New Roman"/>
          <w:sz w:val="28"/>
          <w:szCs w:val="28"/>
          <w:lang w:val="en-US"/>
        </w:rPr>
        <w:t>FA</w:t>
      </w:r>
      <w:r w:rsidRPr="0017532A">
        <w:rPr>
          <w:rFonts w:ascii="Times New Roman" w:hAnsi="Times New Roman" w:cs="Times New Roman"/>
          <w:sz w:val="28"/>
          <w:szCs w:val="28"/>
        </w:rPr>
        <w:t>, то тело всплывает.</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Подготовка к опыту.</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 Наполнить бутылку водой, оставив 2-</w:t>
      </w:r>
      <w:smartTag w:uri="urn:schemas-microsoft-com:office:smarttags" w:element="metricconverter">
        <w:smartTagPr>
          <w:attr w:name="ProductID" w:val="3 мм"/>
        </w:smartTagPr>
        <w:r w:rsidRPr="0017532A">
          <w:rPr>
            <w:rFonts w:ascii="Times New Roman" w:hAnsi="Times New Roman" w:cs="Times New Roman"/>
            <w:sz w:val="28"/>
            <w:szCs w:val="28"/>
          </w:rPr>
          <w:t>3 мм</w:t>
        </w:r>
      </w:smartTag>
      <w:r w:rsidRPr="0017532A">
        <w:rPr>
          <w:rFonts w:ascii="Times New Roman" w:hAnsi="Times New Roman" w:cs="Times New Roman"/>
          <w:sz w:val="28"/>
          <w:szCs w:val="28"/>
        </w:rPr>
        <w:t xml:space="preserve"> до края горлышка. Взять пипетку, набрать в нее немного воды и опустить в горлышко бутылки. Она должны плавать в вертикальном положении и своим верхним резиновым концом быть чуть выше уровня воды в бутылке. При этом нужно чтобы от легкого толчка пальцем пипетка погружалась, а затем сама медленно всплывала. Закрыть пробку.</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ab/>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Мы решили исследовать: получится ли опыт, если открыть бутылку? При проведении опыта с открытой бутылкой при ее сжатии вода  из бутылки выливается, она не заливается в пипетку, вес пипетки не изменяется, следовательно, она не тонет.</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9252DD" w:rsidRDefault="009252DD" w:rsidP="009252DD">
      <w:pPr>
        <w:pStyle w:val="a4"/>
        <w:ind w:left="142"/>
        <w:rPr>
          <w:rFonts w:ascii="Times New Roman" w:hAnsi="Times New Roman" w:cs="Times New Roman"/>
          <w:b/>
          <w:sz w:val="28"/>
          <w:szCs w:val="28"/>
        </w:rPr>
      </w:pPr>
      <w:r>
        <w:rPr>
          <w:rFonts w:ascii="Times New Roman" w:hAnsi="Times New Roman" w:cs="Times New Roman"/>
          <w:b/>
          <w:sz w:val="28"/>
          <w:szCs w:val="28"/>
        </w:rPr>
        <w:t xml:space="preserve">Раздел 2. </w:t>
      </w:r>
      <w:r w:rsidR="00143916" w:rsidRPr="009252DD">
        <w:rPr>
          <w:rFonts w:ascii="Times New Roman" w:hAnsi="Times New Roman" w:cs="Times New Roman"/>
          <w:b/>
          <w:sz w:val="28"/>
          <w:szCs w:val="28"/>
        </w:rPr>
        <w:t xml:space="preserve">Юмористические задачи  от  Григория </w:t>
      </w:r>
      <w:proofErr w:type="spellStart"/>
      <w:r w:rsidR="00143916" w:rsidRPr="009252DD">
        <w:rPr>
          <w:rFonts w:ascii="Times New Roman" w:hAnsi="Times New Roman" w:cs="Times New Roman"/>
          <w:b/>
          <w:sz w:val="28"/>
          <w:szCs w:val="28"/>
        </w:rPr>
        <w:t>Остера</w:t>
      </w:r>
      <w:proofErr w:type="spellEnd"/>
      <w:r w:rsidR="00143916" w:rsidRPr="009252DD">
        <w:rPr>
          <w:rFonts w:ascii="Times New Roman" w:hAnsi="Times New Roman" w:cs="Times New Roman"/>
          <w:b/>
          <w:sz w:val="28"/>
          <w:szCs w:val="28"/>
        </w:rPr>
        <w:t>.</w:t>
      </w:r>
    </w:p>
    <w:p w:rsidR="00143916" w:rsidRPr="009252DD" w:rsidRDefault="00143916" w:rsidP="009252DD">
      <w:pPr>
        <w:pStyle w:val="a4"/>
        <w:jc w:val="center"/>
        <w:rPr>
          <w:rFonts w:ascii="Times New Roman" w:hAnsi="Times New Roman" w:cs="Times New Roman"/>
          <w:b/>
          <w:sz w:val="28"/>
          <w:szCs w:val="28"/>
        </w:rPr>
      </w:pPr>
      <w:r w:rsidRPr="009252DD">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-22225</wp:posOffset>
            </wp:positionH>
            <wp:positionV relativeFrom="paragraph">
              <wp:posOffset>200025</wp:posOffset>
            </wp:positionV>
            <wp:extent cx="2213610" cy="2902585"/>
            <wp:effectExtent l="19050" t="0" r="0" b="0"/>
            <wp:wrapSquare wrapText="bothSides"/>
            <wp:docPr id="11" name="Рисунок 6" descr="C:\Documents and Settings\Loner\Local Settings\Temporary Internet Files\Content.Word\г.jpg"/>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Loner\Local Settings\Temporary Internet Files\Content.Word\г.jpg"/>
                    <pic:cNvPicPr/>
                  </pic:nvPicPr>
                  <pic:blipFill>
                    <a:blip r:embed="rId18" cstate="email"/>
                    <a:srcRect/>
                    <a:stretch>
                      <a:fillRect/>
                    </a:stretch>
                  </pic:blipFill>
                  <pic:spPr bwMode="auto">
                    <a:xfrm>
                      <a:off x="0" y="0"/>
                      <a:ext cx="2213610" cy="2902585"/>
                    </a:xfrm>
                    <a:prstGeom prst="rect">
                      <a:avLst/>
                    </a:prstGeom>
                    <a:noFill/>
                    <a:ln w="9525">
                      <a:noFill/>
                      <a:miter lim="800000"/>
                      <a:headEnd/>
                      <a:tailEnd/>
                    </a:ln>
                  </pic:spPr>
                </pic:pic>
              </a:graphicData>
            </a:graphic>
          </wp:anchor>
        </w:drawing>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№1</w:t>
      </w:r>
      <w:r w:rsidRPr="0017532A">
        <w:rPr>
          <w:rFonts w:ascii="Times New Roman" w:hAnsi="Times New Roman" w:cs="Times New Roman"/>
          <w:sz w:val="28"/>
          <w:szCs w:val="28"/>
        </w:rPr>
        <w:t>. Почему стальным ножиком Вовочка сумел наточить тупой карандаш, а стальным шариком из подшипника не смог?</w:t>
      </w:r>
    </w:p>
    <w:p w:rsidR="00143916"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Вовочка не смог наточить карандаш стальным шариком по причине их общей тупости. Площадь соприкосновения острия ножика с карандашом достаточно мала, чтобы обеспечить давление, против которого карандаш не может устоять, а круглый шарик, которым Вовочка от большого ума пытался наточить карандаш, такого давления обеспечить не в силах.</w:t>
      </w:r>
    </w:p>
    <w:p w:rsidR="009252DD" w:rsidRPr="0017532A" w:rsidRDefault="009252DD"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№2.</w:t>
      </w:r>
      <w:r w:rsidRPr="0017532A">
        <w:rPr>
          <w:rFonts w:ascii="Times New Roman" w:hAnsi="Times New Roman" w:cs="Times New Roman"/>
          <w:sz w:val="28"/>
          <w:szCs w:val="28"/>
        </w:rPr>
        <w:t xml:space="preserve"> Действуя с одинаковой силой, ученый с мировым именем Иннокентий в научных целях сначала зажал свой нос плоскогубцами, а потом клещами. В каком случае давление на нос известного ученого было сильней?                                                                                                           </w:t>
      </w:r>
    </w:p>
    <w:p w:rsidR="009252DD"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 xml:space="preserve">  Ответ.</w:t>
      </w:r>
      <w:r w:rsidRPr="0017532A">
        <w:rPr>
          <w:rFonts w:ascii="Times New Roman" w:hAnsi="Times New Roman" w:cs="Times New Roman"/>
          <w:sz w:val="28"/>
          <w:szCs w:val="28"/>
        </w:rPr>
        <w:t xml:space="preserve">  Плоскогубцы ради науки нос еще может вытерпеть, а клещи уже нет.</w:t>
      </w:r>
    </w:p>
    <w:p w:rsidR="009252DD" w:rsidRDefault="009252DD"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№3.</w:t>
      </w:r>
      <w:r w:rsidRPr="0017532A">
        <w:rPr>
          <w:rFonts w:ascii="Times New Roman" w:hAnsi="Times New Roman" w:cs="Times New Roman"/>
          <w:sz w:val="28"/>
          <w:szCs w:val="28"/>
        </w:rPr>
        <w:t xml:space="preserve"> Однажды Паскаль, действуя с силой в один ньютон, нечаянно, но перпендикулярно, наступил на ногу Ньютону. «Один паскаль», - подсчитал Ньютон давление на свою ногу и обиделся. Прав ли был Ньютон?</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Ньютон напрасно обиделся. Если Паскаль с силой в один ньютон оказывает давление величиной в один паскаль – это значит, что ноги Ньютона, на которую наступил Паскаль, должна быть равна одному квадратному метру. Чепуха! Биографы Ньютона утверждают, что у великого ученого были не огромные лапищи, а красивые аккуратные ноги.</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№4.</w:t>
      </w:r>
      <w:r w:rsidRPr="0017532A">
        <w:rPr>
          <w:rFonts w:ascii="Times New Roman" w:hAnsi="Times New Roman" w:cs="Times New Roman"/>
          <w:sz w:val="28"/>
          <w:szCs w:val="28"/>
        </w:rPr>
        <w:t xml:space="preserve"> Масса хрупкой фигуристки Леночки 30 кг. Площадь соприкосновения лезвия ее конька со льдом 2 см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 Масса телки Буренки 240 кг. Площадь соприкосновения со льдом ее копыта 16 см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 Вычисли и сравни, какое давление оказывает корова на льду и Леночка, которая мчится на левой ножке к победе?</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Одинаковое</w:t>
      </w:r>
      <w:proofErr w:type="gramEnd"/>
      <w:r w:rsidRPr="0017532A">
        <w:rPr>
          <w:rFonts w:ascii="Times New Roman" w:hAnsi="Times New Roman" w:cs="Times New Roman"/>
          <w:sz w:val="28"/>
          <w:szCs w:val="28"/>
        </w:rPr>
        <w:t>: 1470 кПа. Только не говорите Леночке, что она телка на льду.</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№5.</w:t>
      </w:r>
      <w:r w:rsidRPr="0017532A">
        <w:rPr>
          <w:rFonts w:ascii="Times New Roman" w:hAnsi="Times New Roman" w:cs="Times New Roman"/>
          <w:sz w:val="28"/>
          <w:szCs w:val="28"/>
        </w:rPr>
        <w:t xml:space="preserve"> В школьной столовой близнецы-братья Митя и Витя, отталкивая друг друга, пытались перпендикулярно воткнуть свои вилки в один и тот же кусок мяса. Митя орудовал целой вилкой с четырьмя зубчиками, а Вите досталась </w:t>
      </w:r>
      <w:proofErr w:type="gramStart"/>
      <w:r w:rsidRPr="0017532A">
        <w:rPr>
          <w:rFonts w:ascii="Times New Roman" w:hAnsi="Times New Roman" w:cs="Times New Roman"/>
          <w:sz w:val="28"/>
          <w:szCs w:val="28"/>
        </w:rPr>
        <w:t>поломанная</w:t>
      </w:r>
      <w:proofErr w:type="gramEnd"/>
      <w:r w:rsidRPr="0017532A">
        <w:rPr>
          <w:rFonts w:ascii="Times New Roman" w:hAnsi="Times New Roman" w:cs="Times New Roman"/>
          <w:sz w:val="28"/>
          <w:szCs w:val="28"/>
        </w:rPr>
        <w:t>, с двумя зубчиками. Поэтому, несмотря на то, что оба давили с одинаковой силой, Витя добился результата, а Митя нет!</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Потому что результат действия силы, с которой вилка давит на мясо, зависит от количества зубчиков. Чем меньше зубчиков, тем меньше площадь, на которую давит вилка. Чем меньше площадь – тем сильнее давление. Чем сильней давление – тем лучше результат.</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№6.</w:t>
      </w:r>
      <w:r w:rsidRPr="0017532A">
        <w:rPr>
          <w:rFonts w:ascii="Times New Roman" w:hAnsi="Times New Roman" w:cs="Times New Roman"/>
          <w:sz w:val="28"/>
          <w:szCs w:val="28"/>
        </w:rPr>
        <w:t xml:space="preserve"> Масса печального дяди Бори в пальто,  шапке, варежках и босиком 79 кг. Площадь холодного пола в коридоре, которую занимают озябшие ноги дяди Бори, пока он вспоминает куда вчера он дел ботинки, равна 0,02 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 Определите давление, которое печальный дядя Боря окажет на стельки в собственных ботинках, когда он их найдет и наденет.</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79 кг надо умножить на 9,8 Н/кг и разделить на 0,02м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 xml:space="preserve">. Что получиться – считайте сами.  Мне лень. </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№7.</w:t>
      </w:r>
      <w:r w:rsidRPr="0017532A">
        <w:rPr>
          <w:rFonts w:ascii="Times New Roman" w:hAnsi="Times New Roman" w:cs="Times New Roman"/>
          <w:sz w:val="28"/>
          <w:szCs w:val="28"/>
        </w:rPr>
        <w:t xml:space="preserve"> Узнав, что верные ученики собрались подложить ему кнопку, учитель надел  пуленепробиваемые штаны. Теперь кнопке, чтобы преодолеть преграду между своим острием и учителем, нужно оказать давление величиной в 4000000 кПа. Сумеет ли кнопка добраться до учителя, садящегося на кнопку, 56 кг, а площадь острия самой кнопки 0,15 мм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w:t>
      </w:r>
      <w:r w:rsidRPr="0017532A">
        <w:rPr>
          <w:rFonts w:ascii="Times New Roman" w:hAnsi="Times New Roman" w:cs="Times New Roman"/>
          <w:sz w:val="28"/>
          <w:szCs w:val="28"/>
          <w:vertAlign w:val="superscript"/>
        </w:rPr>
        <w:t xml:space="preserve"> </w:t>
      </w:r>
      <w:r w:rsidRPr="0017532A">
        <w:rPr>
          <w:rFonts w:ascii="Times New Roman" w:hAnsi="Times New Roman" w:cs="Times New Roman"/>
          <w:sz w:val="28"/>
          <w:szCs w:val="28"/>
        </w:rPr>
        <w:t>Чем кончится эта история, если ученики наточат острие свой кнопки, и его площадь уменьшится до 0,0000001м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С первой</w:t>
      </w:r>
      <w:r w:rsidRPr="0017532A">
        <w:rPr>
          <w:rFonts w:ascii="Times New Roman" w:hAnsi="Times New Roman" w:cs="Times New Roman"/>
          <w:sz w:val="28"/>
          <w:szCs w:val="28"/>
        </w:rPr>
        <w:tab/>
        <w:t xml:space="preserve"> попытки кнопка до учителя не доберется.  А вот со второй…!</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№8.</w:t>
      </w:r>
      <w:r w:rsidRPr="0017532A">
        <w:rPr>
          <w:rFonts w:ascii="Times New Roman" w:hAnsi="Times New Roman" w:cs="Times New Roman"/>
          <w:sz w:val="28"/>
          <w:szCs w:val="28"/>
        </w:rPr>
        <w:t xml:space="preserve"> Злобный джин, находящийся в газообразном состоянии внутри закупоренной бутылки, оказывает сильное давление на ее стенки</w:t>
      </w:r>
      <w:proofErr w:type="gramStart"/>
      <w:r w:rsidRPr="0017532A">
        <w:rPr>
          <w:rFonts w:ascii="Times New Roman" w:hAnsi="Times New Roman" w:cs="Times New Roman"/>
          <w:sz w:val="28"/>
          <w:szCs w:val="28"/>
        </w:rPr>
        <w:t xml:space="preserve">  ,</w:t>
      </w:r>
      <w:proofErr w:type="gramEnd"/>
      <w:r w:rsidRPr="0017532A">
        <w:rPr>
          <w:rFonts w:ascii="Times New Roman" w:hAnsi="Times New Roman" w:cs="Times New Roman"/>
          <w:sz w:val="28"/>
          <w:szCs w:val="28"/>
        </w:rPr>
        <w:t xml:space="preserve"> дно и пробку. Чем давит джинн, если в газообразном состоянии не имеет ни рук, ни ног, ни других частей тела?</w:t>
      </w: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Злобный джин</w:t>
      </w:r>
      <w:proofErr w:type="gramStart"/>
      <w:r w:rsidRPr="0017532A">
        <w:rPr>
          <w:rFonts w:ascii="Times New Roman" w:hAnsi="Times New Roman" w:cs="Times New Roman"/>
          <w:sz w:val="28"/>
          <w:szCs w:val="28"/>
        </w:rPr>
        <w:t xml:space="preserve"> ,</w:t>
      </w:r>
      <w:proofErr w:type="gramEnd"/>
      <w:r w:rsidRPr="0017532A">
        <w:rPr>
          <w:rFonts w:ascii="Times New Roman" w:hAnsi="Times New Roman" w:cs="Times New Roman"/>
          <w:sz w:val="28"/>
          <w:szCs w:val="28"/>
        </w:rPr>
        <w:t xml:space="preserve"> находящийся в газообразном состоянии внутри бутылки, весь состоит из маленьких злобных молекул, которые, как и молекулы любого другого газа, все время беспорядочно движутся. Ими джинн и </w:t>
      </w:r>
      <w:proofErr w:type="gramStart"/>
      <w:r w:rsidRPr="0017532A">
        <w:rPr>
          <w:rFonts w:ascii="Times New Roman" w:hAnsi="Times New Roman" w:cs="Times New Roman"/>
          <w:sz w:val="28"/>
          <w:szCs w:val="28"/>
        </w:rPr>
        <w:t>лупит</w:t>
      </w:r>
      <w:proofErr w:type="gramEnd"/>
      <w:r w:rsidRPr="0017532A">
        <w:rPr>
          <w:rFonts w:ascii="Times New Roman" w:hAnsi="Times New Roman" w:cs="Times New Roman"/>
          <w:sz w:val="28"/>
          <w:szCs w:val="28"/>
        </w:rPr>
        <w:t xml:space="preserve"> во все стороны.</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№9.</w:t>
      </w:r>
      <w:r w:rsidRPr="0017532A">
        <w:rPr>
          <w:rFonts w:ascii="Times New Roman" w:hAnsi="Times New Roman" w:cs="Times New Roman"/>
          <w:sz w:val="28"/>
          <w:szCs w:val="28"/>
        </w:rPr>
        <w:t xml:space="preserve"> Генерал нырнул в жидкость солдатиком и подвёргся действию выталкивающих сил. Можно ли утверждать, что жидкость вытолкнула генерала в шею?</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Нет. Жидкость толкала генерала в подмётки. Внутри всякой жидкости давление на одном и том же уровне по всем направлениям одинаково, поэтому силы, давящие генерала с боков, уравновешивают друг друга. А вот силы, жмущие на фуражку и подмётки, не равны, потому что фуражка и подмётки находятся на разных уровнях жидкости. Разность этих сил и толкала генерала в подмётки.</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№10.</w:t>
      </w:r>
      <w:r w:rsidRPr="0017532A">
        <w:rPr>
          <w:rFonts w:ascii="Times New Roman" w:hAnsi="Times New Roman" w:cs="Times New Roman"/>
          <w:sz w:val="28"/>
          <w:szCs w:val="28"/>
        </w:rPr>
        <w:t xml:space="preserve"> Один прекрасно воспитанный, скромный, вежливый мальчик погрузился в жидкость и вёл себя там хорошо. Но жидкость всё равно вытолкала его. За что </w:t>
      </w:r>
      <w:proofErr w:type="gramStart"/>
      <w:r w:rsidRPr="0017532A">
        <w:rPr>
          <w:rFonts w:ascii="Times New Roman" w:hAnsi="Times New Roman" w:cs="Times New Roman"/>
          <w:sz w:val="28"/>
          <w:szCs w:val="28"/>
        </w:rPr>
        <w:t>выперли</w:t>
      </w:r>
      <w:proofErr w:type="gramEnd"/>
      <w:r w:rsidRPr="0017532A">
        <w:rPr>
          <w:rFonts w:ascii="Times New Roman" w:hAnsi="Times New Roman" w:cs="Times New Roman"/>
          <w:sz w:val="28"/>
          <w:szCs w:val="28"/>
        </w:rPr>
        <w:t xml:space="preserve"> ни в чём не виноватого ребёнка?</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За то, что вес мальчика меньше веса жидкости, взятой в объёме его тела.</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№11.</w:t>
      </w:r>
      <w:r w:rsidRPr="0017532A">
        <w:rPr>
          <w:rFonts w:ascii="Times New Roman" w:hAnsi="Times New Roman" w:cs="Times New Roman"/>
          <w:sz w:val="28"/>
          <w:szCs w:val="28"/>
        </w:rPr>
        <w:t xml:space="preserve"> Пожилые греки рассказывают, что Архимед обладал чудовищной силой. Даже стоя по пояс в воде, он легко поднимал одной левой массу в 1000кг. Правда, только до пояса, выше поднимать отказывался. Могут ли быть правдой эти россказни?</w:t>
      </w:r>
      <w:r w:rsidRPr="0017532A">
        <w:rPr>
          <w:rFonts w:ascii="Times New Roman" w:hAnsi="Times New Roman" w:cs="Times New Roman"/>
          <w:sz w:val="28"/>
          <w:szCs w:val="28"/>
        </w:rPr>
        <w:br/>
      </w:r>
      <w:r w:rsidRPr="0017532A">
        <w:rPr>
          <w:rFonts w:ascii="Times New Roman" w:hAnsi="Times New Roman" w:cs="Times New Roman"/>
          <w:sz w:val="28"/>
          <w:szCs w:val="28"/>
        </w:rPr>
        <w:lastRenderedPageBreak/>
        <w:t>Ответ.  Могут, если у массы, которую до пояса, не вынимая из воды, поднимал хитрый Архимед, был достаточно большой объём.</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№12.</w:t>
      </w:r>
      <w:r w:rsidRPr="0017532A">
        <w:rPr>
          <w:rFonts w:ascii="Times New Roman" w:hAnsi="Times New Roman" w:cs="Times New Roman"/>
          <w:sz w:val="28"/>
          <w:szCs w:val="28"/>
        </w:rPr>
        <w:t xml:space="preserve"> В четверг разлюбившая Одиссея и безнадёжно влюблённая в Архимеда Пенелопа решила утопиться, спрыгнула с Греции в Средиземное море и погрузилась на некоторую глубину, но, к счастью, выталкивающие силы, действующие на её тело, спасли тонущую. В пятницу на том же самом месте Пенелопа решила ещё раз утопиться и опять погрузилась. Гораздо глубже. Одинаковы ли были выталкивающие силы, действующие на </w:t>
      </w:r>
      <w:proofErr w:type="spellStart"/>
      <w:r w:rsidRPr="0017532A">
        <w:rPr>
          <w:rFonts w:ascii="Times New Roman" w:hAnsi="Times New Roman" w:cs="Times New Roman"/>
          <w:sz w:val="28"/>
          <w:szCs w:val="28"/>
        </w:rPr>
        <w:t>Пенелопино</w:t>
      </w:r>
      <w:proofErr w:type="spellEnd"/>
      <w:r w:rsidRPr="0017532A">
        <w:rPr>
          <w:rFonts w:ascii="Times New Roman" w:hAnsi="Times New Roman" w:cs="Times New Roman"/>
          <w:sz w:val="28"/>
          <w:szCs w:val="28"/>
        </w:rPr>
        <w:t xml:space="preserve"> тело в четверг и пятниц? </w:t>
      </w:r>
      <w:proofErr w:type="gramStart"/>
      <w:r w:rsidRPr="0017532A">
        <w:rPr>
          <w:rFonts w:ascii="Times New Roman" w:hAnsi="Times New Roman" w:cs="Times New Roman"/>
          <w:sz w:val="28"/>
          <w:szCs w:val="28"/>
        </w:rPr>
        <w:t>(Изменение плотности Средиземного моря можете не учитывать.</w:t>
      </w:r>
      <w:proofErr w:type="gram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Оно ведь, как и другие жидкости, почти не сжимается.)</w:t>
      </w:r>
      <w:proofErr w:type="gramEnd"/>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Выталкивающие силы на любых глубинах одинаковы. Такое постоянство достойно струны Гомера и кисти Айвазовского.</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№13.</w:t>
      </w:r>
      <w:r w:rsidRPr="0017532A">
        <w:rPr>
          <w:rFonts w:ascii="Times New Roman" w:hAnsi="Times New Roman" w:cs="Times New Roman"/>
          <w:sz w:val="28"/>
          <w:szCs w:val="28"/>
        </w:rPr>
        <w:t xml:space="preserve"> Один неглубокий сосуд пригласил в гости сразу три несмешивающиеся жидкости разной плотности и предложил им располагаться со всеми удобствами. Как расположились жидкости в гостеприимном сосуде?</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Жидкости расположились слоями: та, что с большой плотностью, уютно устроилась у дна, та, что </w:t>
      </w:r>
      <w:proofErr w:type="gramStart"/>
      <w:r w:rsidRPr="0017532A">
        <w:rPr>
          <w:rFonts w:ascii="Times New Roman" w:hAnsi="Times New Roman" w:cs="Times New Roman"/>
          <w:sz w:val="28"/>
          <w:szCs w:val="28"/>
        </w:rPr>
        <w:t>полегче</w:t>
      </w:r>
      <w:proofErr w:type="gramEnd"/>
      <w:r w:rsidRPr="0017532A">
        <w:rPr>
          <w:rFonts w:ascii="Times New Roman" w:hAnsi="Times New Roman" w:cs="Times New Roman"/>
          <w:sz w:val="28"/>
          <w:szCs w:val="28"/>
        </w:rPr>
        <w:t>, – выше, а самая лёгкая всё время выплёскивалась через края и беспрерывно кричала, что ей уже пора домой к родителям.</w:t>
      </w:r>
      <w:r w:rsidRPr="0017532A">
        <w:rPr>
          <w:rFonts w:ascii="Times New Roman" w:hAnsi="Times New Roman" w:cs="Times New Roman"/>
          <w:sz w:val="28"/>
          <w:szCs w:val="28"/>
        </w:rPr>
        <w:br/>
      </w:r>
      <w:r w:rsidRPr="009252DD">
        <w:rPr>
          <w:rFonts w:ascii="Times New Roman" w:hAnsi="Times New Roman" w:cs="Times New Roman"/>
          <w:b/>
          <w:sz w:val="28"/>
          <w:szCs w:val="28"/>
        </w:rPr>
        <w:br/>
        <w:t>№14.</w:t>
      </w:r>
      <w:r w:rsidRPr="0017532A">
        <w:rPr>
          <w:rFonts w:ascii="Times New Roman" w:hAnsi="Times New Roman" w:cs="Times New Roman"/>
          <w:sz w:val="28"/>
          <w:szCs w:val="28"/>
        </w:rPr>
        <w:t xml:space="preserve"> Почему в недосолённом супе ощипанная курица тонет, а в пересолённом спасается вплавь?</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Плотность очень сильно пересоленного супа больше, и это даёт курице последний шанс на спасение.</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№15.</w:t>
      </w:r>
      <w:r w:rsidRPr="0017532A">
        <w:rPr>
          <w:rFonts w:ascii="Times New Roman" w:hAnsi="Times New Roman" w:cs="Times New Roman"/>
          <w:sz w:val="28"/>
          <w:szCs w:val="28"/>
        </w:rPr>
        <w:t xml:space="preserve"> Одна Архимедова сила, равная 10094Н, работает на морской спасательной станции. Удастся ли ей спасти утопающее тело объёмом в 1000000 кубических сантиметров, обладающее плотностью 1031кг/м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Нет. Тело утонет, и Архимедову силу уволят с работы за слабость, хотя она ни в чём не виновата.</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№16.</w:t>
      </w:r>
      <w:r w:rsidRPr="0017532A">
        <w:rPr>
          <w:rFonts w:ascii="Times New Roman" w:hAnsi="Times New Roman" w:cs="Times New Roman"/>
          <w:sz w:val="28"/>
          <w:szCs w:val="28"/>
        </w:rPr>
        <w:t xml:space="preserve"> На мостике своего флагмана адмирал вместе с пуговицами и кортиком весит 750Н. Объём адмирала 0,06м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Сколько будет весить адмирал, когда во время отпуска приедет в гости к своей бабушке и, не снимая морской формы, распугивая лягушек, нырнёт в деревенский пруд?</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Вес адмирала сильно уменьшится. Среди лягушек весь адмирал будет весить всего-то ньютонов 150.</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№17.</w:t>
      </w:r>
      <w:r w:rsidRPr="0017532A">
        <w:rPr>
          <w:rFonts w:ascii="Times New Roman" w:hAnsi="Times New Roman" w:cs="Times New Roman"/>
          <w:sz w:val="28"/>
          <w:szCs w:val="28"/>
        </w:rPr>
        <w:t xml:space="preserve"> Тётя Люба, масса которой 95кг, каталась на катере по реке Оке и, любуясь прекрасными видами, от восхищения выпала за борт. Капитан не пожалел свой любимый пробковый спасательный круг объёмом 0,15м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xml:space="preserve"> и метко кинул его в тётю Любу. Пойдёт ли схватившаяся за круг тётя Люба на дно вместе с любимым кругом капитана? (Плотность пробки 240кг/м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Не пойдёт. Архимедова сила, сила, выталкивающая из воды любимый круг капитана, достаточно велика, чтобы удержать на плаву всё ещё восхищённую, но сильно полегчавшую в воде тётю Любу.</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№18.</w:t>
      </w:r>
      <w:r w:rsidRPr="0017532A">
        <w:rPr>
          <w:rFonts w:ascii="Times New Roman" w:hAnsi="Times New Roman" w:cs="Times New Roman"/>
          <w:sz w:val="28"/>
          <w:szCs w:val="28"/>
        </w:rPr>
        <w:t xml:space="preserve"> Почему тяжёлые железные корабли не тонут и уходят в дальние плавания, а худенький, не умеющий плавать Петя чуть не отправился на дно?</w:t>
      </w:r>
      <w:r w:rsidRPr="0017532A">
        <w:rPr>
          <w:rFonts w:ascii="Times New Roman" w:hAnsi="Times New Roman" w:cs="Times New Roman"/>
          <w:sz w:val="28"/>
          <w:szCs w:val="28"/>
        </w:rPr>
        <w:br/>
      </w:r>
      <w:r w:rsidRPr="009252DD">
        <w:rPr>
          <w:rFonts w:ascii="Times New Roman" w:hAnsi="Times New Roman" w:cs="Times New Roman"/>
          <w:b/>
          <w:sz w:val="28"/>
          <w:szCs w:val="28"/>
        </w:rPr>
        <w:lastRenderedPageBreak/>
        <w:t>Ответ.</w:t>
      </w:r>
      <w:r w:rsidRPr="0017532A">
        <w:rPr>
          <w:rFonts w:ascii="Times New Roman" w:hAnsi="Times New Roman" w:cs="Times New Roman"/>
          <w:sz w:val="28"/>
          <w:szCs w:val="28"/>
        </w:rPr>
        <w:t xml:space="preserve">  Потому, что тела тонут не от того, что они тяжёлые, а от того, что, плюхнувшись в воду, вытесняют её недостаточно и Архимедова сила, толкающая тела из воды, меньше силы их собственной тяжести.</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№19.</w:t>
      </w:r>
      <w:r w:rsidRPr="0017532A">
        <w:rPr>
          <w:rFonts w:ascii="Times New Roman" w:hAnsi="Times New Roman" w:cs="Times New Roman"/>
          <w:sz w:val="28"/>
          <w:szCs w:val="28"/>
        </w:rPr>
        <w:t xml:space="preserve"> Поднявшись в верхние слои атмосферы на воздушном шаре, воздухоплаватель сбросил на головы провожающих родственников три мешка с песком. Какую цель преследовал воздухоплаватель, сбрасывая специально взятые для этой цели мешки?</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Воздухоплаватель не метил в родственников, просто он хотел удалиться от них как можно выше. Чтоб не доставали!</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№20.</w:t>
      </w:r>
      <w:r w:rsidRPr="0017532A">
        <w:rPr>
          <w:rFonts w:ascii="Times New Roman" w:hAnsi="Times New Roman" w:cs="Times New Roman"/>
          <w:sz w:val="28"/>
          <w:szCs w:val="28"/>
        </w:rPr>
        <w:t xml:space="preserve"> Масса червячка Емели, которого дядя Петя встретил в огороде и уговорил сходить на рыбалку, была 0,09г, длина 2см, площадь поперечного сечения 0,05см</w:t>
      </w:r>
      <w:proofErr w:type="gramStart"/>
      <w:r w:rsidRPr="0017532A">
        <w:rPr>
          <w:rFonts w:ascii="Times New Roman" w:hAnsi="Times New Roman" w:cs="Times New Roman"/>
          <w:sz w:val="28"/>
          <w:szCs w:val="28"/>
          <w:vertAlign w:val="superscript"/>
        </w:rPr>
        <w:t>2</w:t>
      </w:r>
      <w:proofErr w:type="gramEnd"/>
      <w:r w:rsidRPr="0017532A">
        <w:rPr>
          <w:rFonts w:ascii="Times New Roman" w:hAnsi="Times New Roman" w:cs="Times New Roman"/>
          <w:sz w:val="28"/>
          <w:szCs w:val="28"/>
        </w:rPr>
        <w:t>. Каков будет вес червячка в речке на крючке?</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Всего-то 0,00098Н. Голодной рыбине даже не хватит червячка заморить.</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№21.</w:t>
      </w:r>
      <w:r w:rsidRPr="0017532A">
        <w:rPr>
          <w:rFonts w:ascii="Times New Roman" w:hAnsi="Times New Roman" w:cs="Times New Roman"/>
          <w:sz w:val="28"/>
          <w:szCs w:val="28"/>
        </w:rPr>
        <w:t xml:space="preserve"> Объём надувного шара, наполненного водородом, – 0,2м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Масса оболочки шарика вместе с верёвочкой 5 граммов. Сможет ли шарик поднять к потолку привязавшуюся к верёвочке за хвост опытную сотрудницу белую мышку мушку, масса которой 40 граммов?</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Сможет. Масса мышки Мушки 0,04кг. Чтобы до потолка поднять сотрудницу такой массы за хвост, нужно 0,4 ньютона. А подъёмная сила шара с водородом объёмом в 0,2м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xml:space="preserve"> равна 2,42Н. Это ясно каждому, кто может вычислить, сколько сегодня с утра весят 0,02м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xml:space="preserve"> водорода и чему равна выталкивающая сила, на них действующая. Она вчера вечером была равна весу воздуха такого же объёма.</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sz w:val="28"/>
          <w:szCs w:val="28"/>
        </w:rPr>
        <w:t>№22.</w:t>
      </w:r>
      <w:r w:rsidRPr="0017532A">
        <w:rPr>
          <w:rFonts w:ascii="Times New Roman" w:hAnsi="Times New Roman" w:cs="Times New Roman"/>
          <w:sz w:val="28"/>
          <w:szCs w:val="28"/>
        </w:rPr>
        <w:t xml:space="preserve"> Два персонажа народной сказки – отрицательный и положительный – поочерёдно погружались в три жидкости: в варёную воду, в студёную воду и в молоко. В каком случае выталкивающая сила была больше?</w:t>
      </w:r>
      <w:r w:rsidRPr="0017532A">
        <w:rPr>
          <w:rFonts w:ascii="Times New Roman" w:hAnsi="Times New Roman" w:cs="Times New Roman"/>
          <w:sz w:val="28"/>
          <w:szCs w:val="28"/>
        </w:rPr>
        <w:br/>
        <w:t xml:space="preserve">Ответ. Плотность молока меньше, поэтому молоко выталкивает слабее, чем обе воды. Но одинаково выталкивает и </w:t>
      </w:r>
      <w:proofErr w:type="gramStart"/>
      <w:r w:rsidRPr="0017532A">
        <w:rPr>
          <w:rFonts w:ascii="Times New Roman" w:hAnsi="Times New Roman" w:cs="Times New Roman"/>
          <w:sz w:val="28"/>
          <w:szCs w:val="28"/>
        </w:rPr>
        <w:t>положительных</w:t>
      </w:r>
      <w:proofErr w:type="gramEnd"/>
      <w:r w:rsidRPr="0017532A">
        <w:rPr>
          <w:rFonts w:ascii="Times New Roman" w:hAnsi="Times New Roman" w:cs="Times New Roman"/>
          <w:sz w:val="28"/>
          <w:szCs w:val="28"/>
        </w:rPr>
        <w:t>, и отрицательных, без разбору.</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№23.</w:t>
      </w:r>
      <w:r w:rsidRPr="0017532A">
        <w:rPr>
          <w:rFonts w:ascii="Times New Roman" w:hAnsi="Times New Roman" w:cs="Times New Roman"/>
          <w:sz w:val="28"/>
          <w:szCs w:val="28"/>
        </w:rPr>
        <w:t xml:space="preserve"> Где больший вес имеют солидные караси, в родном озере или на чужой сковородке?</w:t>
      </w:r>
      <w:r w:rsidRPr="0017532A">
        <w:rPr>
          <w:rFonts w:ascii="Times New Roman" w:hAnsi="Times New Roman" w:cs="Times New Roman"/>
          <w:sz w:val="28"/>
          <w:szCs w:val="28"/>
        </w:rPr>
        <w:br/>
        <w:t>Ответ.  На чужой сковородке солидные караси гораздо весомей. Если их не выпотрошили.</w:t>
      </w:r>
      <w:r w:rsidRPr="0017532A">
        <w:rPr>
          <w:rFonts w:ascii="Times New Roman" w:hAnsi="Times New Roman" w:cs="Times New Roman"/>
          <w:sz w:val="28"/>
          <w:szCs w:val="28"/>
        </w:rPr>
        <w:br/>
      </w:r>
      <w:r w:rsidRPr="0017532A">
        <w:rPr>
          <w:rFonts w:ascii="Times New Roman" w:hAnsi="Times New Roman" w:cs="Times New Roman"/>
          <w:sz w:val="28"/>
          <w:szCs w:val="28"/>
        </w:rPr>
        <w:br/>
      </w:r>
      <w:r w:rsidRPr="009252DD">
        <w:rPr>
          <w:rFonts w:ascii="Times New Roman" w:hAnsi="Times New Roman" w:cs="Times New Roman"/>
          <w:b/>
          <w:sz w:val="28"/>
          <w:szCs w:val="28"/>
        </w:rPr>
        <w:t>№24.</w:t>
      </w:r>
      <w:r w:rsidRPr="0017532A">
        <w:rPr>
          <w:rFonts w:ascii="Times New Roman" w:hAnsi="Times New Roman" w:cs="Times New Roman"/>
          <w:sz w:val="28"/>
          <w:szCs w:val="28"/>
        </w:rPr>
        <w:t xml:space="preserve"> На Новый год дедушка Кощей решил подарить детям семьдесят волшебных надувных шариков со слезоточивым газом. Не знал дедушка, что подъёмная сила одного кубического метра этого ужасного газа равна 20Н, и понёс шарики на верёвочках. Крепко намотав верёвочки на руку. Общий объём всех семидесяти шариков 20м</w:t>
      </w:r>
      <w:r w:rsidRPr="0017532A">
        <w:rPr>
          <w:rFonts w:ascii="Times New Roman" w:hAnsi="Times New Roman" w:cs="Times New Roman"/>
          <w:sz w:val="28"/>
          <w:szCs w:val="28"/>
          <w:vertAlign w:val="superscript"/>
        </w:rPr>
        <w:t>3</w:t>
      </w:r>
      <w:r w:rsidRPr="0017532A">
        <w:rPr>
          <w:rFonts w:ascii="Times New Roman" w:hAnsi="Times New Roman" w:cs="Times New Roman"/>
          <w:sz w:val="28"/>
          <w:szCs w:val="28"/>
        </w:rPr>
        <w:t>, а масса худеющего Кощея 30кг. Унесут ли шарики дедушку Кощея к чёртовой бабушке?</w:t>
      </w:r>
      <w:r w:rsidRPr="0017532A">
        <w:rPr>
          <w:rFonts w:ascii="Times New Roman" w:hAnsi="Times New Roman" w:cs="Times New Roman"/>
          <w:sz w:val="28"/>
          <w:szCs w:val="28"/>
        </w:rPr>
        <w:br/>
      </w:r>
      <w:r w:rsidRPr="009252DD">
        <w:rPr>
          <w:rFonts w:ascii="Times New Roman" w:hAnsi="Times New Roman" w:cs="Times New Roman"/>
          <w:b/>
          <w:sz w:val="28"/>
          <w:szCs w:val="28"/>
        </w:rPr>
        <w:t>Ответ.</w:t>
      </w:r>
      <w:r w:rsidRPr="0017532A">
        <w:rPr>
          <w:rFonts w:ascii="Times New Roman" w:hAnsi="Times New Roman" w:cs="Times New Roman"/>
          <w:sz w:val="28"/>
          <w:szCs w:val="28"/>
        </w:rPr>
        <w:t xml:space="preserve"> Унесут. Чтобы поднять дедушку и отнести к бабушке, нужна сила, равная его весу – 300Н, а красивые, но опасные волшебные шарики тянут вверх с силой 400Н. Да, в природе газов с такой подъёмной силой не бывает. И быть не может. А Кощеи, что, бывают?</w:t>
      </w:r>
      <w:r w:rsidRPr="0017532A">
        <w:rPr>
          <w:rFonts w:ascii="Times New Roman" w:hAnsi="Times New Roman" w:cs="Times New Roman"/>
          <w:sz w:val="28"/>
          <w:szCs w:val="28"/>
        </w:rPr>
        <w:br/>
      </w:r>
    </w:p>
    <w:p w:rsidR="00143916" w:rsidRDefault="001F265E" w:rsidP="001F265E">
      <w:pPr>
        <w:pStyle w:val="a4"/>
        <w:rPr>
          <w:rFonts w:ascii="Times New Roman" w:hAnsi="Times New Roman" w:cs="Times New Roman"/>
          <w:b/>
          <w:sz w:val="28"/>
          <w:szCs w:val="28"/>
        </w:rPr>
      </w:pPr>
      <w:r>
        <w:rPr>
          <w:rFonts w:ascii="Times New Roman" w:hAnsi="Times New Roman" w:cs="Times New Roman"/>
          <w:b/>
          <w:sz w:val="28"/>
          <w:szCs w:val="28"/>
        </w:rPr>
        <w:t xml:space="preserve">Раздел 3. </w:t>
      </w:r>
      <w:r w:rsidR="00143916" w:rsidRPr="009252DD">
        <w:rPr>
          <w:rFonts w:ascii="Times New Roman" w:hAnsi="Times New Roman" w:cs="Times New Roman"/>
          <w:b/>
          <w:sz w:val="28"/>
          <w:szCs w:val="28"/>
        </w:rPr>
        <w:t>Мастеровые науки.</w:t>
      </w:r>
    </w:p>
    <w:p w:rsidR="009252DD" w:rsidRPr="009252DD" w:rsidRDefault="009252DD" w:rsidP="009252DD">
      <w:pPr>
        <w:pStyle w:val="a4"/>
        <w:ind w:left="1080"/>
        <w:rPr>
          <w:rFonts w:ascii="Times New Roman" w:hAnsi="Times New Roman" w:cs="Times New Roman"/>
          <w:b/>
          <w:sz w:val="28"/>
          <w:szCs w:val="28"/>
        </w:rPr>
      </w:pPr>
    </w:p>
    <w:tbl>
      <w:tblPr>
        <w:tblStyle w:val="a5"/>
        <w:tblW w:w="0" w:type="auto"/>
        <w:tblLook w:val="04A0"/>
      </w:tblPr>
      <w:tblGrid>
        <w:gridCol w:w="2802"/>
        <w:gridCol w:w="2409"/>
        <w:gridCol w:w="5387"/>
      </w:tblGrid>
      <w:tr w:rsidR="00143916" w:rsidRPr="0017532A" w:rsidTr="00C325ED">
        <w:tc>
          <w:tcPr>
            <w:tcW w:w="2802" w:type="dxa"/>
            <w:hideMark/>
          </w:tcPr>
          <w:p w:rsidR="00143916" w:rsidRPr="009252DD" w:rsidRDefault="009252DD" w:rsidP="009252DD">
            <w:pPr>
              <w:pStyle w:val="a4"/>
              <w:jc w:val="center"/>
              <w:rPr>
                <w:rFonts w:ascii="Times New Roman" w:hAnsi="Times New Roman" w:cs="Times New Roman"/>
                <w:b/>
                <w:sz w:val="28"/>
                <w:szCs w:val="28"/>
              </w:rPr>
            </w:pPr>
            <w:r w:rsidRPr="009252DD">
              <w:rPr>
                <w:rFonts w:ascii="Times New Roman" w:hAnsi="Times New Roman" w:cs="Times New Roman"/>
                <w:b/>
                <w:sz w:val="28"/>
                <w:szCs w:val="28"/>
              </w:rPr>
              <w:t>П</w:t>
            </w:r>
            <w:r w:rsidR="00143916" w:rsidRPr="009252DD">
              <w:rPr>
                <w:rFonts w:ascii="Times New Roman" w:hAnsi="Times New Roman" w:cs="Times New Roman"/>
                <w:b/>
                <w:sz w:val="28"/>
                <w:szCs w:val="28"/>
              </w:rPr>
              <w:t>ортреты</w:t>
            </w:r>
          </w:p>
        </w:tc>
        <w:tc>
          <w:tcPr>
            <w:tcW w:w="2409" w:type="dxa"/>
            <w:hideMark/>
          </w:tcPr>
          <w:p w:rsidR="00143916" w:rsidRPr="009252DD" w:rsidRDefault="009252DD" w:rsidP="009252DD">
            <w:pPr>
              <w:pStyle w:val="a4"/>
              <w:jc w:val="center"/>
              <w:rPr>
                <w:rFonts w:ascii="Times New Roman" w:hAnsi="Times New Roman" w:cs="Times New Roman"/>
                <w:b/>
                <w:sz w:val="28"/>
                <w:szCs w:val="28"/>
              </w:rPr>
            </w:pPr>
            <w:r w:rsidRPr="009252DD">
              <w:rPr>
                <w:rFonts w:ascii="Times New Roman" w:hAnsi="Times New Roman" w:cs="Times New Roman"/>
                <w:b/>
                <w:sz w:val="28"/>
                <w:szCs w:val="28"/>
              </w:rPr>
              <w:t>И</w:t>
            </w:r>
            <w:r w:rsidR="00143916" w:rsidRPr="009252DD">
              <w:rPr>
                <w:rFonts w:ascii="Times New Roman" w:hAnsi="Times New Roman" w:cs="Times New Roman"/>
                <w:b/>
                <w:sz w:val="28"/>
                <w:szCs w:val="28"/>
              </w:rPr>
              <w:t>мена</w:t>
            </w:r>
          </w:p>
        </w:tc>
        <w:tc>
          <w:tcPr>
            <w:tcW w:w="5387" w:type="dxa"/>
            <w:hideMark/>
          </w:tcPr>
          <w:p w:rsidR="00143916" w:rsidRPr="009252DD" w:rsidRDefault="00143916" w:rsidP="009252DD">
            <w:pPr>
              <w:pStyle w:val="a4"/>
              <w:jc w:val="center"/>
              <w:rPr>
                <w:rFonts w:ascii="Times New Roman" w:hAnsi="Times New Roman" w:cs="Times New Roman"/>
                <w:b/>
                <w:sz w:val="28"/>
                <w:szCs w:val="28"/>
              </w:rPr>
            </w:pPr>
            <w:r w:rsidRPr="009252DD">
              <w:rPr>
                <w:rFonts w:ascii="Times New Roman" w:hAnsi="Times New Roman" w:cs="Times New Roman"/>
                <w:b/>
                <w:sz w:val="28"/>
                <w:szCs w:val="28"/>
              </w:rPr>
              <w:t>Область деятельности</w:t>
            </w:r>
          </w:p>
        </w:tc>
      </w:tr>
      <w:tr w:rsidR="00143916" w:rsidRPr="0017532A" w:rsidTr="00C325ED">
        <w:tc>
          <w:tcPr>
            <w:tcW w:w="2802"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lastRenderedPageBreak/>
              <w:drawing>
                <wp:inline distT="0" distB="0" distL="0" distR="0">
                  <wp:extent cx="1019810" cy="1482090"/>
                  <wp:effectExtent l="19050" t="0" r="8890" b="0"/>
                  <wp:docPr id="100" name="Рисунок 1" descr="Архи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рхимед"/>
                          <pic:cNvPicPr>
                            <a:picLocks noChangeAspect="1" noChangeArrowheads="1"/>
                          </pic:cNvPicPr>
                        </pic:nvPicPr>
                        <pic:blipFill>
                          <a:blip r:embed="rId19" cstate="email">
                            <a:lum bright="20000"/>
                          </a:blip>
                          <a:srcRect/>
                          <a:stretch>
                            <a:fillRect/>
                          </a:stretch>
                        </pic:blipFill>
                        <pic:spPr bwMode="auto">
                          <a:xfrm>
                            <a:off x="0" y="0"/>
                            <a:ext cx="1019810" cy="1482090"/>
                          </a:xfrm>
                          <a:prstGeom prst="rect">
                            <a:avLst/>
                          </a:prstGeom>
                          <a:noFill/>
                          <a:ln w="9525">
                            <a:noFill/>
                            <a:miter lim="800000"/>
                            <a:headEnd/>
                            <a:tailEnd/>
                          </a:ln>
                        </pic:spPr>
                      </pic:pic>
                    </a:graphicData>
                  </a:graphic>
                </wp:inline>
              </w:drawing>
            </w:r>
          </w:p>
        </w:tc>
        <w:tc>
          <w:tcPr>
            <w:tcW w:w="2409"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Архимед</w:t>
            </w:r>
          </w:p>
        </w:tc>
        <w:tc>
          <w:tcPr>
            <w:tcW w:w="5387"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Выталкивающая сила в жидкости  и газе.</w:t>
            </w:r>
          </w:p>
        </w:tc>
      </w:tr>
      <w:tr w:rsidR="00143916" w:rsidRPr="0017532A" w:rsidTr="00C325ED">
        <w:tc>
          <w:tcPr>
            <w:tcW w:w="2802"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inline distT="0" distB="0" distL="0" distR="0">
                  <wp:extent cx="914400" cy="1198245"/>
                  <wp:effectExtent l="19050" t="0" r="0" b="0"/>
                  <wp:docPr id="101" name="Рисунок 3" descr="Эванджелисто Торричел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ванджелисто Торричелли"/>
                          <pic:cNvPicPr>
                            <a:picLocks noChangeAspect="1" noChangeArrowheads="1"/>
                          </pic:cNvPicPr>
                        </pic:nvPicPr>
                        <pic:blipFill>
                          <a:blip r:embed="rId20" cstate="email"/>
                          <a:srcRect/>
                          <a:stretch>
                            <a:fillRect/>
                          </a:stretch>
                        </pic:blipFill>
                        <pic:spPr bwMode="auto">
                          <a:xfrm>
                            <a:off x="0" y="0"/>
                            <a:ext cx="914400" cy="1198245"/>
                          </a:xfrm>
                          <a:prstGeom prst="rect">
                            <a:avLst/>
                          </a:prstGeom>
                          <a:noFill/>
                          <a:ln w="9525">
                            <a:noFill/>
                            <a:miter lim="800000"/>
                            <a:headEnd/>
                            <a:tailEnd/>
                          </a:ln>
                        </pic:spPr>
                      </pic:pic>
                    </a:graphicData>
                  </a:graphic>
                </wp:inline>
              </w:drawing>
            </w:r>
          </w:p>
        </w:tc>
        <w:tc>
          <w:tcPr>
            <w:tcW w:w="2409" w:type="dxa"/>
            <w:hideMark/>
          </w:tcPr>
          <w:p w:rsidR="00143916" w:rsidRPr="0017532A" w:rsidRDefault="00143916" w:rsidP="0017532A">
            <w:pPr>
              <w:pStyle w:val="a4"/>
              <w:rPr>
                <w:rFonts w:ascii="Times New Roman" w:hAnsi="Times New Roman" w:cs="Times New Roman"/>
                <w:sz w:val="28"/>
                <w:szCs w:val="28"/>
              </w:rPr>
            </w:pPr>
            <w:proofErr w:type="spellStart"/>
            <w:r w:rsidRPr="0017532A">
              <w:rPr>
                <w:rFonts w:ascii="Times New Roman" w:hAnsi="Times New Roman" w:cs="Times New Roman"/>
                <w:sz w:val="28"/>
                <w:szCs w:val="28"/>
              </w:rPr>
              <w:t>Эванджелиста</w:t>
            </w:r>
            <w:proofErr w:type="spellEnd"/>
            <w:r w:rsidRPr="0017532A">
              <w:rPr>
                <w:rFonts w:ascii="Times New Roman" w:hAnsi="Times New Roman" w:cs="Times New Roman"/>
                <w:sz w:val="28"/>
                <w:szCs w:val="28"/>
              </w:rPr>
              <w:t xml:space="preserve"> Торричелли</w:t>
            </w:r>
          </w:p>
        </w:tc>
        <w:tc>
          <w:tcPr>
            <w:tcW w:w="5387"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Атмосферное давление</w:t>
            </w:r>
          </w:p>
        </w:tc>
      </w:tr>
      <w:tr w:rsidR="00143916" w:rsidRPr="0017532A" w:rsidTr="00C325ED">
        <w:tc>
          <w:tcPr>
            <w:tcW w:w="2802"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inline distT="0" distB="0" distL="0" distR="0">
                  <wp:extent cx="914400" cy="1240155"/>
                  <wp:effectExtent l="19050" t="0" r="0" b="0"/>
                  <wp:docPr id="102" name="Рисунок 4" descr="Блез Паска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лез Паскаль1"/>
                          <pic:cNvPicPr>
                            <a:picLocks noChangeAspect="1" noChangeArrowheads="1"/>
                          </pic:cNvPicPr>
                        </pic:nvPicPr>
                        <pic:blipFill>
                          <a:blip r:embed="rId21" cstate="email"/>
                          <a:srcRect/>
                          <a:stretch>
                            <a:fillRect/>
                          </a:stretch>
                        </pic:blipFill>
                        <pic:spPr bwMode="auto">
                          <a:xfrm>
                            <a:off x="0" y="0"/>
                            <a:ext cx="914400" cy="1240155"/>
                          </a:xfrm>
                          <a:prstGeom prst="rect">
                            <a:avLst/>
                          </a:prstGeom>
                          <a:noFill/>
                          <a:ln w="9525">
                            <a:noFill/>
                            <a:miter lim="800000"/>
                            <a:headEnd/>
                            <a:tailEnd/>
                          </a:ln>
                        </pic:spPr>
                      </pic:pic>
                    </a:graphicData>
                  </a:graphic>
                </wp:inline>
              </w:drawing>
            </w:r>
          </w:p>
        </w:tc>
        <w:tc>
          <w:tcPr>
            <w:tcW w:w="2409"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Блез Паскаль</w:t>
            </w:r>
          </w:p>
        </w:tc>
        <w:tc>
          <w:tcPr>
            <w:tcW w:w="5387" w:type="dxa"/>
            <w:hideMark/>
          </w:tcPr>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Свойства  жидкости и газа</w:t>
            </w:r>
          </w:p>
        </w:tc>
      </w:tr>
    </w:tbl>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9252DD">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101600</wp:posOffset>
            </wp:positionH>
            <wp:positionV relativeFrom="paragraph">
              <wp:posOffset>22225</wp:posOffset>
            </wp:positionV>
            <wp:extent cx="1584960" cy="1586865"/>
            <wp:effectExtent l="19050" t="0" r="0" b="0"/>
            <wp:wrapSquare wrapText="bothSides"/>
            <wp:docPr id="19" name="Рисунок 2" descr="D:\мои документы февраль 2011\Мои рисунки\торричелл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 февраль 2011\Мои рисунки\торричелли.bmp"/>
                    <pic:cNvPicPr>
                      <a:picLocks noChangeAspect="1" noChangeArrowheads="1"/>
                    </pic:cNvPicPr>
                  </pic:nvPicPr>
                  <pic:blipFill>
                    <a:blip r:embed="rId22" cstate="email"/>
                    <a:srcRect/>
                    <a:stretch>
                      <a:fillRect/>
                    </a:stretch>
                  </pic:blipFill>
                  <pic:spPr bwMode="auto">
                    <a:xfrm>
                      <a:off x="0" y="0"/>
                      <a:ext cx="1584960" cy="1586865"/>
                    </a:xfrm>
                    <a:prstGeom prst="rect">
                      <a:avLst/>
                    </a:prstGeom>
                    <a:noFill/>
                    <a:ln w="9525">
                      <a:noFill/>
                      <a:miter lim="800000"/>
                      <a:headEnd/>
                      <a:tailEnd/>
                    </a:ln>
                  </pic:spPr>
                </pic:pic>
              </a:graphicData>
            </a:graphic>
          </wp:anchor>
        </w:drawing>
      </w:r>
      <w:r w:rsidRPr="009252DD">
        <w:rPr>
          <w:rFonts w:ascii="Times New Roman" w:hAnsi="Times New Roman" w:cs="Times New Roman"/>
          <w:b/>
          <w:sz w:val="28"/>
          <w:szCs w:val="28"/>
        </w:rPr>
        <w:t>ТОРРИЧЕЛЛИ, ЭВАНДЖЕЛИСТА</w:t>
      </w:r>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Torricelli</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Evangelista</w:t>
      </w:r>
      <w:proofErr w:type="spellEnd"/>
      <w:r w:rsidRPr="0017532A">
        <w:rPr>
          <w:rFonts w:ascii="Times New Roman" w:hAnsi="Times New Roman" w:cs="Times New Roman"/>
          <w:sz w:val="28"/>
          <w:szCs w:val="28"/>
        </w:rPr>
        <w:t xml:space="preserve">) (1608–1647), итальянский физик и математик. Родился 15 октября 1608 в Фаэнце. В 1627 приехал в Рим, где изучал математику под руководством </w:t>
      </w:r>
      <w:proofErr w:type="spellStart"/>
      <w:r w:rsidRPr="0017532A">
        <w:rPr>
          <w:rFonts w:ascii="Times New Roman" w:hAnsi="Times New Roman" w:cs="Times New Roman"/>
          <w:sz w:val="28"/>
          <w:szCs w:val="28"/>
        </w:rPr>
        <w:t>Б.Кастелли</w:t>
      </w:r>
      <w:proofErr w:type="spellEnd"/>
      <w:r w:rsidRPr="0017532A">
        <w:rPr>
          <w:rFonts w:ascii="Times New Roman" w:hAnsi="Times New Roman" w:cs="Times New Roman"/>
          <w:sz w:val="28"/>
          <w:szCs w:val="28"/>
        </w:rPr>
        <w:t>, друга и ученика Галилео Галилея. Под впечатлением трудов Галилея о движении написал собственное сочинение на ту же тему под названием Трактат о движении (</w:t>
      </w:r>
      <w:proofErr w:type="spellStart"/>
      <w:r w:rsidRPr="0017532A">
        <w:rPr>
          <w:rFonts w:ascii="Times New Roman" w:hAnsi="Times New Roman" w:cs="Times New Roman"/>
          <w:sz w:val="28"/>
          <w:szCs w:val="28"/>
        </w:rPr>
        <w:t>Trattato</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del</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moto</w:t>
      </w:r>
      <w:proofErr w:type="spellEnd"/>
      <w:r w:rsidRPr="0017532A">
        <w:rPr>
          <w:rFonts w:ascii="Times New Roman" w:hAnsi="Times New Roman" w:cs="Times New Roman"/>
          <w:sz w:val="28"/>
          <w:szCs w:val="28"/>
        </w:rPr>
        <w:t xml:space="preserve">, 1640). В 1641 переехал в </w:t>
      </w:r>
      <w:proofErr w:type="spellStart"/>
      <w:r w:rsidRPr="0017532A">
        <w:rPr>
          <w:rFonts w:ascii="Times New Roman" w:hAnsi="Times New Roman" w:cs="Times New Roman"/>
          <w:sz w:val="28"/>
          <w:szCs w:val="28"/>
        </w:rPr>
        <w:t>Арчетри</w:t>
      </w:r>
      <w:proofErr w:type="spellEnd"/>
      <w:r w:rsidRPr="0017532A">
        <w:rPr>
          <w:rFonts w:ascii="Times New Roman" w:hAnsi="Times New Roman" w:cs="Times New Roman"/>
          <w:sz w:val="28"/>
          <w:szCs w:val="28"/>
        </w:rPr>
        <w:t>, где стал учеником и секретарем Галилея, а позже его преемником на кафедре математики и философии Флорентийского университета.</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Развивая исследования Галилея, Торричелли в 1643 показал, что воздух имеет вес и что насос не может вытянуть воду на высоту более 10 м. Торричелли вместе с </w:t>
      </w:r>
      <w:proofErr w:type="spellStart"/>
      <w:r w:rsidRPr="0017532A">
        <w:rPr>
          <w:rFonts w:ascii="Times New Roman" w:hAnsi="Times New Roman" w:cs="Times New Roman"/>
          <w:sz w:val="28"/>
          <w:szCs w:val="28"/>
        </w:rPr>
        <w:t>В.Вивиани</w:t>
      </w:r>
      <w:proofErr w:type="spellEnd"/>
      <w:r w:rsidRPr="0017532A">
        <w:rPr>
          <w:rFonts w:ascii="Times New Roman" w:hAnsi="Times New Roman" w:cs="Times New Roman"/>
          <w:sz w:val="28"/>
          <w:szCs w:val="28"/>
        </w:rPr>
        <w:t xml:space="preserve"> (1622–1703) поставил следующий опыт. Стеклянная трубка длиной около  1 м, запаянная с одного конца, была заполнена ртутью. Отверстие трубки закрыли пальцем и опустили открытым концом вниз в широкий сосуд с ртутью. Оказалось, что если теперь отнять палец, то столб ртути в трубке упадет до высоты около 76 см, а над поверхностью ртути в трубке образуется разреженное пространство (торричеллиева пустота). Высота ртутного столба менялась в зависимости от погодных условий, и Торричелли заключил, что этой высотой измеряется давление воздуха (атмосферное давление). Построенный им прибор был по существу первым барометром, и многие современные барометры по своей конструкции мало чем отличаются от трубки Торричелли. В 1641 Торричелли сформулировал закон вытекания жидкости из отверстий в стенке открытого сосуда и вывел формулу для определения скорости вытекания (формула Торричелли). Умер Торричелли во Флоренции 25 сентября 1647.</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Имя Торричелли вошло в историю физики как имя человека, впервые доказавшего существование атмосферного давления и сконструировавшего первый </w:t>
      </w:r>
      <w:hyperlink r:id="rId23" w:tooltip="Барометр" w:history="1">
        <w:r w:rsidRPr="0017532A">
          <w:rPr>
            <w:rStyle w:val="a7"/>
            <w:rFonts w:ascii="Times New Roman" w:hAnsi="Times New Roman" w:cs="Times New Roman"/>
            <w:color w:val="auto"/>
            <w:sz w:val="28"/>
            <w:szCs w:val="28"/>
            <w:u w:val="none"/>
          </w:rPr>
          <w:t>барометр</w:t>
        </w:r>
      </w:hyperlink>
      <w:r w:rsidRPr="0017532A">
        <w:rPr>
          <w:rFonts w:ascii="Times New Roman" w:hAnsi="Times New Roman" w:cs="Times New Roman"/>
          <w:sz w:val="28"/>
          <w:szCs w:val="28"/>
        </w:rPr>
        <w:t>.</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5155565</wp:posOffset>
            </wp:positionH>
            <wp:positionV relativeFrom="paragraph">
              <wp:posOffset>330835</wp:posOffset>
            </wp:positionV>
            <wp:extent cx="1632585" cy="1977390"/>
            <wp:effectExtent l="19050" t="0" r="5715" b="0"/>
            <wp:wrapSquare wrapText="bothSides"/>
            <wp:docPr id="20" name="Рисунок 1" descr="D:\мои документы февраль 2011\Мои рисунки\torric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 февраль 2011\Мои рисунки\torricellie.jpg"/>
                    <pic:cNvPicPr>
                      <a:picLocks noChangeAspect="1" noChangeArrowheads="1"/>
                    </pic:cNvPicPr>
                  </pic:nvPicPr>
                  <pic:blipFill>
                    <a:blip r:embed="rId24" cstate="email"/>
                    <a:srcRect/>
                    <a:stretch>
                      <a:fillRect/>
                    </a:stretch>
                  </pic:blipFill>
                  <pic:spPr bwMode="auto">
                    <a:xfrm>
                      <a:off x="0" y="0"/>
                      <a:ext cx="1632585" cy="1977390"/>
                    </a:xfrm>
                    <a:prstGeom prst="rect">
                      <a:avLst/>
                    </a:prstGeom>
                    <a:noFill/>
                    <a:ln w="9525">
                      <a:noFill/>
                      <a:miter lim="800000"/>
                      <a:headEnd/>
                      <a:tailEnd/>
                    </a:ln>
                  </pic:spPr>
                </pic:pic>
              </a:graphicData>
            </a:graphic>
          </wp:anchor>
        </w:drawing>
      </w:r>
      <w:r w:rsidRPr="0017532A">
        <w:rPr>
          <w:rFonts w:ascii="Times New Roman" w:hAnsi="Times New Roman" w:cs="Times New Roman"/>
          <w:sz w:val="28"/>
          <w:szCs w:val="28"/>
        </w:rPr>
        <w:t xml:space="preserve">До середины </w:t>
      </w:r>
      <w:hyperlink r:id="rId25" w:tooltip="XVII век" w:history="1">
        <w:r w:rsidRPr="0017532A">
          <w:rPr>
            <w:rStyle w:val="a7"/>
            <w:rFonts w:ascii="Times New Roman" w:hAnsi="Times New Roman" w:cs="Times New Roman"/>
            <w:color w:val="auto"/>
            <w:sz w:val="28"/>
            <w:szCs w:val="28"/>
            <w:u w:val="none"/>
          </w:rPr>
          <w:t>XVII века</w:t>
        </w:r>
      </w:hyperlink>
      <w:r w:rsidRPr="0017532A">
        <w:rPr>
          <w:rFonts w:ascii="Times New Roman" w:hAnsi="Times New Roman" w:cs="Times New Roman"/>
          <w:sz w:val="28"/>
          <w:szCs w:val="28"/>
        </w:rPr>
        <w:t xml:space="preserve"> считалось непререкаемым утверждение древнегреческого учёного </w:t>
      </w:r>
      <w:hyperlink r:id="rId26" w:tooltip="Аристотель" w:history="1">
        <w:r w:rsidRPr="0017532A">
          <w:rPr>
            <w:rStyle w:val="a7"/>
            <w:rFonts w:ascii="Times New Roman" w:hAnsi="Times New Roman" w:cs="Times New Roman"/>
            <w:color w:val="auto"/>
            <w:sz w:val="28"/>
            <w:szCs w:val="28"/>
            <w:u w:val="none"/>
          </w:rPr>
          <w:t>Аристотеля</w:t>
        </w:r>
      </w:hyperlink>
      <w:r w:rsidRPr="0017532A">
        <w:rPr>
          <w:rFonts w:ascii="Times New Roman" w:hAnsi="Times New Roman" w:cs="Times New Roman"/>
          <w:sz w:val="28"/>
          <w:szCs w:val="28"/>
        </w:rPr>
        <w:t xml:space="preserve"> о том, что вода поднимается за поршнем насоса потому, что «природа не терпит </w:t>
      </w:r>
      <w:r w:rsidRPr="0017532A">
        <w:rPr>
          <w:rFonts w:ascii="Times New Roman" w:hAnsi="Times New Roman" w:cs="Times New Roman"/>
          <w:sz w:val="28"/>
          <w:szCs w:val="28"/>
        </w:rPr>
        <w:lastRenderedPageBreak/>
        <w:t xml:space="preserve">пустоты». </w:t>
      </w:r>
      <w:proofErr w:type="gramStart"/>
      <w:r w:rsidRPr="0017532A">
        <w:rPr>
          <w:rFonts w:ascii="Times New Roman" w:hAnsi="Times New Roman" w:cs="Times New Roman"/>
          <w:sz w:val="28"/>
          <w:szCs w:val="28"/>
        </w:rPr>
        <w:t xml:space="preserve">Однако при сооружении фонтанов во Флоренции обнаружилось, что засасываемая насосами вода не желает подниматься выше 34 </w:t>
      </w:r>
      <w:hyperlink r:id="rId27" w:tooltip="Фут" w:history="1">
        <w:r w:rsidRPr="0017532A">
          <w:rPr>
            <w:rStyle w:val="a7"/>
            <w:rFonts w:ascii="Times New Roman" w:hAnsi="Times New Roman" w:cs="Times New Roman"/>
            <w:color w:val="auto"/>
            <w:sz w:val="28"/>
            <w:szCs w:val="28"/>
            <w:u w:val="none"/>
          </w:rPr>
          <w:t>футов</w:t>
        </w:r>
      </w:hyperlink>
      <w:r w:rsidRPr="0017532A">
        <w:rPr>
          <w:rFonts w:ascii="Times New Roman" w:hAnsi="Times New Roman" w:cs="Times New Roman"/>
          <w:sz w:val="28"/>
          <w:szCs w:val="28"/>
        </w:rPr>
        <w:t xml:space="preserve">. Недоумевающие строители обратились за помощью к престарелому Галилею, который сострил, что, вероятно, природа перестает бояться пустоты на высоте более 34 футов, но все же предложил разобраться в этом своим ученикам — Торричелли и </w:t>
      </w:r>
      <w:hyperlink r:id="rId28" w:tooltip="Вивиани" w:history="1">
        <w:proofErr w:type="spellStart"/>
        <w:r w:rsidRPr="0017532A">
          <w:rPr>
            <w:rStyle w:val="a7"/>
            <w:rFonts w:ascii="Times New Roman" w:hAnsi="Times New Roman" w:cs="Times New Roman"/>
            <w:color w:val="auto"/>
            <w:sz w:val="28"/>
            <w:szCs w:val="28"/>
            <w:u w:val="none"/>
          </w:rPr>
          <w:t>Вивиани</w:t>
        </w:r>
        <w:proofErr w:type="spellEnd"/>
      </w:hyperlink>
      <w:r w:rsidRPr="0017532A">
        <w:rPr>
          <w:rFonts w:ascii="Times New Roman" w:hAnsi="Times New Roman" w:cs="Times New Roman"/>
          <w:sz w:val="28"/>
          <w:szCs w:val="28"/>
        </w:rPr>
        <w:t>. Трудно сказать, кто первым догадался, что высота поднятия жидкости за</w:t>
      </w:r>
      <w:proofErr w:type="gramEnd"/>
      <w:r w:rsidRPr="0017532A">
        <w:rPr>
          <w:rFonts w:ascii="Times New Roman" w:hAnsi="Times New Roman" w:cs="Times New Roman"/>
          <w:sz w:val="28"/>
          <w:szCs w:val="28"/>
        </w:rPr>
        <w:t xml:space="preserve"> поршнем насоса должна быть тем меньше, чем больше её </w:t>
      </w:r>
      <w:hyperlink r:id="rId29" w:tooltip="Плотность" w:history="1">
        <w:r w:rsidRPr="0017532A">
          <w:rPr>
            <w:rStyle w:val="a7"/>
            <w:rFonts w:ascii="Times New Roman" w:hAnsi="Times New Roman" w:cs="Times New Roman"/>
            <w:color w:val="auto"/>
            <w:sz w:val="28"/>
            <w:szCs w:val="28"/>
            <w:u w:val="none"/>
          </w:rPr>
          <w:t>плотность</w:t>
        </w:r>
      </w:hyperlink>
      <w:r w:rsidRPr="0017532A">
        <w:rPr>
          <w:rFonts w:ascii="Times New Roman" w:hAnsi="Times New Roman" w:cs="Times New Roman"/>
          <w:sz w:val="28"/>
          <w:szCs w:val="28"/>
        </w:rPr>
        <w:t xml:space="preserve">. Так как ртуть в 13 раз плотнее воды, то высота её поднятия за поршнем будет во столько же раз меньше. Тем самым опыт получил возможность «перейти» со стройплощадки в лабораторию и был проведен </w:t>
      </w:r>
      <w:proofErr w:type="spellStart"/>
      <w:r w:rsidRPr="0017532A">
        <w:rPr>
          <w:rFonts w:ascii="Times New Roman" w:hAnsi="Times New Roman" w:cs="Times New Roman"/>
          <w:sz w:val="28"/>
          <w:szCs w:val="28"/>
        </w:rPr>
        <w:t>Вивиани</w:t>
      </w:r>
      <w:proofErr w:type="spellEnd"/>
      <w:r w:rsidRPr="0017532A">
        <w:rPr>
          <w:rFonts w:ascii="Times New Roman" w:hAnsi="Times New Roman" w:cs="Times New Roman"/>
          <w:sz w:val="28"/>
          <w:szCs w:val="28"/>
        </w:rPr>
        <w:t xml:space="preserve"> по инициативе Торричелли. Осмысливая результаты эксперимента, Торричелли делает два вывода: пространство над ртутью в трубке пусто (позже его назовут «торричеллиевой пустотой»), а ртуть не выливается из трубки обратно в сосуд потому, что атмосферный воздух давит на поверхность ртути в сосуде. Из этого следовало, что воздух имеет вес. Это утверждение казалось настолько невероятным, что не сразу было принято учёными того времени.</w:t>
      </w: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17145</wp:posOffset>
            </wp:positionH>
            <wp:positionV relativeFrom="paragraph">
              <wp:posOffset>-84455</wp:posOffset>
            </wp:positionV>
            <wp:extent cx="1685290" cy="2268220"/>
            <wp:effectExtent l="19050" t="0" r="0" b="0"/>
            <wp:wrapSquare wrapText="bothSides"/>
            <wp:docPr id="21" name="Рисунок 1" descr="D:\мои документы февраль 2011\Мои рисунки\архи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 февраль 2011\Мои рисунки\архимед.jpg"/>
                    <pic:cNvPicPr>
                      <a:picLocks noChangeAspect="1" noChangeArrowheads="1"/>
                    </pic:cNvPicPr>
                  </pic:nvPicPr>
                  <pic:blipFill>
                    <a:blip r:embed="rId30" cstate="email"/>
                    <a:srcRect/>
                    <a:stretch>
                      <a:fillRect/>
                    </a:stretch>
                  </pic:blipFill>
                  <pic:spPr bwMode="auto">
                    <a:xfrm>
                      <a:off x="0" y="0"/>
                      <a:ext cx="1685290" cy="2268220"/>
                    </a:xfrm>
                    <a:prstGeom prst="rect">
                      <a:avLst/>
                    </a:prstGeom>
                    <a:noFill/>
                    <a:ln w="9525">
                      <a:noFill/>
                      <a:miter lim="800000"/>
                      <a:headEnd/>
                      <a:tailEnd/>
                    </a:ln>
                  </pic:spPr>
                </pic:pic>
              </a:graphicData>
            </a:graphic>
          </wp:anchor>
        </w:drawing>
      </w:r>
      <w:bookmarkStart w:id="0" w:name="srch3"/>
      <w:r w:rsidRPr="0017532A">
        <w:rPr>
          <w:rStyle w:val="sel"/>
          <w:rFonts w:ascii="Times New Roman" w:hAnsi="Times New Roman" w:cs="Times New Roman"/>
          <w:b/>
          <w:sz w:val="28"/>
          <w:szCs w:val="28"/>
        </w:rPr>
        <w:t>АРХИМЕД</w:t>
      </w:r>
      <w:bookmarkEnd w:id="0"/>
      <w:r w:rsidRPr="0017532A">
        <w:rPr>
          <w:rFonts w:ascii="Times New Roman" w:hAnsi="Times New Roman" w:cs="Times New Roman"/>
          <w:sz w:val="28"/>
          <w:szCs w:val="28"/>
        </w:rPr>
        <w:t xml:space="preserve"> (287 до н. э-212 </w:t>
      </w:r>
      <w:proofErr w:type="gramStart"/>
      <w:r w:rsidRPr="0017532A">
        <w:rPr>
          <w:rFonts w:ascii="Times New Roman" w:hAnsi="Times New Roman" w:cs="Times New Roman"/>
          <w:sz w:val="28"/>
          <w:szCs w:val="28"/>
        </w:rPr>
        <w:t>до</w:t>
      </w:r>
      <w:proofErr w:type="gramEnd"/>
      <w:r w:rsidRPr="0017532A">
        <w:rPr>
          <w:rFonts w:ascii="Times New Roman" w:hAnsi="Times New Roman" w:cs="Times New Roman"/>
          <w:sz w:val="28"/>
          <w:szCs w:val="28"/>
        </w:rPr>
        <w:t xml:space="preserve"> н. э.), </w:t>
      </w:r>
      <w:proofErr w:type="gramStart"/>
      <w:r w:rsidRPr="0017532A">
        <w:rPr>
          <w:rFonts w:ascii="Times New Roman" w:hAnsi="Times New Roman" w:cs="Times New Roman"/>
          <w:sz w:val="28"/>
          <w:szCs w:val="28"/>
        </w:rPr>
        <w:t>древнегреческий</w:t>
      </w:r>
      <w:proofErr w:type="gramEnd"/>
      <w:r w:rsidRPr="0017532A">
        <w:rPr>
          <w:rFonts w:ascii="Times New Roman" w:hAnsi="Times New Roman" w:cs="Times New Roman"/>
          <w:sz w:val="28"/>
          <w:szCs w:val="28"/>
        </w:rPr>
        <w:t xml:space="preserve"> математик и механик, основоположник теоретической механики и гидростатики. </w:t>
      </w:r>
    </w:p>
    <w:p w:rsidR="00143916" w:rsidRPr="0017532A" w:rsidRDefault="00143916" w:rsidP="0017532A">
      <w:pPr>
        <w:pStyle w:val="a4"/>
        <w:rPr>
          <w:rFonts w:ascii="Times New Roman" w:hAnsi="Times New Roman" w:cs="Times New Roman"/>
          <w:sz w:val="28"/>
          <w:szCs w:val="28"/>
        </w:rPr>
      </w:pPr>
      <w:proofErr w:type="gramStart"/>
      <w:r w:rsidRPr="0017532A">
        <w:rPr>
          <w:rFonts w:ascii="Times New Roman" w:hAnsi="Times New Roman" w:cs="Times New Roman"/>
          <w:sz w:val="28"/>
          <w:szCs w:val="28"/>
        </w:rPr>
        <w:t xml:space="preserve">Архимед родился в </w:t>
      </w:r>
      <w:hyperlink r:id="rId31" w:tooltip="Сиракузы" w:history="1">
        <w:r w:rsidRPr="0017532A">
          <w:rPr>
            <w:rFonts w:ascii="Times New Roman" w:hAnsi="Times New Roman" w:cs="Times New Roman"/>
            <w:sz w:val="28"/>
            <w:szCs w:val="28"/>
          </w:rPr>
          <w:t>Сиракузах</w:t>
        </w:r>
      </w:hyperlink>
      <w:r w:rsidRPr="0017532A">
        <w:rPr>
          <w:rFonts w:ascii="Times New Roman" w:hAnsi="Times New Roman" w:cs="Times New Roman"/>
          <w:sz w:val="28"/>
          <w:szCs w:val="28"/>
        </w:rPr>
        <w:t xml:space="preserve">, греческой колонии на острове </w:t>
      </w:r>
      <w:hyperlink r:id="rId32" w:tooltip="Сицилия" w:history="1">
        <w:r w:rsidRPr="0017532A">
          <w:rPr>
            <w:rFonts w:ascii="Times New Roman" w:hAnsi="Times New Roman" w:cs="Times New Roman"/>
            <w:sz w:val="28"/>
            <w:szCs w:val="28"/>
          </w:rPr>
          <w:t>Сицилия</w:t>
        </w:r>
      </w:hyperlink>
      <w:r w:rsidRPr="0017532A">
        <w:rPr>
          <w:rFonts w:ascii="Times New Roman" w:hAnsi="Times New Roman" w:cs="Times New Roman"/>
          <w:sz w:val="28"/>
          <w:szCs w:val="28"/>
        </w:rPr>
        <w:t xml:space="preserve">. Отцом Архимеда был </w:t>
      </w:r>
      <w:hyperlink r:id="rId33" w:tooltip="Математик" w:history="1">
        <w:r w:rsidRPr="0017532A">
          <w:rPr>
            <w:rFonts w:ascii="Times New Roman" w:hAnsi="Times New Roman" w:cs="Times New Roman"/>
            <w:sz w:val="28"/>
            <w:szCs w:val="28"/>
          </w:rPr>
          <w:t>математик</w:t>
        </w:r>
      </w:hyperlink>
      <w:r w:rsidRPr="0017532A">
        <w:rPr>
          <w:rFonts w:ascii="Times New Roman" w:hAnsi="Times New Roman" w:cs="Times New Roman"/>
          <w:sz w:val="28"/>
          <w:szCs w:val="28"/>
        </w:rPr>
        <w:t xml:space="preserve"> и </w:t>
      </w:r>
      <w:hyperlink r:id="rId34" w:tooltip="Астроном" w:history="1">
        <w:r w:rsidRPr="0017532A">
          <w:rPr>
            <w:rFonts w:ascii="Times New Roman" w:hAnsi="Times New Roman" w:cs="Times New Roman"/>
            <w:sz w:val="28"/>
            <w:szCs w:val="28"/>
          </w:rPr>
          <w:t>астроном</w:t>
        </w:r>
      </w:hyperlink>
      <w:r w:rsidRPr="0017532A">
        <w:rPr>
          <w:rFonts w:ascii="Times New Roman" w:hAnsi="Times New Roman" w:cs="Times New Roman"/>
          <w:sz w:val="28"/>
          <w:szCs w:val="28"/>
        </w:rPr>
        <w:t xml:space="preserve"> Фидий, состоявший, как утверждает </w:t>
      </w:r>
      <w:hyperlink r:id="rId35" w:tooltip="Плутарх" w:history="1">
        <w:r w:rsidRPr="0017532A">
          <w:rPr>
            <w:rFonts w:ascii="Times New Roman" w:hAnsi="Times New Roman" w:cs="Times New Roman"/>
            <w:sz w:val="28"/>
            <w:szCs w:val="28"/>
          </w:rPr>
          <w:t>Плутарх</w:t>
        </w:r>
      </w:hyperlink>
      <w:r w:rsidRPr="0017532A">
        <w:rPr>
          <w:rFonts w:ascii="Times New Roman" w:hAnsi="Times New Roman" w:cs="Times New Roman"/>
          <w:sz w:val="28"/>
          <w:szCs w:val="28"/>
        </w:rPr>
        <w:t xml:space="preserve">, в близком родстве с </w:t>
      </w:r>
      <w:hyperlink r:id="rId36" w:tooltip="Гиерон II" w:history="1">
        <w:proofErr w:type="spellStart"/>
        <w:r w:rsidRPr="0017532A">
          <w:rPr>
            <w:rFonts w:ascii="Times New Roman" w:hAnsi="Times New Roman" w:cs="Times New Roman"/>
            <w:sz w:val="28"/>
            <w:szCs w:val="28"/>
          </w:rPr>
          <w:t>Гиероном</w:t>
        </w:r>
        <w:proofErr w:type="spellEnd"/>
        <w:r w:rsidRPr="0017532A">
          <w:rPr>
            <w:rFonts w:ascii="Times New Roman" w:hAnsi="Times New Roman" w:cs="Times New Roman"/>
            <w:sz w:val="28"/>
            <w:szCs w:val="28"/>
          </w:rPr>
          <w:t xml:space="preserve"> II</w:t>
        </w:r>
      </w:hyperlink>
      <w:r w:rsidRPr="0017532A">
        <w:rPr>
          <w:rFonts w:ascii="Times New Roman" w:hAnsi="Times New Roman" w:cs="Times New Roman"/>
          <w:sz w:val="28"/>
          <w:szCs w:val="28"/>
        </w:rPr>
        <w:t xml:space="preserve">, тираном </w:t>
      </w:r>
      <w:hyperlink r:id="rId37" w:tooltip="Сиракузы" w:history="1">
        <w:r w:rsidRPr="0017532A">
          <w:rPr>
            <w:rFonts w:ascii="Times New Roman" w:hAnsi="Times New Roman" w:cs="Times New Roman"/>
            <w:sz w:val="28"/>
            <w:szCs w:val="28"/>
          </w:rPr>
          <w:t>Сиракуз</w:t>
        </w:r>
      </w:hyperlink>
      <w:r w:rsidRPr="0017532A">
        <w:rPr>
          <w:rFonts w:ascii="Times New Roman" w:hAnsi="Times New Roman" w:cs="Times New Roman"/>
          <w:sz w:val="28"/>
          <w:szCs w:val="28"/>
        </w:rPr>
        <w:t xml:space="preserve">. Отец привил сыну с детства любовь к </w:t>
      </w:r>
      <w:hyperlink r:id="rId38" w:tooltip="Математика" w:history="1">
        <w:r w:rsidRPr="0017532A">
          <w:rPr>
            <w:rFonts w:ascii="Times New Roman" w:hAnsi="Times New Roman" w:cs="Times New Roman"/>
            <w:sz w:val="28"/>
            <w:szCs w:val="28"/>
          </w:rPr>
          <w:t>математике</w:t>
        </w:r>
      </w:hyperlink>
      <w:r w:rsidRPr="0017532A">
        <w:rPr>
          <w:rFonts w:ascii="Times New Roman" w:hAnsi="Times New Roman" w:cs="Times New Roman"/>
          <w:sz w:val="28"/>
          <w:szCs w:val="28"/>
        </w:rPr>
        <w:t xml:space="preserve">, </w:t>
      </w:r>
      <w:hyperlink r:id="rId39" w:tooltip="Механика" w:history="1">
        <w:r w:rsidRPr="0017532A">
          <w:rPr>
            <w:rFonts w:ascii="Times New Roman" w:hAnsi="Times New Roman" w:cs="Times New Roman"/>
            <w:sz w:val="28"/>
            <w:szCs w:val="28"/>
          </w:rPr>
          <w:t>механике</w:t>
        </w:r>
      </w:hyperlink>
      <w:r w:rsidRPr="0017532A">
        <w:rPr>
          <w:rFonts w:ascii="Times New Roman" w:hAnsi="Times New Roman" w:cs="Times New Roman"/>
          <w:sz w:val="28"/>
          <w:szCs w:val="28"/>
        </w:rPr>
        <w:t xml:space="preserve"> и </w:t>
      </w:r>
      <w:hyperlink r:id="rId40" w:tooltip="Астрономия" w:history="1">
        <w:r w:rsidRPr="0017532A">
          <w:rPr>
            <w:rFonts w:ascii="Times New Roman" w:hAnsi="Times New Roman" w:cs="Times New Roman"/>
            <w:sz w:val="28"/>
            <w:szCs w:val="28"/>
          </w:rPr>
          <w:t>астрономии</w:t>
        </w:r>
      </w:hyperlink>
      <w:r w:rsidRPr="0017532A">
        <w:rPr>
          <w:rFonts w:ascii="Times New Roman" w:hAnsi="Times New Roman" w:cs="Times New Roman"/>
          <w:sz w:val="28"/>
          <w:szCs w:val="28"/>
        </w:rPr>
        <w:t xml:space="preserve">. Для обучения Архимед отправился в </w:t>
      </w:r>
      <w:hyperlink r:id="rId41" w:tooltip="Александрия" w:history="1">
        <w:r w:rsidRPr="0017532A">
          <w:rPr>
            <w:rFonts w:ascii="Times New Roman" w:hAnsi="Times New Roman" w:cs="Times New Roman"/>
            <w:sz w:val="28"/>
            <w:szCs w:val="28"/>
          </w:rPr>
          <w:t>Александрию</w:t>
        </w:r>
      </w:hyperlink>
      <w:r w:rsidRPr="0017532A">
        <w:rPr>
          <w:rFonts w:ascii="Times New Roman" w:hAnsi="Times New Roman" w:cs="Times New Roman"/>
          <w:sz w:val="28"/>
          <w:szCs w:val="28"/>
        </w:rPr>
        <w:t xml:space="preserve"> Египетскую — научный и культурный центр того времени.</w:t>
      </w:r>
      <w:proofErr w:type="gramEnd"/>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В </w:t>
      </w:r>
      <w:hyperlink r:id="rId42" w:tooltip="Александрия" w:history="1">
        <w:r w:rsidRPr="0017532A">
          <w:rPr>
            <w:rFonts w:ascii="Times New Roman" w:hAnsi="Times New Roman" w:cs="Times New Roman"/>
            <w:sz w:val="28"/>
            <w:szCs w:val="28"/>
          </w:rPr>
          <w:t>Александрии</w:t>
        </w:r>
      </w:hyperlink>
      <w:r w:rsidRPr="0017532A">
        <w:rPr>
          <w:rFonts w:ascii="Times New Roman" w:hAnsi="Times New Roman" w:cs="Times New Roman"/>
          <w:sz w:val="28"/>
          <w:szCs w:val="28"/>
        </w:rPr>
        <w:t xml:space="preserve"> Архимед познакомился и подружился со знаменитыми учёными: астрономом </w:t>
      </w:r>
      <w:hyperlink r:id="rId43" w:tooltip="Конон Самосский" w:history="1">
        <w:proofErr w:type="spellStart"/>
        <w:r w:rsidRPr="0017532A">
          <w:rPr>
            <w:rFonts w:ascii="Times New Roman" w:hAnsi="Times New Roman" w:cs="Times New Roman"/>
            <w:sz w:val="28"/>
            <w:szCs w:val="28"/>
          </w:rPr>
          <w:t>Кононом</w:t>
        </w:r>
        <w:proofErr w:type="spellEnd"/>
      </w:hyperlink>
      <w:r w:rsidRPr="0017532A">
        <w:rPr>
          <w:rFonts w:ascii="Times New Roman" w:hAnsi="Times New Roman" w:cs="Times New Roman"/>
          <w:sz w:val="28"/>
          <w:szCs w:val="28"/>
        </w:rPr>
        <w:t xml:space="preserve">, разносторонним учёным </w:t>
      </w:r>
      <w:hyperlink r:id="rId44" w:tooltip="Эратосфен" w:history="1">
        <w:r w:rsidRPr="0017532A">
          <w:rPr>
            <w:rFonts w:ascii="Times New Roman" w:hAnsi="Times New Roman" w:cs="Times New Roman"/>
            <w:sz w:val="28"/>
            <w:szCs w:val="28"/>
          </w:rPr>
          <w:t>Эратосфеном</w:t>
        </w:r>
      </w:hyperlink>
      <w:r w:rsidRPr="0017532A">
        <w:rPr>
          <w:rFonts w:ascii="Times New Roman" w:hAnsi="Times New Roman" w:cs="Times New Roman"/>
          <w:sz w:val="28"/>
          <w:szCs w:val="28"/>
        </w:rPr>
        <w:t>, с которыми потом переписывался до конца жизни. В то время Александрия славилась своей библиотекой, в которой было собрано более 700 тыс. рукописей.</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По-видимому, именно здесь Архимед познакомился с трудами </w:t>
      </w:r>
      <w:hyperlink r:id="rId45" w:tooltip="Демокрит" w:history="1">
        <w:proofErr w:type="spellStart"/>
        <w:r w:rsidRPr="0017532A">
          <w:rPr>
            <w:rFonts w:ascii="Times New Roman" w:hAnsi="Times New Roman" w:cs="Times New Roman"/>
            <w:sz w:val="28"/>
            <w:szCs w:val="28"/>
          </w:rPr>
          <w:t>Демокрита</w:t>
        </w:r>
        <w:proofErr w:type="spellEnd"/>
      </w:hyperlink>
      <w:r w:rsidRPr="0017532A">
        <w:rPr>
          <w:rFonts w:ascii="Times New Roman" w:hAnsi="Times New Roman" w:cs="Times New Roman"/>
          <w:sz w:val="28"/>
          <w:szCs w:val="28"/>
        </w:rPr>
        <w:t xml:space="preserve">, </w:t>
      </w:r>
      <w:hyperlink r:id="rId46" w:tooltip="Евдокс Книдский" w:history="1">
        <w:proofErr w:type="spellStart"/>
        <w:r w:rsidRPr="0017532A">
          <w:rPr>
            <w:rFonts w:ascii="Times New Roman" w:hAnsi="Times New Roman" w:cs="Times New Roman"/>
            <w:sz w:val="28"/>
            <w:szCs w:val="28"/>
          </w:rPr>
          <w:t>Евдокса</w:t>
        </w:r>
        <w:proofErr w:type="spellEnd"/>
      </w:hyperlink>
      <w:r w:rsidRPr="0017532A">
        <w:rPr>
          <w:rFonts w:ascii="Times New Roman" w:hAnsi="Times New Roman" w:cs="Times New Roman"/>
          <w:sz w:val="28"/>
          <w:szCs w:val="28"/>
        </w:rPr>
        <w:t xml:space="preserve"> и других замечательных греческих </w:t>
      </w:r>
      <w:hyperlink r:id="rId47" w:tooltip="Геометрия" w:history="1">
        <w:r w:rsidRPr="0017532A">
          <w:rPr>
            <w:rFonts w:ascii="Times New Roman" w:hAnsi="Times New Roman" w:cs="Times New Roman"/>
            <w:sz w:val="28"/>
            <w:szCs w:val="28"/>
          </w:rPr>
          <w:t>геометров</w:t>
        </w:r>
      </w:hyperlink>
      <w:r w:rsidRPr="0017532A">
        <w:rPr>
          <w:rFonts w:ascii="Times New Roman" w:hAnsi="Times New Roman" w:cs="Times New Roman"/>
          <w:sz w:val="28"/>
          <w:szCs w:val="28"/>
        </w:rPr>
        <w:t>, о которых он упоминал и в своих сочинениях.</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По окончании обучения Архимед вернулся в Сицилию. В Сиракузах он был окружён вниманием и не нуждался в средствах. Из-за давности лет жизнь Архимеда тесно переплелась с легендами о нём.</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Уже при жизни Архимеда вокруг его имени создавались </w:t>
      </w:r>
      <w:hyperlink r:id="rId48" w:tooltip="Легенда" w:history="1">
        <w:r w:rsidRPr="0017532A">
          <w:rPr>
            <w:rFonts w:ascii="Times New Roman" w:hAnsi="Times New Roman" w:cs="Times New Roman"/>
            <w:sz w:val="28"/>
            <w:szCs w:val="28"/>
          </w:rPr>
          <w:t>легенды</w:t>
        </w:r>
      </w:hyperlink>
      <w:r w:rsidRPr="0017532A">
        <w:rPr>
          <w:rFonts w:ascii="Times New Roman" w:hAnsi="Times New Roman" w:cs="Times New Roman"/>
          <w:sz w:val="28"/>
          <w:szCs w:val="28"/>
        </w:rPr>
        <w:t xml:space="preserve">, поводом для которых служили его поразительные изобретения, производившие ошеломляющее действие на современников. Известен рассказ о том, как Архимед сумел определить, сделана ли </w:t>
      </w:r>
      <w:hyperlink r:id="rId49" w:tooltip="Корона" w:history="1">
        <w:r w:rsidRPr="0017532A">
          <w:rPr>
            <w:rFonts w:ascii="Times New Roman" w:hAnsi="Times New Roman" w:cs="Times New Roman"/>
            <w:sz w:val="28"/>
            <w:szCs w:val="28"/>
          </w:rPr>
          <w:t>корона</w:t>
        </w:r>
      </w:hyperlink>
      <w:r w:rsidRPr="0017532A">
        <w:rPr>
          <w:rFonts w:ascii="Times New Roman" w:hAnsi="Times New Roman" w:cs="Times New Roman"/>
          <w:sz w:val="28"/>
          <w:szCs w:val="28"/>
        </w:rPr>
        <w:t xml:space="preserve"> царя </w:t>
      </w:r>
      <w:hyperlink r:id="rId50" w:tooltip="Гиерон II" w:history="1">
        <w:proofErr w:type="spellStart"/>
        <w:r w:rsidRPr="0017532A">
          <w:rPr>
            <w:rFonts w:ascii="Times New Roman" w:hAnsi="Times New Roman" w:cs="Times New Roman"/>
            <w:sz w:val="28"/>
            <w:szCs w:val="28"/>
          </w:rPr>
          <w:t>Гиерона</w:t>
        </w:r>
        <w:proofErr w:type="spellEnd"/>
      </w:hyperlink>
      <w:r w:rsidRPr="0017532A">
        <w:rPr>
          <w:rFonts w:ascii="Times New Roman" w:hAnsi="Times New Roman" w:cs="Times New Roman"/>
          <w:sz w:val="28"/>
          <w:szCs w:val="28"/>
        </w:rPr>
        <w:t xml:space="preserve"> из чистого </w:t>
      </w:r>
      <w:hyperlink r:id="rId51" w:tooltip="Золото" w:history="1">
        <w:r w:rsidRPr="0017532A">
          <w:rPr>
            <w:rFonts w:ascii="Times New Roman" w:hAnsi="Times New Roman" w:cs="Times New Roman"/>
            <w:sz w:val="28"/>
            <w:szCs w:val="28"/>
          </w:rPr>
          <w:t>золота</w:t>
        </w:r>
      </w:hyperlink>
      <w:r w:rsidRPr="0017532A">
        <w:rPr>
          <w:rFonts w:ascii="Times New Roman" w:hAnsi="Times New Roman" w:cs="Times New Roman"/>
          <w:sz w:val="28"/>
          <w:szCs w:val="28"/>
        </w:rPr>
        <w:t xml:space="preserve">, или ювелир подмешал туда значительное количество </w:t>
      </w:r>
      <w:hyperlink r:id="rId52" w:tooltip="Серебро" w:history="1">
        <w:r w:rsidRPr="0017532A">
          <w:rPr>
            <w:rFonts w:ascii="Times New Roman" w:hAnsi="Times New Roman" w:cs="Times New Roman"/>
            <w:sz w:val="28"/>
            <w:szCs w:val="28"/>
          </w:rPr>
          <w:t>серебра</w:t>
        </w:r>
      </w:hyperlink>
      <w:r w:rsidRPr="0017532A">
        <w:rPr>
          <w:rFonts w:ascii="Times New Roman" w:hAnsi="Times New Roman" w:cs="Times New Roman"/>
          <w:sz w:val="28"/>
          <w:szCs w:val="28"/>
        </w:rPr>
        <w:t xml:space="preserve">. Удельный вес золота был известен, но трудность состояла в том, чтобы точно определить объём короны: ведь она имела неправильную форму! Архимед всё время размышлял над этой задачей. Как-то он принимал ванну, и тут ему пришла в голову блестящая идея: погружая корону в воду, можно определить её объём, </w:t>
      </w:r>
      <w:proofErr w:type="gramStart"/>
      <w:r w:rsidRPr="0017532A">
        <w:rPr>
          <w:rFonts w:ascii="Times New Roman" w:hAnsi="Times New Roman" w:cs="Times New Roman"/>
          <w:sz w:val="28"/>
          <w:szCs w:val="28"/>
        </w:rPr>
        <w:t>измерив</w:t>
      </w:r>
      <w:proofErr w:type="gramEnd"/>
      <w:r w:rsidRPr="0017532A">
        <w:rPr>
          <w:rFonts w:ascii="Times New Roman" w:hAnsi="Times New Roman" w:cs="Times New Roman"/>
          <w:sz w:val="28"/>
          <w:szCs w:val="28"/>
        </w:rPr>
        <w:t xml:space="preserve"> объём вытесненной ею воды. Согласно легенде, Архимед выскочил голый на улицу с криком «</w:t>
      </w:r>
      <w:hyperlink r:id="rId53" w:tooltip="Эврика" w:history="1">
        <w:r w:rsidRPr="0017532A">
          <w:rPr>
            <w:rFonts w:ascii="Times New Roman" w:hAnsi="Times New Roman" w:cs="Times New Roman"/>
            <w:sz w:val="28"/>
            <w:szCs w:val="28"/>
          </w:rPr>
          <w:t>Эврика</w:t>
        </w:r>
      </w:hyperlink>
      <w:r w:rsidRPr="0017532A">
        <w:rPr>
          <w:rFonts w:ascii="Times New Roman" w:hAnsi="Times New Roman" w:cs="Times New Roman"/>
          <w:sz w:val="28"/>
          <w:szCs w:val="28"/>
        </w:rPr>
        <w:t xml:space="preserve">!» то есть «Нашёл!». В этот момент был открыт основной закон </w:t>
      </w:r>
      <w:hyperlink r:id="rId54" w:tooltip="Гидростатика" w:history="1">
        <w:r w:rsidRPr="0017532A">
          <w:rPr>
            <w:rFonts w:ascii="Times New Roman" w:hAnsi="Times New Roman" w:cs="Times New Roman"/>
            <w:sz w:val="28"/>
            <w:szCs w:val="28"/>
          </w:rPr>
          <w:t>гидростатики</w:t>
        </w:r>
      </w:hyperlink>
      <w:r w:rsidRPr="0017532A">
        <w:rPr>
          <w:rFonts w:ascii="Times New Roman" w:hAnsi="Times New Roman" w:cs="Times New Roman"/>
          <w:sz w:val="28"/>
          <w:szCs w:val="28"/>
        </w:rPr>
        <w:t xml:space="preserve">: </w:t>
      </w:r>
      <w:hyperlink r:id="rId55" w:tooltip="Закон Архимеда" w:history="1">
        <w:r w:rsidRPr="0017532A">
          <w:rPr>
            <w:rFonts w:ascii="Times New Roman" w:hAnsi="Times New Roman" w:cs="Times New Roman"/>
            <w:sz w:val="28"/>
            <w:szCs w:val="28"/>
          </w:rPr>
          <w:t>закон Архимеда</w:t>
        </w:r>
      </w:hyperlink>
      <w:r w:rsidRPr="0017532A">
        <w:rPr>
          <w:rFonts w:ascii="Times New Roman" w:hAnsi="Times New Roman" w:cs="Times New Roman"/>
          <w:sz w:val="28"/>
          <w:szCs w:val="28"/>
        </w:rPr>
        <w:t>.</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lastRenderedPageBreak/>
        <w:t xml:space="preserve">Другая легенда рассказывает, что построенный </w:t>
      </w:r>
      <w:proofErr w:type="spellStart"/>
      <w:r w:rsidRPr="0017532A">
        <w:rPr>
          <w:rFonts w:ascii="Times New Roman" w:hAnsi="Times New Roman" w:cs="Times New Roman"/>
          <w:sz w:val="28"/>
          <w:szCs w:val="28"/>
        </w:rPr>
        <w:t>Гиероном</w:t>
      </w:r>
      <w:proofErr w:type="spellEnd"/>
      <w:r w:rsidRPr="0017532A">
        <w:rPr>
          <w:rFonts w:ascii="Times New Roman" w:hAnsi="Times New Roman" w:cs="Times New Roman"/>
          <w:sz w:val="28"/>
          <w:szCs w:val="28"/>
        </w:rPr>
        <w:t xml:space="preserve"> в подарок египетскому царю Птолемею тяжёлый многопалубный корабль «</w:t>
      </w:r>
      <w:proofErr w:type="spellStart"/>
      <w:r w:rsidRPr="0017532A">
        <w:rPr>
          <w:rFonts w:ascii="Times New Roman" w:hAnsi="Times New Roman" w:cs="Times New Roman"/>
          <w:sz w:val="28"/>
          <w:szCs w:val="28"/>
        </w:rPr>
        <w:t>Сиракузия</w:t>
      </w:r>
      <w:proofErr w:type="spellEnd"/>
      <w:r w:rsidRPr="0017532A">
        <w:rPr>
          <w:rFonts w:ascii="Times New Roman" w:hAnsi="Times New Roman" w:cs="Times New Roman"/>
          <w:sz w:val="28"/>
          <w:szCs w:val="28"/>
        </w:rPr>
        <w:t xml:space="preserve">» никак не удавалось спустить на воду. Архимед соорудил систему </w:t>
      </w:r>
      <w:hyperlink r:id="rId56" w:tooltip="Блок (механика)" w:history="1">
        <w:r w:rsidRPr="0017532A">
          <w:rPr>
            <w:rFonts w:ascii="Times New Roman" w:hAnsi="Times New Roman" w:cs="Times New Roman"/>
            <w:sz w:val="28"/>
            <w:szCs w:val="28"/>
          </w:rPr>
          <w:t>блоков</w:t>
        </w:r>
      </w:hyperlink>
      <w:r w:rsidRPr="0017532A">
        <w:rPr>
          <w:rFonts w:ascii="Times New Roman" w:hAnsi="Times New Roman" w:cs="Times New Roman"/>
          <w:sz w:val="28"/>
          <w:szCs w:val="28"/>
        </w:rPr>
        <w:t xml:space="preserve"> (</w:t>
      </w:r>
      <w:hyperlink r:id="rId57" w:tooltip="Полиспаст" w:history="1">
        <w:r w:rsidRPr="0017532A">
          <w:rPr>
            <w:rFonts w:ascii="Times New Roman" w:hAnsi="Times New Roman" w:cs="Times New Roman"/>
            <w:sz w:val="28"/>
            <w:szCs w:val="28"/>
          </w:rPr>
          <w:t>полиспаст</w:t>
        </w:r>
      </w:hyperlink>
      <w:r w:rsidRPr="0017532A">
        <w:rPr>
          <w:rFonts w:ascii="Times New Roman" w:hAnsi="Times New Roman" w:cs="Times New Roman"/>
          <w:sz w:val="28"/>
          <w:szCs w:val="28"/>
        </w:rPr>
        <w:t xml:space="preserve">), с помощью которой он смог проделать эту работу одним движением руки. По легенде, Архимед заявил при этом: </w:t>
      </w:r>
      <w:proofErr w:type="gramStart"/>
      <w:r w:rsidRPr="0017532A">
        <w:rPr>
          <w:rFonts w:ascii="Times New Roman" w:hAnsi="Times New Roman" w:cs="Times New Roman"/>
          <w:sz w:val="28"/>
          <w:szCs w:val="28"/>
        </w:rPr>
        <w:t>«Будь в моём распоряжении другая Земля, на которую можно было бы встать, я сдвинул бы с места нашу» (в другом варианте:</w:t>
      </w:r>
      <w:proofErr w:type="gram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«Дайте мне точку опоры, и я переверну мир»).</w:t>
      </w:r>
      <w:proofErr w:type="gramEnd"/>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Инженерный гений Архимеда с особой силой проявился во время осады Сиракуз римлянами в </w:t>
      </w:r>
      <w:hyperlink r:id="rId58" w:tooltip="212 год до н. э." w:history="1">
        <w:r w:rsidRPr="0017532A">
          <w:rPr>
            <w:rFonts w:ascii="Times New Roman" w:hAnsi="Times New Roman" w:cs="Times New Roman"/>
            <w:sz w:val="28"/>
            <w:szCs w:val="28"/>
          </w:rPr>
          <w:t xml:space="preserve">212 году </w:t>
        </w:r>
        <w:proofErr w:type="gramStart"/>
        <w:r w:rsidRPr="0017532A">
          <w:rPr>
            <w:rFonts w:ascii="Times New Roman" w:hAnsi="Times New Roman" w:cs="Times New Roman"/>
            <w:sz w:val="28"/>
            <w:szCs w:val="28"/>
          </w:rPr>
          <w:t>до</w:t>
        </w:r>
        <w:proofErr w:type="gramEnd"/>
        <w:r w:rsidRPr="0017532A">
          <w:rPr>
            <w:rFonts w:ascii="Times New Roman" w:hAnsi="Times New Roman" w:cs="Times New Roman"/>
            <w:sz w:val="28"/>
            <w:szCs w:val="28"/>
          </w:rPr>
          <w:t> н. э.</w:t>
        </w:r>
      </w:hyperlink>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в</w:t>
      </w:r>
      <w:proofErr w:type="gramEnd"/>
      <w:r w:rsidRPr="0017532A">
        <w:rPr>
          <w:rFonts w:ascii="Times New Roman" w:hAnsi="Times New Roman" w:cs="Times New Roman"/>
          <w:sz w:val="28"/>
          <w:szCs w:val="28"/>
        </w:rPr>
        <w:t xml:space="preserve"> ходе </w:t>
      </w:r>
      <w:hyperlink r:id="rId59" w:tooltip="Вторая Пуническая война" w:history="1">
        <w:r w:rsidRPr="0017532A">
          <w:rPr>
            <w:rFonts w:ascii="Times New Roman" w:hAnsi="Times New Roman" w:cs="Times New Roman"/>
            <w:sz w:val="28"/>
            <w:szCs w:val="28"/>
          </w:rPr>
          <w:t>Второй Пунической войны</w:t>
        </w:r>
      </w:hyperlink>
      <w:r w:rsidRPr="0017532A">
        <w:rPr>
          <w:rFonts w:ascii="Times New Roman" w:hAnsi="Times New Roman" w:cs="Times New Roman"/>
          <w:sz w:val="28"/>
          <w:szCs w:val="28"/>
        </w:rPr>
        <w:t>.</w:t>
      </w:r>
      <w:hyperlink r:id="rId60" w:anchor="cite_note-1" w:history="1">
        <w:r w:rsidRPr="0017532A">
          <w:rPr>
            <w:rFonts w:ascii="Times New Roman" w:hAnsi="Times New Roman" w:cs="Times New Roman"/>
            <w:sz w:val="28"/>
            <w:szCs w:val="28"/>
            <w:vertAlign w:val="superscript"/>
          </w:rPr>
          <w:t>[2]</w:t>
        </w:r>
      </w:hyperlink>
      <w:r w:rsidRPr="0017532A">
        <w:rPr>
          <w:rFonts w:ascii="Times New Roman" w:hAnsi="Times New Roman" w:cs="Times New Roman"/>
          <w:sz w:val="28"/>
          <w:szCs w:val="28"/>
        </w:rPr>
        <w:t xml:space="preserve"> А ведь в это время ему было уже 75 лет! Построенные Архимедом мощные метательные машины забрасывали римские войска тяжёлыми камнями. Думая, что они будут в безопасности у самых стен города, римляне кинулись туда, но в это время лёгкие метательные машины близкого действия забросали их градом ядер. Мощные краны захватывали железными крюками корабли, приподнимали их кверху, а затем бросали вниз, так что корабли переворачивались и тонули. В последние годы</w:t>
      </w:r>
      <w:hyperlink r:id="rId61" w:anchor="cite_note-2" w:history="1">
        <w:r w:rsidRPr="0017532A">
          <w:rPr>
            <w:rFonts w:ascii="Times New Roman" w:hAnsi="Times New Roman" w:cs="Times New Roman"/>
            <w:sz w:val="28"/>
            <w:szCs w:val="28"/>
            <w:vertAlign w:val="superscript"/>
          </w:rPr>
          <w:t>[3]</w:t>
        </w:r>
      </w:hyperlink>
      <w:r w:rsidRPr="0017532A">
        <w:rPr>
          <w:rFonts w:ascii="Times New Roman" w:hAnsi="Times New Roman" w:cs="Times New Roman"/>
          <w:sz w:val="28"/>
          <w:szCs w:val="28"/>
        </w:rPr>
        <w:t xml:space="preserve"> были проведены несколько экспериментов с целью </w:t>
      </w:r>
      <w:proofErr w:type="gramStart"/>
      <w:r w:rsidRPr="0017532A">
        <w:rPr>
          <w:rFonts w:ascii="Times New Roman" w:hAnsi="Times New Roman" w:cs="Times New Roman"/>
          <w:sz w:val="28"/>
          <w:szCs w:val="28"/>
        </w:rPr>
        <w:t>проверить</w:t>
      </w:r>
      <w:proofErr w:type="gramEnd"/>
      <w:r w:rsidRPr="0017532A">
        <w:rPr>
          <w:rFonts w:ascii="Times New Roman" w:hAnsi="Times New Roman" w:cs="Times New Roman"/>
          <w:sz w:val="28"/>
          <w:szCs w:val="28"/>
        </w:rPr>
        <w:t xml:space="preserve"> правдивость описания этого «сверхоружия древности». Построенная конструкция показала свою полную работоспособность.</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Римляне вынуждены были отказаться от мысли взять город штурмом и перешли к осаде. Знаменитый историк древности </w:t>
      </w:r>
      <w:hyperlink r:id="rId62" w:tooltip="Полибий" w:history="1">
        <w:proofErr w:type="spellStart"/>
        <w:r w:rsidRPr="0017532A">
          <w:rPr>
            <w:rFonts w:ascii="Times New Roman" w:hAnsi="Times New Roman" w:cs="Times New Roman"/>
            <w:sz w:val="28"/>
            <w:szCs w:val="28"/>
          </w:rPr>
          <w:t>Полибий</w:t>
        </w:r>
        <w:proofErr w:type="spellEnd"/>
      </w:hyperlink>
      <w:r w:rsidRPr="0017532A">
        <w:rPr>
          <w:rFonts w:ascii="Times New Roman" w:hAnsi="Times New Roman" w:cs="Times New Roman"/>
          <w:sz w:val="28"/>
          <w:szCs w:val="28"/>
        </w:rPr>
        <w:t xml:space="preserve"> писал: «Такова чудесная сила одного человека, одного дарования, умело направленного на какое-либо дело… римляне могли бы быстро овладеть городом, если бы кто-либо изъял из среды </w:t>
      </w:r>
      <w:proofErr w:type="spellStart"/>
      <w:r w:rsidRPr="0017532A">
        <w:rPr>
          <w:rFonts w:ascii="Times New Roman" w:hAnsi="Times New Roman" w:cs="Times New Roman"/>
          <w:sz w:val="28"/>
          <w:szCs w:val="28"/>
        </w:rPr>
        <w:t>сиракузян</w:t>
      </w:r>
      <w:proofErr w:type="spellEnd"/>
      <w:r w:rsidRPr="0017532A">
        <w:rPr>
          <w:rFonts w:ascii="Times New Roman" w:hAnsi="Times New Roman" w:cs="Times New Roman"/>
          <w:sz w:val="28"/>
          <w:szCs w:val="28"/>
        </w:rPr>
        <w:t xml:space="preserve"> одного старца». Но даже во время осады Архимед не давал покоя римлянам. По легенде, во время осады римский флот был сожжён защитниками города, которые при помощи зеркал и отполированных до блеска щитов сфокусировали на них солнечные лучи по приказу Архимеда.</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Легенда была дважды опровергнута в телепередаче «</w:t>
      </w:r>
      <w:hyperlink r:id="rId63" w:tooltip="Разрушители легенд" w:history="1">
        <w:r w:rsidRPr="0017532A">
          <w:rPr>
            <w:rFonts w:ascii="Times New Roman" w:hAnsi="Times New Roman" w:cs="Times New Roman"/>
            <w:sz w:val="28"/>
            <w:szCs w:val="28"/>
          </w:rPr>
          <w:t>Разрушители легенд</w:t>
        </w:r>
      </w:hyperlink>
      <w:r w:rsidRPr="0017532A">
        <w:rPr>
          <w:rFonts w:ascii="Times New Roman" w:hAnsi="Times New Roman" w:cs="Times New Roman"/>
          <w:sz w:val="28"/>
          <w:szCs w:val="28"/>
        </w:rPr>
        <w:t xml:space="preserve">» (в </w:t>
      </w:r>
      <w:hyperlink r:id="rId64" w:anchor=".D0.AD.D0.BF.D0.B8.D0.B7.D0.BE.D0.B4_46._.D0.A1.D0.BC.D0.B5.D1.80.D1.82.D0.B5.D0.BB.D1.8C.D0.BD.D1.8B.D0.B5_.D0.BB.D1.83.D1.87.D0.B8_.D0.90.D1.80.D1.85.D0.B8.D0.BC.D0.B5.D0.B4.D0.B0." w:tooltip="MythBusters (3 сезон)" w:history="1">
        <w:r w:rsidRPr="0017532A">
          <w:rPr>
            <w:rFonts w:ascii="Times New Roman" w:hAnsi="Times New Roman" w:cs="Times New Roman"/>
            <w:sz w:val="28"/>
            <w:szCs w:val="28"/>
          </w:rPr>
          <w:t>46-м</w:t>
        </w:r>
      </w:hyperlink>
      <w:r w:rsidRPr="0017532A">
        <w:rPr>
          <w:rFonts w:ascii="Times New Roman" w:hAnsi="Times New Roman" w:cs="Times New Roman"/>
          <w:sz w:val="28"/>
          <w:szCs w:val="28"/>
        </w:rPr>
        <w:t xml:space="preserve"> и </w:t>
      </w:r>
      <w:hyperlink r:id="rId65" w:anchor=".D0.94.D1.80.D0.B5.D0.B2.D0.BD.D0.B8.D0.B9_.D0.BB.D1.83.D1.87_.D1.81.D0.BC.D0.B5.D1.80.D1.82.D0.B8" w:tooltip="MythBusters (2 сезон)" w:history="1">
        <w:r w:rsidRPr="0017532A">
          <w:rPr>
            <w:rFonts w:ascii="Times New Roman" w:hAnsi="Times New Roman" w:cs="Times New Roman"/>
            <w:sz w:val="28"/>
            <w:szCs w:val="28"/>
          </w:rPr>
          <w:t>16-м</w:t>
        </w:r>
      </w:hyperlink>
      <w:r w:rsidRPr="0017532A">
        <w:rPr>
          <w:rFonts w:ascii="Times New Roman" w:hAnsi="Times New Roman" w:cs="Times New Roman"/>
          <w:sz w:val="28"/>
          <w:szCs w:val="28"/>
        </w:rPr>
        <w:t xml:space="preserve"> выпусках). Существует мнение, что корабли поджигались метко брошенными зажигательными снарядами, а сфокусированные лучи служили лишь </w:t>
      </w:r>
      <w:hyperlink r:id="rId66" w:tooltip="Прицел" w:history="1">
        <w:r w:rsidRPr="0017532A">
          <w:rPr>
            <w:rFonts w:ascii="Times New Roman" w:hAnsi="Times New Roman" w:cs="Times New Roman"/>
            <w:sz w:val="28"/>
            <w:szCs w:val="28"/>
          </w:rPr>
          <w:t>прицельной</w:t>
        </w:r>
      </w:hyperlink>
      <w:r w:rsidRPr="0017532A">
        <w:rPr>
          <w:rFonts w:ascii="Times New Roman" w:hAnsi="Times New Roman" w:cs="Times New Roman"/>
          <w:sz w:val="28"/>
          <w:szCs w:val="28"/>
        </w:rPr>
        <w:t xml:space="preserve"> меткой для </w:t>
      </w:r>
      <w:hyperlink r:id="rId67" w:tooltip="Баллиста" w:history="1">
        <w:r w:rsidRPr="0017532A">
          <w:rPr>
            <w:rFonts w:ascii="Times New Roman" w:hAnsi="Times New Roman" w:cs="Times New Roman"/>
            <w:sz w:val="28"/>
            <w:szCs w:val="28"/>
          </w:rPr>
          <w:t>баллист</w:t>
        </w:r>
      </w:hyperlink>
      <w:r w:rsidRPr="0017532A">
        <w:rPr>
          <w:rFonts w:ascii="Times New Roman" w:hAnsi="Times New Roman" w:cs="Times New Roman"/>
          <w:sz w:val="28"/>
          <w:szCs w:val="28"/>
        </w:rPr>
        <w:t xml:space="preserve">. Однако в эксперименте греческого учёного </w:t>
      </w:r>
      <w:proofErr w:type="spellStart"/>
      <w:r w:rsidRPr="0017532A">
        <w:rPr>
          <w:rFonts w:ascii="Times New Roman" w:hAnsi="Times New Roman" w:cs="Times New Roman"/>
          <w:sz w:val="28"/>
          <w:szCs w:val="28"/>
        </w:rPr>
        <w:t>Иоанниса</w:t>
      </w:r>
      <w:proofErr w:type="spell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Саккаса</w:t>
      </w:r>
      <w:proofErr w:type="spellEnd"/>
      <w:r w:rsidRPr="0017532A">
        <w:rPr>
          <w:rFonts w:ascii="Times New Roman" w:hAnsi="Times New Roman" w:cs="Times New Roman"/>
          <w:sz w:val="28"/>
          <w:szCs w:val="28"/>
        </w:rPr>
        <w:t xml:space="preserve"> (1973) удалось поджечь фанерную модель римского корабля с расстояния 50 м, используя 70 медных зеркал.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Только вследствие измены Сиракузы были взяты римлянами осенью </w:t>
      </w:r>
      <w:hyperlink r:id="rId68" w:tooltip="212 год до н. э." w:history="1">
        <w:r w:rsidRPr="0017532A">
          <w:rPr>
            <w:rFonts w:ascii="Times New Roman" w:hAnsi="Times New Roman" w:cs="Times New Roman"/>
            <w:sz w:val="28"/>
            <w:szCs w:val="28"/>
          </w:rPr>
          <w:t xml:space="preserve">212 году </w:t>
        </w:r>
        <w:proofErr w:type="gramStart"/>
        <w:r w:rsidRPr="0017532A">
          <w:rPr>
            <w:rFonts w:ascii="Times New Roman" w:hAnsi="Times New Roman" w:cs="Times New Roman"/>
            <w:sz w:val="28"/>
            <w:szCs w:val="28"/>
          </w:rPr>
          <w:t>до</w:t>
        </w:r>
        <w:proofErr w:type="gramEnd"/>
        <w:r w:rsidRPr="0017532A">
          <w:rPr>
            <w:rFonts w:ascii="Times New Roman" w:hAnsi="Times New Roman" w:cs="Times New Roman"/>
            <w:sz w:val="28"/>
            <w:szCs w:val="28"/>
          </w:rPr>
          <w:t> н. э.</w:t>
        </w:r>
      </w:hyperlink>
      <w:r w:rsidRPr="0017532A">
        <w:rPr>
          <w:rFonts w:ascii="Times New Roman" w:hAnsi="Times New Roman" w:cs="Times New Roman"/>
          <w:sz w:val="28"/>
          <w:szCs w:val="28"/>
        </w:rPr>
        <w:t xml:space="preserve"> При этом Архимед был убит.   Рассказ о смерти Архимеда от рук римлян существует в нескольких версиях:</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Рассказ </w:t>
      </w:r>
      <w:hyperlink r:id="rId69" w:tooltip="Иоанн Цец" w:history="1">
        <w:r w:rsidRPr="0017532A">
          <w:rPr>
            <w:rFonts w:ascii="Times New Roman" w:hAnsi="Times New Roman" w:cs="Times New Roman"/>
            <w:sz w:val="28"/>
            <w:szCs w:val="28"/>
          </w:rPr>
          <w:t xml:space="preserve">Иоанна </w:t>
        </w:r>
        <w:proofErr w:type="spellStart"/>
        <w:r w:rsidRPr="0017532A">
          <w:rPr>
            <w:rFonts w:ascii="Times New Roman" w:hAnsi="Times New Roman" w:cs="Times New Roman"/>
            <w:sz w:val="28"/>
            <w:szCs w:val="28"/>
          </w:rPr>
          <w:t>Цеца</w:t>
        </w:r>
        <w:proofErr w:type="spellEnd"/>
      </w:hyperlink>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Chiliad</w:t>
      </w:r>
      <w:proofErr w:type="spellEnd"/>
      <w:r w:rsidRPr="0017532A">
        <w:rPr>
          <w:rFonts w:ascii="Times New Roman" w:hAnsi="Times New Roman" w:cs="Times New Roman"/>
          <w:sz w:val="28"/>
          <w:szCs w:val="28"/>
        </w:rPr>
        <w:t>, книга II): в разгар боя 75-летний Архимед сидел на пороге своего дома, углублённо размышляя над чертежами, сделанными им прямо на дорожном песке. В это время пробегавший мимо римский воин наступил на чертёж, и возмущённый учёный бросился на римлянина с криком: «Не тронь моих чертежей!» Солдат остановился и хладнокровно зарубил старика мечом.</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Рассказ </w:t>
      </w:r>
      <w:hyperlink r:id="rId70" w:tooltip="Диодор Сицилийский" w:history="1">
        <w:proofErr w:type="spellStart"/>
        <w:r w:rsidRPr="0017532A">
          <w:rPr>
            <w:rFonts w:ascii="Times New Roman" w:hAnsi="Times New Roman" w:cs="Times New Roman"/>
            <w:sz w:val="28"/>
            <w:szCs w:val="28"/>
          </w:rPr>
          <w:t>Диодора</w:t>
        </w:r>
        <w:proofErr w:type="spell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Сицилийского</w:t>
        </w:r>
        <w:proofErr w:type="gramEnd"/>
      </w:hyperlink>
      <w:r w:rsidRPr="0017532A">
        <w:rPr>
          <w:rFonts w:ascii="Times New Roman" w:hAnsi="Times New Roman" w:cs="Times New Roman"/>
          <w:sz w:val="28"/>
          <w:szCs w:val="28"/>
        </w:rPr>
        <w:t xml:space="preserve">: «Делая набросок механической диаграммы, он склонился над ним. И когда римский солдат подошел и стал тащить его в качестве пленника, он, целиком поглощенный своей диаграммой, не видя, кто перед ним, сказал: "Прочь с моей диаграммы!" Затем, когда человек продолжил тащить его, он, повернувшись и узнав в нем римлянина, воскликнул: "Быстро, кто-нибудь, подайте одну из моих машин!" Римлянин, испугавшись, убил слабого старика, того, чьи достижения являли собой чудо. Как только </w:t>
      </w:r>
      <w:proofErr w:type="spellStart"/>
      <w:r w:rsidRPr="0017532A">
        <w:rPr>
          <w:rFonts w:ascii="Times New Roman" w:hAnsi="Times New Roman" w:cs="Times New Roman"/>
          <w:sz w:val="28"/>
          <w:szCs w:val="28"/>
        </w:rPr>
        <w:t>Марцелл</w:t>
      </w:r>
      <w:proofErr w:type="spellEnd"/>
      <w:r w:rsidRPr="0017532A">
        <w:rPr>
          <w:rFonts w:ascii="Times New Roman" w:hAnsi="Times New Roman" w:cs="Times New Roman"/>
          <w:sz w:val="28"/>
          <w:szCs w:val="28"/>
        </w:rPr>
        <w:t xml:space="preserve"> узнал об этом, он сильно огорчился и совместно с благородными гражданами и римлянами устроил великолепные похороны среди могил его предков. Что касается убийцы, то он, кажется, был обезглавлен</w:t>
      </w:r>
      <w:proofErr w:type="gramStart"/>
      <w:r w:rsidRPr="0017532A">
        <w:rPr>
          <w:rFonts w:ascii="Times New Roman" w:hAnsi="Times New Roman" w:cs="Times New Roman"/>
          <w:sz w:val="28"/>
          <w:szCs w:val="28"/>
        </w:rPr>
        <w:t>.»</w:t>
      </w:r>
      <w:proofErr w:type="gramEnd"/>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12065</wp:posOffset>
            </wp:positionH>
            <wp:positionV relativeFrom="paragraph">
              <wp:posOffset>1905</wp:posOffset>
            </wp:positionV>
            <wp:extent cx="2007870" cy="2199640"/>
            <wp:effectExtent l="19050" t="0" r="0" b="0"/>
            <wp:wrapSquare wrapText="bothSides"/>
            <wp:docPr id="23" name="Рисунок 68" descr="Портрет"/>
            <wp:cNvGraphicFramePr/>
            <a:graphic xmlns:a="http://schemas.openxmlformats.org/drawingml/2006/main">
              <a:graphicData uri="http://schemas.openxmlformats.org/drawingml/2006/picture">
                <pic:pic xmlns:pic="http://schemas.openxmlformats.org/drawingml/2006/picture">
                  <pic:nvPicPr>
                    <pic:cNvPr id="2050" name="Picture 2" descr="Портрет"/>
                    <pic:cNvPicPr>
                      <a:picLocks noChangeAspect="1" noChangeArrowheads="1"/>
                    </pic:cNvPicPr>
                  </pic:nvPicPr>
                  <pic:blipFill>
                    <a:blip r:embed="rId71" cstate="email"/>
                    <a:srcRect/>
                    <a:stretch>
                      <a:fillRect/>
                    </a:stretch>
                  </pic:blipFill>
                  <pic:spPr bwMode="auto">
                    <a:xfrm>
                      <a:off x="0" y="0"/>
                      <a:ext cx="2007870" cy="2199640"/>
                    </a:xfrm>
                    <a:prstGeom prst="flowChartAlternateProcess">
                      <a:avLst/>
                    </a:prstGeom>
                    <a:noFill/>
                  </pic:spPr>
                </pic:pic>
              </a:graphicData>
            </a:graphic>
          </wp:anchor>
        </w:drawing>
      </w:r>
      <w:r w:rsidRPr="0017532A">
        <w:rPr>
          <w:rStyle w:val="a8"/>
          <w:rFonts w:ascii="Times New Roman" w:hAnsi="Times New Roman" w:cs="Times New Roman"/>
          <w:sz w:val="28"/>
          <w:szCs w:val="28"/>
        </w:rPr>
        <w:t>Блез Паскаль</w:t>
      </w:r>
      <w:r w:rsidRPr="0017532A">
        <w:rPr>
          <w:rFonts w:ascii="Times New Roman" w:hAnsi="Times New Roman" w:cs="Times New Roman"/>
          <w:sz w:val="28"/>
          <w:szCs w:val="28"/>
        </w:rPr>
        <w:t xml:space="preserve"> (1623-1662) — французский математик, физик, религиозный </w:t>
      </w:r>
      <w:hyperlink r:id="rId72" w:tgtFrame="_blank" w:tooltip="Философия - описание термина" w:history="1">
        <w:r w:rsidRPr="0017532A">
          <w:rPr>
            <w:rStyle w:val="a7"/>
            <w:rFonts w:ascii="Times New Roman" w:hAnsi="Times New Roman" w:cs="Times New Roman"/>
            <w:color w:val="auto"/>
            <w:sz w:val="28"/>
            <w:szCs w:val="28"/>
            <w:u w:val="none"/>
          </w:rPr>
          <w:t>философ</w:t>
        </w:r>
      </w:hyperlink>
      <w:r w:rsidRPr="0017532A">
        <w:rPr>
          <w:rFonts w:ascii="Times New Roman" w:hAnsi="Times New Roman" w:cs="Times New Roman"/>
          <w:sz w:val="28"/>
          <w:szCs w:val="28"/>
        </w:rPr>
        <w:t xml:space="preserve"> и писатель. Сформулировал одну из основных теорем проективной геометрии. Работы по арифметике, теории чисел, алгебре, теории вероятностей.</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Блез Паскаль — сын </w:t>
      </w:r>
      <w:proofErr w:type="spellStart"/>
      <w:r w:rsidRPr="0017532A">
        <w:rPr>
          <w:rFonts w:ascii="Times New Roman" w:hAnsi="Times New Roman" w:cs="Times New Roman"/>
          <w:sz w:val="28"/>
          <w:szCs w:val="28"/>
        </w:rPr>
        <w:t>Этьена</w:t>
      </w:r>
      <w:proofErr w:type="spellEnd"/>
      <w:r w:rsidRPr="0017532A">
        <w:rPr>
          <w:rFonts w:ascii="Times New Roman" w:hAnsi="Times New Roman" w:cs="Times New Roman"/>
          <w:sz w:val="28"/>
          <w:szCs w:val="28"/>
        </w:rPr>
        <w:t xml:space="preserve"> Паскаля и </w:t>
      </w:r>
      <w:proofErr w:type="spellStart"/>
      <w:r w:rsidRPr="0017532A">
        <w:rPr>
          <w:rFonts w:ascii="Times New Roman" w:hAnsi="Times New Roman" w:cs="Times New Roman"/>
          <w:sz w:val="28"/>
          <w:szCs w:val="28"/>
        </w:rPr>
        <w:t>Антуанетты</w:t>
      </w:r>
      <w:proofErr w:type="spellEnd"/>
      <w:r w:rsidRPr="0017532A">
        <w:rPr>
          <w:rFonts w:ascii="Times New Roman" w:hAnsi="Times New Roman" w:cs="Times New Roman"/>
          <w:sz w:val="28"/>
          <w:szCs w:val="28"/>
        </w:rPr>
        <w:t xml:space="preserve">, </w:t>
      </w:r>
      <w:proofErr w:type="gramStart"/>
      <w:r w:rsidRPr="0017532A">
        <w:rPr>
          <w:rFonts w:ascii="Times New Roman" w:hAnsi="Times New Roman" w:cs="Times New Roman"/>
          <w:sz w:val="28"/>
          <w:szCs w:val="28"/>
        </w:rPr>
        <w:t>урожденной</w:t>
      </w:r>
      <w:proofErr w:type="gramEnd"/>
      <w:r w:rsidRPr="0017532A">
        <w:rPr>
          <w:rFonts w:ascii="Times New Roman" w:hAnsi="Times New Roman" w:cs="Times New Roman"/>
          <w:sz w:val="28"/>
          <w:szCs w:val="28"/>
        </w:rPr>
        <w:t xml:space="preserve"> </w:t>
      </w:r>
      <w:proofErr w:type="spellStart"/>
      <w:r w:rsidRPr="0017532A">
        <w:rPr>
          <w:rFonts w:ascii="Times New Roman" w:hAnsi="Times New Roman" w:cs="Times New Roman"/>
          <w:sz w:val="28"/>
          <w:szCs w:val="28"/>
        </w:rPr>
        <w:t>Бегон</w:t>
      </w:r>
      <w:proofErr w:type="spellEnd"/>
      <w:r w:rsidRPr="0017532A">
        <w:rPr>
          <w:rFonts w:ascii="Times New Roman" w:hAnsi="Times New Roman" w:cs="Times New Roman"/>
          <w:sz w:val="28"/>
          <w:szCs w:val="28"/>
        </w:rPr>
        <w:t xml:space="preserve">, родился в </w:t>
      </w:r>
      <w:proofErr w:type="spellStart"/>
      <w:r w:rsidRPr="0017532A">
        <w:rPr>
          <w:rFonts w:ascii="Times New Roman" w:hAnsi="Times New Roman" w:cs="Times New Roman"/>
          <w:sz w:val="28"/>
          <w:szCs w:val="28"/>
        </w:rPr>
        <w:t>Клермоне</w:t>
      </w:r>
      <w:proofErr w:type="spellEnd"/>
      <w:r w:rsidRPr="0017532A">
        <w:rPr>
          <w:rFonts w:ascii="Times New Roman" w:hAnsi="Times New Roman" w:cs="Times New Roman"/>
          <w:sz w:val="28"/>
          <w:szCs w:val="28"/>
        </w:rPr>
        <w:t xml:space="preserve"> </w:t>
      </w:r>
      <w:hyperlink r:id="rId73" w:tooltip="народные приметы 19 июня" w:history="1">
        <w:r w:rsidRPr="0017532A">
          <w:rPr>
            <w:rStyle w:val="a7"/>
            <w:rFonts w:ascii="Times New Roman" w:hAnsi="Times New Roman" w:cs="Times New Roman"/>
            <w:color w:val="auto"/>
            <w:sz w:val="28"/>
            <w:szCs w:val="28"/>
            <w:u w:val="none"/>
          </w:rPr>
          <w:t>19 июня</w:t>
        </w:r>
      </w:hyperlink>
      <w:r w:rsidRPr="0017532A">
        <w:rPr>
          <w:rFonts w:ascii="Times New Roman" w:hAnsi="Times New Roman" w:cs="Times New Roman"/>
          <w:sz w:val="28"/>
          <w:szCs w:val="28"/>
        </w:rPr>
        <w:t xml:space="preserve"> 1623 года. Вся семья Паскалей отличалась выдающимися способностями. Что касается самого Блеза, он с раннего детства обнаруживал признаки необыкновенного умственного развития.  Имея много свободного времени, </w:t>
      </w:r>
      <w:proofErr w:type="spellStart"/>
      <w:r w:rsidRPr="0017532A">
        <w:rPr>
          <w:rFonts w:ascii="Times New Roman" w:hAnsi="Times New Roman" w:cs="Times New Roman"/>
          <w:sz w:val="28"/>
          <w:szCs w:val="28"/>
        </w:rPr>
        <w:t>Этьен</w:t>
      </w:r>
      <w:proofErr w:type="spellEnd"/>
      <w:r w:rsidRPr="0017532A">
        <w:rPr>
          <w:rFonts w:ascii="Times New Roman" w:hAnsi="Times New Roman" w:cs="Times New Roman"/>
          <w:sz w:val="28"/>
          <w:szCs w:val="28"/>
        </w:rPr>
        <w:t xml:space="preserve"> Паскаль специально занялся умственным воспитанием сына. Он сам много занимался математикой и любил собирать у себя в доме математиков. Но, составив план занятий сына, он отложил математику до тех пор, пока сын не усовершенствуется в латыни. Юный Паскаль просил отца объяснить, по крайней мере, что за наука геометрия? «Геометрия, — ответил отец, — есть наука, дающая средство правильно чертить фигуры и находить отношения, существующие между этими фигурами».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Каково же было удивление отца, когда он нашел сына, самостоятельно пытающегося доказать свойства треугольника. Отец </w:t>
      </w:r>
      <w:proofErr w:type="gramStart"/>
      <w:r w:rsidRPr="0017532A">
        <w:rPr>
          <w:rFonts w:ascii="Times New Roman" w:hAnsi="Times New Roman" w:cs="Times New Roman"/>
          <w:sz w:val="28"/>
          <w:szCs w:val="28"/>
        </w:rPr>
        <w:t xml:space="preserve">дал Блезу </w:t>
      </w:r>
      <w:hyperlink r:id="rId74" w:tooltip="биография математика Евклида" w:history="1">
        <w:r w:rsidRPr="0017532A">
          <w:rPr>
            <w:rStyle w:val="a7"/>
            <w:rFonts w:ascii="Times New Roman" w:hAnsi="Times New Roman" w:cs="Times New Roman"/>
            <w:color w:val="auto"/>
            <w:sz w:val="28"/>
            <w:szCs w:val="28"/>
            <w:u w:val="none"/>
          </w:rPr>
          <w:t>Евклидовы</w:t>
        </w:r>
        <w:proofErr w:type="gramEnd"/>
      </w:hyperlink>
      <w:r w:rsidRPr="0017532A">
        <w:rPr>
          <w:rFonts w:ascii="Times New Roman" w:hAnsi="Times New Roman" w:cs="Times New Roman"/>
          <w:sz w:val="28"/>
          <w:szCs w:val="28"/>
        </w:rPr>
        <w:t xml:space="preserve"> «Начала», позволив читать их в часы отдыха. Мальчик прочел Евклидову «Геометрию» сам, ни разу не попросив объяснения.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С шестнадцатилетнего возраста молодой Блез Паскаль также стал принимать деятельное участие в занятиях кружка. Он был уже настолько силен в математике, что овладел почти всеми известными в то время методами, и среди членов, наиболее часто представлявших новые сообщения, он был одним из первых. </w:t>
      </w:r>
      <w:proofErr w:type="gramStart"/>
      <w:r w:rsidRPr="0017532A">
        <w:rPr>
          <w:rFonts w:ascii="Times New Roman" w:hAnsi="Times New Roman" w:cs="Times New Roman"/>
          <w:sz w:val="28"/>
          <w:szCs w:val="28"/>
        </w:rPr>
        <w:t xml:space="preserve">Очень часто из </w:t>
      </w:r>
      <w:hyperlink r:id="rId75" w:tooltip="Италия - описание государства" w:history="1">
        <w:r w:rsidRPr="0017532A">
          <w:rPr>
            <w:rStyle w:val="a7"/>
            <w:rFonts w:ascii="Times New Roman" w:hAnsi="Times New Roman" w:cs="Times New Roman"/>
            <w:color w:val="auto"/>
            <w:sz w:val="28"/>
            <w:szCs w:val="28"/>
            <w:u w:val="none"/>
          </w:rPr>
          <w:t>Италии</w:t>
        </w:r>
      </w:hyperlink>
      <w:r w:rsidRPr="0017532A">
        <w:rPr>
          <w:rFonts w:ascii="Times New Roman" w:hAnsi="Times New Roman" w:cs="Times New Roman"/>
          <w:sz w:val="28"/>
          <w:szCs w:val="28"/>
        </w:rPr>
        <w:t xml:space="preserve"> и Германии присылались задачи и теоремы, и если в присланном была какая-либо ошибка, Паскаль одним из первых замечал ее. </w:t>
      </w:r>
      <w:proofErr w:type="gramEnd"/>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Однако усиленные занятия вскоре подорвали и без того слабое </w:t>
      </w:r>
      <w:hyperlink r:id="rId76" w:tgtFrame="_blank" w:tooltip="о народной медицине и эффективном лечении в домашних условиях" w:history="1">
        <w:r w:rsidRPr="0017532A">
          <w:rPr>
            <w:rStyle w:val="a7"/>
            <w:rFonts w:ascii="Times New Roman" w:hAnsi="Times New Roman" w:cs="Times New Roman"/>
            <w:color w:val="auto"/>
            <w:sz w:val="28"/>
            <w:szCs w:val="28"/>
            <w:u w:val="none"/>
          </w:rPr>
          <w:t>здоровье</w:t>
        </w:r>
      </w:hyperlink>
      <w:r w:rsidRPr="0017532A">
        <w:rPr>
          <w:rFonts w:ascii="Times New Roman" w:hAnsi="Times New Roman" w:cs="Times New Roman"/>
          <w:sz w:val="28"/>
          <w:szCs w:val="28"/>
        </w:rPr>
        <w:t xml:space="preserve"> Паскаля. В восемнадцать лет он уже постоянно жаловался на головную боль, на что первоначально не обращали особого внимания. Но окончательно расстроилось здоровье Паскаля во время чрезмерных работ над изобретенной им арифметической машиной. Со времени изобретения Блезом Паскалем арифметической машины имя его стало известным не только во </w:t>
      </w:r>
      <w:hyperlink r:id="rId77" w:tooltip="Франции - описание государства" w:history="1">
        <w:r w:rsidRPr="0017532A">
          <w:rPr>
            <w:rStyle w:val="a7"/>
            <w:rFonts w:ascii="Times New Roman" w:hAnsi="Times New Roman" w:cs="Times New Roman"/>
            <w:color w:val="auto"/>
            <w:sz w:val="28"/>
            <w:szCs w:val="28"/>
            <w:u w:val="none"/>
          </w:rPr>
          <w:t>Франции</w:t>
        </w:r>
      </w:hyperlink>
      <w:r w:rsidRPr="0017532A">
        <w:rPr>
          <w:rFonts w:ascii="Times New Roman" w:hAnsi="Times New Roman" w:cs="Times New Roman"/>
          <w:sz w:val="28"/>
          <w:szCs w:val="28"/>
        </w:rPr>
        <w:t xml:space="preserve">, но и за ее пределами.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В 1643 году один из способнейших учеников </w:t>
      </w:r>
      <w:hyperlink r:id="rId78" w:tooltip="Биография астронома Галилео-Галилея" w:history="1">
        <w:r w:rsidRPr="0017532A">
          <w:rPr>
            <w:rStyle w:val="a7"/>
            <w:rFonts w:ascii="Times New Roman" w:hAnsi="Times New Roman" w:cs="Times New Roman"/>
            <w:color w:val="auto"/>
            <w:sz w:val="28"/>
            <w:szCs w:val="28"/>
            <w:u w:val="none"/>
          </w:rPr>
          <w:t>Галилея</w:t>
        </w:r>
      </w:hyperlink>
      <w:r w:rsidRPr="0017532A">
        <w:rPr>
          <w:rFonts w:ascii="Times New Roman" w:hAnsi="Times New Roman" w:cs="Times New Roman"/>
          <w:sz w:val="28"/>
          <w:szCs w:val="28"/>
        </w:rPr>
        <w:t xml:space="preserve">, Торричелли, исполнил желание своего учителя и предпринял опыты по подъему различных жидкостей в трубках и насосах. Торричелли вывел, что причиною </w:t>
      </w:r>
      <w:proofErr w:type="gramStart"/>
      <w:r w:rsidRPr="0017532A">
        <w:rPr>
          <w:rFonts w:ascii="Times New Roman" w:hAnsi="Times New Roman" w:cs="Times New Roman"/>
          <w:sz w:val="28"/>
          <w:szCs w:val="28"/>
        </w:rPr>
        <w:t>подъема</w:t>
      </w:r>
      <w:proofErr w:type="gramEnd"/>
      <w:r w:rsidRPr="0017532A">
        <w:rPr>
          <w:rFonts w:ascii="Times New Roman" w:hAnsi="Times New Roman" w:cs="Times New Roman"/>
          <w:sz w:val="28"/>
          <w:szCs w:val="28"/>
        </w:rPr>
        <w:t xml:space="preserve"> как воды, так и ртути является вес столба воздуха, давящего на открытую поверхность жидкости. Таким образом, </w:t>
      </w:r>
      <w:proofErr w:type="gramStart"/>
      <w:r w:rsidRPr="0017532A">
        <w:rPr>
          <w:rFonts w:ascii="Times New Roman" w:hAnsi="Times New Roman" w:cs="Times New Roman"/>
          <w:sz w:val="28"/>
          <w:szCs w:val="28"/>
        </w:rPr>
        <w:t>был изобретен барометр и явилось</w:t>
      </w:r>
      <w:proofErr w:type="gramEnd"/>
      <w:r w:rsidRPr="0017532A">
        <w:rPr>
          <w:rFonts w:ascii="Times New Roman" w:hAnsi="Times New Roman" w:cs="Times New Roman"/>
          <w:sz w:val="28"/>
          <w:szCs w:val="28"/>
        </w:rPr>
        <w:t xml:space="preserve"> очевидное доказательство весомости воздуха.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Эти эксперименты заинтересовали Паскаля. Опыты Торричелли, сообщенные ему </w:t>
      </w:r>
      <w:proofErr w:type="spellStart"/>
      <w:r w:rsidRPr="0017532A">
        <w:rPr>
          <w:rFonts w:ascii="Times New Roman" w:hAnsi="Times New Roman" w:cs="Times New Roman"/>
          <w:sz w:val="28"/>
          <w:szCs w:val="28"/>
        </w:rPr>
        <w:t>Мерсенном</w:t>
      </w:r>
      <w:proofErr w:type="spellEnd"/>
      <w:r w:rsidRPr="0017532A">
        <w:rPr>
          <w:rFonts w:ascii="Times New Roman" w:hAnsi="Times New Roman" w:cs="Times New Roman"/>
          <w:sz w:val="28"/>
          <w:szCs w:val="28"/>
        </w:rPr>
        <w:t>, убедили молодого ученого в том, что есть возможность получить пустоту, если не абсолютную, то, по крайней мере, такую, в которой нет ни воздуха, ни паров воды. Отлично зная, что воздух имеет вес, Блез Паскаль напал на мысль объяснить явления, наблюдаемые в насосах и в трубках, действием этого веса. Главная трудность, однако, состояла в том, чтобы объяснить способ передачи давления воздуха.</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Блез, напав на мысль о влиянии веса воздуха, рассуждал так: если давление воздуха действительно служит причиной рассматриваемых явлений, то из этого следует, что чем меньше или ниже, при прочих равных условиях, столб воздуха, давящий на ртуть, тем ниже будет стол ртути в барометрической трубке. Стало быть, если мы поднимемся </w:t>
      </w:r>
      <w:r w:rsidRPr="0017532A">
        <w:rPr>
          <w:rFonts w:ascii="Times New Roman" w:hAnsi="Times New Roman" w:cs="Times New Roman"/>
          <w:sz w:val="28"/>
          <w:szCs w:val="28"/>
        </w:rPr>
        <w:lastRenderedPageBreak/>
        <w:t xml:space="preserve">на высокую гору, барометр должен опуститься, так как мы стали ближе прежнего к крайним слоям атмосферы и находящийся над нами стол воздуха уменьшился.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Паскалю тотчас же пришла мысль проверить это положение опытом, и он вспомнил о находящейся подле </w:t>
      </w:r>
      <w:proofErr w:type="spellStart"/>
      <w:r w:rsidRPr="0017532A">
        <w:rPr>
          <w:rFonts w:ascii="Times New Roman" w:hAnsi="Times New Roman" w:cs="Times New Roman"/>
          <w:sz w:val="28"/>
          <w:szCs w:val="28"/>
        </w:rPr>
        <w:t>Клермона</w:t>
      </w:r>
      <w:proofErr w:type="spellEnd"/>
      <w:r w:rsidRPr="0017532A">
        <w:rPr>
          <w:rFonts w:ascii="Times New Roman" w:hAnsi="Times New Roman" w:cs="Times New Roman"/>
          <w:sz w:val="28"/>
          <w:szCs w:val="28"/>
        </w:rPr>
        <w:t xml:space="preserve"> горе </w:t>
      </w:r>
      <w:proofErr w:type="spellStart"/>
      <w:r w:rsidRPr="0017532A">
        <w:rPr>
          <w:rFonts w:ascii="Times New Roman" w:hAnsi="Times New Roman" w:cs="Times New Roman"/>
          <w:sz w:val="28"/>
          <w:szCs w:val="28"/>
        </w:rPr>
        <w:t>Пюи-де-Дом</w:t>
      </w:r>
      <w:proofErr w:type="spellEnd"/>
      <w:r w:rsidRPr="0017532A">
        <w:rPr>
          <w:rFonts w:ascii="Times New Roman" w:hAnsi="Times New Roman" w:cs="Times New Roman"/>
          <w:sz w:val="28"/>
          <w:szCs w:val="28"/>
        </w:rPr>
        <w:t xml:space="preserve">. </w:t>
      </w:r>
      <w:hyperlink r:id="rId79" w:tooltip="из истории 15 ноября" w:history="1">
        <w:r w:rsidRPr="0017532A">
          <w:rPr>
            <w:rStyle w:val="a7"/>
            <w:rFonts w:ascii="Times New Roman" w:hAnsi="Times New Roman" w:cs="Times New Roman"/>
            <w:color w:val="auto"/>
            <w:sz w:val="28"/>
            <w:szCs w:val="28"/>
            <w:u w:val="none"/>
          </w:rPr>
          <w:t>15 ноября</w:t>
        </w:r>
      </w:hyperlink>
      <w:r w:rsidRPr="0017532A">
        <w:rPr>
          <w:rFonts w:ascii="Times New Roman" w:hAnsi="Times New Roman" w:cs="Times New Roman"/>
          <w:sz w:val="28"/>
          <w:szCs w:val="28"/>
        </w:rPr>
        <w:t xml:space="preserve"> 1647 года Блез Паскаль провел первый эксперимент. По мере подъема на </w:t>
      </w:r>
      <w:proofErr w:type="spellStart"/>
      <w:r w:rsidRPr="0017532A">
        <w:rPr>
          <w:rFonts w:ascii="Times New Roman" w:hAnsi="Times New Roman" w:cs="Times New Roman"/>
          <w:sz w:val="28"/>
          <w:szCs w:val="28"/>
        </w:rPr>
        <w:t>Пюи-де-Дом</w:t>
      </w:r>
      <w:proofErr w:type="spellEnd"/>
      <w:r w:rsidRPr="0017532A">
        <w:rPr>
          <w:rFonts w:ascii="Times New Roman" w:hAnsi="Times New Roman" w:cs="Times New Roman"/>
          <w:sz w:val="28"/>
          <w:szCs w:val="28"/>
        </w:rPr>
        <w:t xml:space="preserve"> ртуть понижалась в трубке — и так значительно, что разница на вершине горы </w:t>
      </w:r>
      <w:proofErr w:type="gramStart"/>
      <w:r w:rsidRPr="0017532A">
        <w:rPr>
          <w:rFonts w:ascii="Times New Roman" w:hAnsi="Times New Roman" w:cs="Times New Roman"/>
          <w:sz w:val="28"/>
          <w:szCs w:val="28"/>
        </w:rPr>
        <w:t>и у ее</w:t>
      </w:r>
      <w:proofErr w:type="gramEnd"/>
      <w:r w:rsidRPr="0017532A">
        <w:rPr>
          <w:rFonts w:ascii="Times New Roman" w:hAnsi="Times New Roman" w:cs="Times New Roman"/>
          <w:sz w:val="28"/>
          <w:szCs w:val="28"/>
        </w:rPr>
        <w:t xml:space="preserve"> подошвы составила более трех дюймов. Этот и другие опыты окончательно убедили Паскаля в том, что явление подъема жидкостей в насосах и трубках обусловлено весом воздуха. Оставалось объяснить способ передачи давления воздуха.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Наконец, Паскаль показал, что давление жидкости распространяется во все стороны равномерно и что из этого свойства жидкостей вытекают почти все остальные их механические свойства; затем Паскаль показал, что и давление воздуха по способу своего распространения </w:t>
      </w:r>
      <w:proofErr w:type="gramStart"/>
      <w:r w:rsidRPr="0017532A">
        <w:rPr>
          <w:rFonts w:ascii="Times New Roman" w:hAnsi="Times New Roman" w:cs="Times New Roman"/>
          <w:sz w:val="28"/>
          <w:szCs w:val="28"/>
        </w:rPr>
        <w:t>совершенно подобно</w:t>
      </w:r>
      <w:proofErr w:type="gramEnd"/>
      <w:r w:rsidRPr="0017532A">
        <w:rPr>
          <w:rFonts w:ascii="Times New Roman" w:hAnsi="Times New Roman" w:cs="Times New Roman"/>
          <w:sz w:val="28"/>
          <w:szCs w:val="28"/>
        </w:rPr>
        <w:t xml:space="preserve"> давлению воды. </w:t>
      </w:r>
    </w:p>
    <w:p w:rsidR="00143916" w:rsidRPr="0017532A"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По тем открытиям, которые были сделаны Паскалем относительно равновесия жидкостей и газов, следовало ожидать, что из него выйдет один из крупнейших экспериментаторов всех времен. Но здоровье... </w:t>
      </w:r>
    </w:p>
    <w:p w:rsidR="00143916" w:rsidRPr="001F265E" w:rsidRDefault="00143916" w:rsidP="0017532A">
      <w:pPr>
        <w:pStyle w:val="a4"/>
        <w:rPr>
          <w:rFonts w:ascii="Times New Roman" w:hAnsi="Times New Roman" w:cs="Times New Roman"/>
          <w:sz w:val="28"/>
          <w:szCs w:val="28"/>
        </w:rPr>
      </w:pPr>
      <w:r w:rsidRPr="0017532A">
        <w:rPr>
          <w:rFonts w:ascii="Times New Roman" w:hAnsi="Times New Roman" w:cs="Times New Roman"/>
          <w:sz w:val="28"/>
          <w:szCs w:val="28"/>
        </w:rPr>
        <w:t xml:space="preserve">Последние годы жизни Паскаля были рядом непрерывных физических страданий. Он выносил их с изумительным героизмом. Потеряв сознание, после суточной агонии </w:t>
      </w:r>
      <w:r w:rsidRPr="001F265E">
        <w:rPr>
          <w:rStyle w:val="a8"/>
          <w:rFonts w:ascii="Times New Roman" w:hAnsi="Times New Roman" w:cs="Times New Roman"/>
          <w:b w:val="0"/>
          <w:sz w:val="28"/>
          <w:szCs w:val="28"/>
        </w:rPr>
        <w:t>Блез Паскаль</w:t>
      </w:r>
      <w:r w:rsidRPr="001F265E">
        <w:rPr>
          <w:rFonts w:ascii="Times New Roman" w:hAnsi="Times New Roman" w:cs="Times New Roman"/>
          <w:b/>
          <w:sz w:val="28"/>
          <w:szCs w:val="28"/>
        </w:rPr>
        <w:t xml:space="preserve"> </w:t>
      </w:r>
      <w:r w:rsidRPr="001F265E">
        <w:rPr>
          <w:rFonts w:ascii="Times New Roman" w:hAnsi="Times New Roman" w:cs="Times New Roman"/>
          <w:sz w:val="28"/>
          <w:szCs w:val="28"/>
        </w:rPr>
        <w:t xml:space="preserve">умер </w:t>
      </w:r>
      <w:hyperlink r:id="rId80" w:tooltip="народные традиции 19 августа" w:history="1">
        <w:r w:rsidRPr="001F265E">
          <w:rPr>
            <w:rStyle w:val="a7"/>
            <w:rFonts w:ascii="Times New Roman" w:hAnsi="Times New Roman" w:cs="Times New Roman"/>
            <w:color w:val="auto"/>
            <w:sz w:val="28"/>
            <w:szCs w:val="28"/>
            <w:u w:val="none"/>
          </w:rPr>
          <w:t>19 августа</w:t>
        </w:r>
      </w:hyperlink>
      <w:r w:rsidRPr="001F265E">
        <w:rPr>
          <w:rFonts w:ascii="Times New Roman" w:hAnsi="Times New Roman" w:cs="Times New Roman"/>
          <w:sz w:val="28"/>
          <w:szCs w:val="28"/>
        </w:rPr>
        <w:t xml:space="preserve"> 1662 года, тридцати девяти лет от роду.</w:t>
      </w:r>
    </w:p>
    <w:p w:rsidR="00143916" w:rsidRPr="0017532A" w:rsidRDefault="00143916" w:rsidP="0017532A">
      <w:pPr>
        <w:pStyle w:val="a4"/>
        <w:rPr>
          <w:rFonts w:ascii="Times New Roman" w:hAnsi="Times New Roman" w:cs="Times New Roman"/>
          <w:sz w:val="28"/>
          <w:szCs w:val="28"/>
        </w:rPr>
      </w:pPr>
    </w:p>
    <w:p w:rsidR="0096280D" w:rsidRPr="0017532A" w:rsidRDefault="0096280D" w:rsidP="0017532A">
      <w:pPr>
        <w:pStyle w:val="a4"/>
        <w:rPr>
          <w:rFonts w:ascii="Times New Roman" w:hAnsi="Times New Roman" w:cs="Times New Roman"/>
          <w:sz w:val="28"/>
          <w:szCs w:val="28"/>
        </w:rPr>
      </w:pPr>
    </w:p>
    <w:sectPr w:rsidR="0096280D" w:rsidRPr="0017532A" w:rsidSect="0017532A">
      <w:pgSz w:w="11906" w:h="16838"/>
      <w:pgMar w:top="142"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37F9"/>
    <w:multiLevelType w:val="hybridMultilevel"/>
    <w:tmpl w:val="012A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22B02"/>
    <w:multiLevelType w:val="hybridMultilevel"/>
    <w:tmpl w:val="4FCA596A"/>
    <w:lvl w:ilvl="0" w:tplc="CB3C6050">
      <w:start w:val="4"/>
      <w:numFmt w:val="decimal"/>
      <w:lvlText w:val="%1."/>
      <w:lvlJc w:val="lef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F8F0F0F"/>
    <w:multiLevelType w:val="hybridMultilevel"/>
    <w:tmpl w:val="64D6C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6A3E19"/>
    <w:multiLevelType w:val="hybridMultilevel"/>
    <w:tmpl w:val="419662D0"/>
    <w:lvl w:ilvl="0" w:tplc="3D9E424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6B513B"/>
    <w:multiLevelType w:val="hybridMultilevel"/>
    <w:tmpl w:val="27BCC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64AE"/>
    <w:multiLevelType w:val="hybridMultilevel"/>
    <w:tmpl w:val="253A8BC8"/>
    <w:lvl w:ilvl="0" w:tplc="38F697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B8647E5"/>
    <w:multiLevelType w:val="hybridMultilevel"/>
    <w:tmpl w:val="CBA8639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
    <w:nsid w:val="4E1245C3"/>
    <w:multiLevelType w:val="hybridMultilevel"/>
    <w:tmpl w:val="580E83F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8">
    <w:nsid w:val="57BB6FC1"/>
    <w:multiLevelType w:val="hybridMultilevel"/>
    <w:tmpl w:val="37A2D35C"/>
    <w:lvl w:ilvl="0" w:tplc="28849C90">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2A04E79"/>
    <w:multiLevelType w:val="hybridMultilevel"/>
    <w:tmpl w:val="77BC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B70967"/>
    <w:multiLevelType w:val="hybridMultilevel"/>
    <w:tmpl w:val="161A5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A530EF"/>
    <w:multiLevelType w:val="hybridMultilevel"/>
    <w:tmpl w:val="EDD24288"/>
    <w:lvl w:ilvl="0" w:tplc="CB3C60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FE67779"/>
    <w:multiLevelType w:val="hybridMultilevel"/>
    <w:tmpl w:val="FA9E0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11"/>
  </w:num>
  <w:num w:numId="5">
    <w:abstractNumId w:val="7"/>
  </w:num>
  <w:num w:numId="6">
    <w:abstractNumId w:val="1"/>
  </w:num>
  <w:num w:numId="7">
    <w:abstractNumId w:val="0"/>
  </w:num>
  <w:num w:numId="8">
    <w:abstractNumId w:val="3"/>
  </w:num>
  <w:num w:numId="9">
    <w:abstractNumId w:val="2"/>
  </w:num>
  <w:num w:numId="10">
    <w:abstractNumId w:val="5"/>
  </w:num>
  <w:num w:numId="11">
    <w:abstractNumId w:val="9"/>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05838"/>
    <w:rsid w:val="00143916"/>
    <w:rsid w:val="00154BAE"/>
    <w:rsid w:val="0017532A"/>
    <w:rsid w:val="001F265E"/>
    <w:rsid w:val="003369BF"/>
    <w:rsid w:val="00704D73"/>
    <w:rsid w:val="009252DD"/>
    <w:rsid w:val="0096280D"/>
    <w:rsid w:val="00A05838"/>
    <w:rsid w:val="00A22181"/>
    <w:rsid w:val="00C6161D"/>
    <w:rsid w:val="00F14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8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154B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838"/>
    <w:pPr>
      <w:widowControl/>
      <w:autoSpaceDE/>
      <w:autoSpaceDN/>
      <w:adjustRightInd/>
      <w:ind w:left="720"/>
      <w:contextualSpacing/>
    </w:pPr>
    <w:rPr>
      <w:sz w:val="24"/>
      <w:szCs w:val="24"/>
    </w:rPr>
  </w:style>
  <w:style w:type="paragraph" w:styleId="a4">
    <w:name w:val="No Spacing"/>
    <w:uiPriority w:val="1"/>
    <w:qFormat/>
    <w:rsid w:val="00A05838"/>
    <w:pPr>
      <w:spacing w:after="0" w:line="240" w:lineRule="auto"/>
    </w:pPr>
  </w:style>
  <w:style w:type="table" w:styleId="a5">
    <w:name w:val="Table Grid"/>
    <w:basedOn w:val="a1"/>
    <w:uiPriority w:val="59"/>
    <w:rsid w:val="001439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143916"/>
    <w:pPr>
      <w:widowControl/>
      <w:autoSpaceDE/>
      <w:autoSpaceDN/>
      <w:adjustRightInd/>
      <w:spacing w:before="100" w:beforeAutospacing="1" w:after="100" w:afterAutospacing="1"/>
    </w:pPr>
    <w:rPr>
      <w:sz w:val="24"/>
      <w:szCs w:val="24"/>
    </w:rPr>
  </w:style>
  <w:style w:type="character" w:styleId="a7">
    <w:name w:val="Hyperlink"/>
    <w:basedOn w:val="a0"/>
    <w:uiPriority w:val="99"/>
    <w:unhideWhenUsed/>
    <w:rsid w:val="00143916"/>
    <w:rPr>
      <w:color w:val="0000FF"/>
      <w:u w:val="single"/>
    </w:rPr>
  </w:style>
  <w:style w:type="character" w:styleId="a8">
    <w:name w:val="Strong"/>
    <w:basedOn w:val="a0"/>
    <w:qFormat/>
    <w:rsid w:val="00143916"/>
    <w:rPr>
      <w:b/>
      <w:bCs/>
    </w:rPr>
  </w:style>
  <w:style w:type="character" w:customStyle="1" w:styleId="sel">
    <w:name w:val="sel"/>
    <w:basedOn w:val="a0"/>
    <w:rsid w:val="00143916"/>
  </w:style>
  <w:style w:type="paragraph" w:styleId="a9">
    <w:name w:val="Balloon Text"/>
    <w:basedOn w:val="a"/>
    <w:link w:val="aa"/>
    <w:uiPriority w:val="99"/>
    <w:semiHidden/>
    <w:unhideWhenUsed/>
    <w:rsid w:val="00143916"/>
    <w:rPr>
      <w:rFonts w:ascii="Tahoma" w:hAnsi="Tahoma" w:cs="Tahoma"/>
      <w:sz w:val="16"/>
      <w:szCs w:val="16"/>
    </w:rPr>
  </w:style>
  <w:style w:type="character" w:customStyle="1" w:styleId="aa">
    <w:name w:val="Текст выноски Знак"/>
    <w:basedOn w:val="a0"/>
    <w:link w:val="a9"/>
    <w:uiPriority w:val="99"/>
    <w:semiHidden/>
    <w:rsid w:val="00143916"/>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154BA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5%D1%80%D0%B5%D0%B1%D1%80%D0%BE" TargetMode="External"/><Relationship Id="rId18" Type="http://schemas.openxmlformats.org/officeDocument/2006/relationships/image" Target="media/image7.jpeg"/><Relationship Id="rId26" Type="http://schemas.openxmlformats.org/officeDocument/2006/relationships/hyperlink" Target="http://ru.wikipedia.org/wiki/%D0%90%D1%80%D0%B8%D1%81%D1%82%D0%BE%D1%82%D0%B5%D0%BB%D1%8C" TargetMode="External"/><Relationship Id="rId39" Type="http://schemas.openxmlformats.org/officeDocument/2006/relationships/hyperlink" Target="http://ru.wikipedia.org/wiki/%D0%9C%D0%B5%D1%85%D0%B0%D0%BD%D0%B8%D0%BA%D0%B0" TargetMode="External"/><Relationship Id="rId21" Type="http://schemas.openxmlformats.org/officeDocument/2006/relationships/image" Target="media/image10.jpeg"/><Relationship Id="rId34" Type="http://schemas.openxmlformats.org/officeDocument/2006/relationships/hyperlink" Target="http://ru.wikipedia.org/wiki/%D0%90%D1%81%D1%82%D1%80%D0%BE%D0%BD%D0%BE%D0%BC" TargetMode="External"/><Relationship Id="rId42" Type="http://schemas.openxmlformats.org/officeDocument/2006/relationships/hyperlink" Target="http://ru.wikipedia.org/wiki/%D0%90%D0%BB%D0%B5%D0%BA%D1%81%D0%B0%D0%BD%D0%B4%D1%80%D0%B8%D1%8F" TargetMode="External"/><Relationship Id="rId47" Type="http://schemas.openxmlformats.org/officeDocument/2006/relationships/hyperlink" Target="http://ru.wikipedia.org/wiki/%D0%93%D0%B5%D0%BE%D0%BC%D0%B5%D1%82%D1%80%D0%B8%D1%8F" TargetMode="External"/><Relationship Id="rId50" Type="http://schemas.openxmlformats.org/officeDocument/2006/relationships/hyperlink" Target="http://ru.wikipedia.org/wiki/%D0%93%D0%B8%D0%B5%D1%80%D0%BE%D0%BD_II" TargetMode="External"/><Relationship Id="rId55" Type="http://schemas.openxmlformats.org/officeDocument/2006/relationships/hyperlink" Target="http://ru.wikipedia.org/wiki/%D0%97%D0%B0%D0%BA%D0%BE%D0%BD_%D0%90%D1%80%D1%85%D0%B8%D0%BC%D0%B5%D0%B4%D0%B0" TargetMode="External"/><Relationship Id="rId63" Type="http://schemas.openxmlformats.org/officeDocument/2006/relationships/hyperlink" Target="http://ru.wikipedia.org/wiki/%D0%A0%D0%B0%D0%B7%D1%80%D1%83%D1%88%D0%B8%D1%82%D0%B5%D0%BB%D0%B8_%D0%BB%D0%B5%D0%B3%D0%B5%D0%BD%D0%B4" TargetMode="External"/><Relationship Id="rId68" Type="http://schemas.openxmlformats.org/officeDocument/2006/relationships/hyperlink" Target="http://ru.wikipedia.org/wiki/212_%D0%B3%D0%BE%D0%B4_%D0%B4%D0%BE_%D0%BD._%D1%8D." TargetMode="External"/><Relationship Id="rId76" Type="http://schemas.openxmlformats.org/officeDocument/2006/relationships/hyperlink" Target="http://www.doctorate.ru/" TargetMode="External"/><Relationship Id="rId7" Type="http://schemas.openxmlformats.org/officeDocument/2006/relationships/image" Target="media/image3.jpeg"/><Relationship Id="rId71"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ru.wikipedia.org/wiki/%D0%97%D0%B0%D0%BA%D0%BE%D0%BD_%D0%90%D1%80%D1%85%D0%B8%D0%BC%D0%B5%D0%B4%D0%B0" TargetMode="External"/><Relationship Id="rId29" Type="http://schemas.openxmlformats.org/officeDocument/2006/relationships/hyperlink" Target="http://ru.wikipedia.org/wiki/%D0%9F%D0%BB%D0%BE%D1%82%D0%BD%D0%BE%D1%81%D1%82%D1%8C" TargetMode="External"/><Relationship Id="rId11" Type="http://schemas.openxmlformats.org/officeDocument/2006/relationships/hyperlink" Target="http://ru.wikipedia.org/wiki/%D0%93%D0%B8%D0%B5%D1%80%D0%BE%D0%BD_II" TargetMode="External"/><Relationship Id="rId24" Type="http://schemas.openxmlformats.org/officeDocument/2006/relationships/image" Target="media/image12.jpeg"/><Relationship Id="rId32" Type="http://schemas.openxmlformats.org/officeDocument/2006/relationships/hyperlink" Target="http://ru.wikipedia.org/wiki/%D0%A1%D0%B8%D1%86%D0%B8%D0%BB%D0%B8%D1%8F" TargetMode="External"/><Relationship Id="rId37" Type="http://schemas.openxmlformats.org/officeDocument/2006/relationships/hyperlink" Target="http://ru.wikipedia.org/wiki/%D0%A1%D0%B8%D1%80%D0%B0%D0%BA%D1%83%D0%B7%D1%8B" TargetMode="External"/><Relationship Id="rId40" Type="http://schemas.openxmlformats.org/officeDocument/2006/relationships/hyperlink" Target="http://ru.wikipedia.org/wiki/%D0%90%D1%81%D1%82%D1%80%D0%BE%D0%BD%D0%BE%D0%BC%D0%B8%D1%8F" TargetMode="External"/><Relationship Id="rId45" Type="http://schemas.openxmlformats.org/officeDocument/2006/relationships/hyperlink" Target="http://ru.wikipedia.org/wiki/%D0%94%D0%B5%D0%BC%D0%BE%D0%BA%D1%80%D0%B8%D1%82" TargetMode="External"/><Relationship Id="rId53" Type="http://schemas.openxmlformats.org/officeDocument/2006/relationships/hyperlink" Target="http://ru.wikipedia.org/wiki/%D0%AD%D0%B2%D1%80%D0%B8%D0%BA%D0%B0" TargetMode="External"/><Relationship Id="rId58" Type="http://schemas.openxmlformats.org/officeDocument/2006/relationships/hyperlink" Target="http://ru.wikipedia.org/wiki/212_%D0%B3%D0%BE%D0%B4_%D0%B4%D0%BE_%D0%BD._%D1%8D." TargetMode="External"/><Relationship Id="rId66" Type="http://schemas.openxmlformats.org/officeDocument/2006/relationships/hyperlink" Target="http://ru.wikipedia.org/wiki/%D0%9F%D1%80%D0%B8%D1%86%D0%B5%D0%BB" TargetMode="External"/><Relationship Id="rId74" Type="http://schemas.openxmlformats.org/officeDocument/2006/relationships/hyperlink" Target="http://to-name.ru/biography/evklid.htm" TargetMode="External"/><Relationship Id="rId79" Type="http://schemas.openxmlformats.org/officeDocument/2006/relationships/hyperlink" Target="http://to-name.ru/primeti/11/15.htm" TargetMode="External"/><Relationship Id="rId5" Type="http://schemas.openxmlformats.org/officeDocument/2006/relationships/image" Target="media/image1.jpeg"/><Relationship Id="rId61" Type="http://schemas.openxmlformats.org/officeDocument/2006/relationships/hyperlink" Target="http://ru.wikipedia.org/wiki/%C0%F0%F5%E8%EC%E5%E4" TargetMode="External"/><Relationship Id="rId82" Type="http://schemas.openxmlformats.org/officeDocument/2006/relationships/theme" Target="theme/theme1.xml"/><Relationship Id="rId10" Type="http://schemas.openxmlformats.org/officeDocument/2006/relationships/hyperlink" Target="http://ru.wikipedia.org/wiki/%D0%9A%D0%BE%D1%80%D0%BE%D0%BD%D0%B0" TargetMode="External"/><Relationship Id="rId19" Type="http://schemas.openxmlformats.org/officeDocument/2006/relationships/image" Target="media/image8.jpeg"/><Relationship Id="rId31" Type="http://schemas.openxmlformats.org/officeDocument/2006/relationships/hyperlink" Target="http://ru.wikipedia.org/wiki/%D0%A1%D0%B8%D1%80%D0%B0%D0%BA%D1%83%D0%B7%D1%8B" TargetMode="External"/><Relationship Id="rId44" Type="http://schemas.openxmlformats.org/officeDocument/2006/relationships/hyperlink" Target="http://ru.wikipedia.org/wiki/%D0%AD%D1%80%D0%B0%D1%82%D0%BE%D1%81%D1%84%D0%B5%D0%BD" TargetMode="External"/><Relationship Id="rId52" Type="http://schemas.openxmlformats.org/officeDocument/2006/relationships/hyperlink" Target="http://ru.wikipedia.org/wiki/%D0%A1%D0%B5%D1%80%D0%B5%D0%B1%D1%80%D0%BE" TargetMode="External"/><Relationship Id="rId60" Type="http://schemas.openxmlformats.org/officeDocument/2006/relationships/hyperlink" Target="http://ru.wikipedia.org/wiki/%C0%F0%F5%E8%EC%E5%E4" TargetMode="External"/><Relationship Id="rId65" Type="http://schemas.openxmlformats.org/officeDocument/2006/relationships/hyperlink" Target="http://ru.wikipedia.org/wiki/MythBusters_(2_%D1%81%D0%B5%D0%B7%D0%BE%D0%BD)" TargetMode="External"/><Relationship Id="rId73" Type="http://schemas.openxmlformats.org/officeDocument/2006/relationships/hyperlink" Target="http://to-name.ru/primeti/06/19.htm" TargetMode="External"/><Relationship Id="rId78" Type="http://schemas.openxmlformats.org/officeDocument/2006/relationships/hyperlink" Target="http://to-name.ru/biography/galileo-galilej.ht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ru.wikipedia.org/wiki/%D0%AD%D0%B2%D1%80%D0%B8%D0%BA%D0%B0" TargetMode="External"/><Relationship Id="rId22" Type="http://schemas.openxmlformats.org/officeDocument/2006/relationships/image" Target="media/image11.jpeg"/><Relationship Id="rId27" Type="http://schemas.openxmlformats.org/officeDocument/2006/relationships/hyperlink" Target="http://ru.wikipedia.org/wiki/%D0%A4%D1%83%D1%82" TargetMode="External"/><Relationship Id="rId30" Type="http://schemas.openxmlformats.org/officeDocument/2006/relationships/image" Target="media/image13.jpeg"/><Relationship Id="rId35" Type="http://schemas.openxmlformats.org/officeDocument/2006/relationships/hyperlink" Target="http://ru.wikipedia.org/wiki/%D0%9F%D0%BB%D1%83%D1%82%D0%B0%D1%80%D1%85" TargetMode="External"/><Relationship Id="rId43" Type="http://schemas.openxmlformats.org/officeDocument/2006/relationships/hyperlink" Target="http://ru.wikipedia.org/wiki/%D0%9A%D0%BE%D0%BD%D0%BE%D0%BD_%D0%A1%D0%B0%D0%BC%D0%BE%D1%81%D1%81%D0%BA%D0%B8%D0%B9" TargetMode="External"/><Relationship Id="rId48" Type="http://schemas.openxmlformats.org/officeDocument/2006/relationships/hyperlink" Target="http://ru.wikipedia.org/wiki/%D0%9B%D0%B5%D0%B3%D0%B5%D0%BD%D0%B4%D0%B0" TargetMode="External"/><Relationship Id="rId56" Type="http://schemas.openxmlformats.org/officeDocument/2006/relationships/hyperlink" Target="http://ru.wikipedia.org/wiki/%D0%91%D0%BB%D0%BE%D0%BA_(%D0%BC%D0%B5%D1%85%D0%B0%D0%BD%D0%B8%D0%BA%D0%B0)" TargetMode="External"/><Relationship Id="rId64" Type="http://schemas.openxmlformats.org/officeDocument/2006/relationships/hyperlink" Target="http://ru.wikipedia.org/wiki/MythBusters_(3_%D1%81%D0%B5%D0%B7%D0%BE%D0%BD)" TargetMode="External"/><Relationship Id="rId69" Type="http://schemas.openxmlformats.org/officeDocument/2006/relationships/hyperlink" Target="http://ru.wikipedia.org/wiki/%D0%98%D0%BE%D0%B0%D0%BD%D0%BD_%D0%A6%D0%B5%D1%86" TargetMode="External"/><Relationship Id="rId77" Type="http://schemas.openxmlformats.org/officeDocument/2006/relationships/hyperlink" Target="http://to-name.ru/historical-events/francia.htm" TargetMode="External"/><Relationship Id="rId8" Type="http://schemas.openxmlformats.org/officeDocument/2006/relationships/image" Target="media/image4.jpeg"/><Relationship Id="rId51" Type="http://schemas.openxmlformats.org/officeDocument/2006/relationships/hyperlink" Target="http://ru.wikipedia.org/wiki/%D0%97%D0%BE%D0%BB%D0%BE%D1%82%D0%BE" TargetMode="External"/><Relationship Id="rId72" Type="http://schemas.openxmlformats.org/officeDocument/2006/relationships/hyperlink" Target="http://atombit.org/filosofiya/" TargetMode="External"/><Relationship Id="rId80" Type="http://schemas.openxmlformats.org/officeDocument/2006/relationships/hyperlink" Target="http://to-name.ru/primeti/08/19.htm" TargetMode="External"/><Relationship Id="rId3" Type="http://schemas.openxmlformats.org/officeDocument/2006/relationships/settings" Target="settings.xml"/><Relationship Id="rId12" Type="http://schemas.openxmlformats.org/officeDocument/2006/relationships/hyperlink" Target="http://ru.wikipedia.org/wiki/%D0%97%D0%BE%D0%BB%D0%BE%D1%82%D0%BE" TargetMode="External"/><Relationship Id="rId17" Type="http://schemas.openxmlformats.org/officeDocument/2006/relationships/image" Target="media/image6.emf"/><Relationship Id="rId25" Type="http://schemas.openxmlformats.org/officeDocument/2006/relationships/hyperlink" Target="http://ru.wikipedia.org/wiki/XVII_%D0%B2%D0%B5%D0%BA" TargetMode="External"/><Relationship Id="rId33" Type="http://schemas.openxmlformats.org/officeDocument/2006/relationships/hyperlink" Target="http://ru.wikipedia.org/wiki/%D0%9C%D0%B0%D1%82%D0%B5%D0%BC%D0%B0%D1%82%D0%B8%D0%BA" TargetMode="External"/><Relationship Id="rId38" Type="http://schemas.openxmlformats.org/officeDocument/2006/relationships/hyperlink" Target="http://ru.wikipedia.org/wiki/%D0%9C%D0%B0%D1%82%D0%B5%D0%BC%D0%B0%D1%82%D0%B8%D0%BA%D0%B0" TargetMode="External"/><Relationship Id="rId46" Type="http://schemas.openxmlformats.org/officeDocument/2006/relationships/hyperlink" Target="http://ru.wikipedia.org/wiki/%D0%95%D0%B2%D0%B4%D0%BE%D0%BA%D1%81_%D0%9A%D0%BD%D0%B8%D0%B4%D1%81%D0%BA%D0%B8%D0%B9" TargetMode="External"/><Relationship Id="rId59" Type="http://schemas.openxmlformats.org/officeDocument/2006/relationships/hyperlink" Target="http://ru.wikipedia.org/wiki/%D0%92%D1%82%D0%BE%D1%80%D0%B0%D1%8F_%D0%9F%D1%83%D0%BD%D0%B8%D1%87%D0%B5%D1%81%D0%BA%D0%B0%D1%8F_%D0%B2%D0%BE%D0%B9%D0%BD%D0%B0" TargetMode="External"/><Relationship Id="rId67" Type="http://schemas.openxmlformats.org/officeDocument/2006/relationships/hyperlink" Target="http://ru.wikipedia.org/wiki/%D0%91%D0%B0%D0%BB%D0%BB%D0%B8%D1%81%D1%82%D0%B0" TargetMode="External"/><Relationship Id="rId20" Type="http://schemas.openxmlformats.org/officeDocument/2006/relationships/image" Target="media/image9.jpeg"/><Relationship Id="rId41" Type="http://schemas.openxmlformats.org/officeDocument/2006/relationships/hyperlink" Target="http://ru.wikipedia.org/wiki/%D0%90%D0%BB%D0%B5%D0%BA%D1%81%D0%B0%D0%BD%D0%B4%D1%80%D0%B8%D1%8F" TargetMode="External"/><Relationship Id="rId54" Type="http://schemas.openxmlformats.org/officeDocument/2006/relationships/hyperlink" Target="http://ru.wikipedia.org/wiki/%D0%93%D0%B8%D0%B4%D1%80%D0%BE%D1%81%D1%82%D0%B0%D1%82%D0%B8%D0%BA%D0%B0" TargetMode="External"/><Relationship Id="rId62" Type="http://schemas.openxmlformats.org/officeDocument/2006/relationships/hyperlink" Target="http://ru.wikipedia.org/wiki/%D0%9F%D0%BE%D0%BB%D0%B8%D0%B1%D0%B8%D0%B9" TargetMode="External"/><Relationship Id="rId70" Type="http://schemas.openxmlformats.org/officeDocument/2006/relationships/hyperlink" Target="http://ru.wikipedia.org/wiki/%D0%94%D0%B8%D0%BE%D0%B4%D0%BE%D1%80_%D0%A1%D0%B8%D1%86%D0%B8%D0%BB%D0%B8%D0%B9%D1%81%D0%BA%D0%B8%D0%B9" TargetMode="External"/><Relationship Id="rId75" Type="http://schemas.openxmlformats.org/officeDocument/2006/relationships/hyperlink" Target="http://to-name.ru/historical-events/italia.ht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u.wikipedia.org/wiki/%D0%93%D0%B8%D0%B4%D1%80%D0%BE%D1%81%D1%82%D0%B0%D1%82%D0%B8%D0%BA%D0%B0" TargetMode="External"/><Relationship Id="rId23" Type="http://schemas.openxmlformats.org/officeDocument/2006/relationships/hyperlink" Target="http://ru.wikipedia.org/wiki/%D0%91%D0%B0%D1%80%D0%BE%D0%BC%D0%B5%D1%82%D1%80" TargetMode="External"/><Relationship Id="rId28" Type="http://schemas.openxmlformats.org/officeDocument/2006/relationships/hyperlink" Target="http://ru.wikipedia.org/wiki/%D0%92%D0%B8%D0%B2%D0%B8%D0%B0%D0%BD%D0%B8" TargetMode="External"/><Relationship Id="rId36" Type="http://schemas.openxmlformats.org/officeDocument/2006/relationships/hyperlink" Target="http://ru.wikipedia.org/wiki/%D0%93%D0%B8%D0%B5%D1%80%D0%BE%D0%BD_II" TargetMode="External"/><Relationship Id="rId49" Type="http://schemas.openxmlformats.org/officeDocument/2006/relationships/hyperlink" Target="http://ru.wikipedia.org/wiki/%D0%9A%D0%BE%D1%80%D0%BE%D0%BD%D0%B0" TargetMode="External"/><Relationship Id="rId57" Type="http://schemas.openxmlformats.org/officeDocument/2006/relationships/hyperlink" Target="http://ru.wikipedia.org/wiki/%D0%9F%D0%BE%D0%BB%D0%B8%D1%81%D0%BF%D0%B0%D1%81%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15</Pages>
  <Words>7333</Words>
  <Characters>41799</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2013-08-30T16:50:00Z</dcterms:created>
  <dcterms:modified xsi:type="dcterms:W3CDTF">2013-08-30T20:46:00Z</dcterms:modified>
</cp:coreProperties>
</file>