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8"/>
        <w:gridCol w:w="5545"/>
      </w:tblGrid>
      <w:tr w:rsidR="00F23084" w:rsidRPr="002F324F" w:rsidTr="0080152D">
        <w:tc>
          <w:tcPr>
            <w:tcW w:w="10563" w:type="dxa"/>
            <w:gridSpan w:val="2"/>
          </w:tcPr>
          <w:p w:rsidR="00F23084" w:rsidRPr="002F324F" w:rsidRDefault="00F23084" w:rsidP="0080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84" w:rsidRPr="002F324F" w:rsidTr="0080152D">
        <w:tc>
          <w:tcPr>
            <w:tcW w:w="5018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«Географические координаты»</w:t>
            </w:r>
          </w:p>
        </w:tc>
      </w:tr>
      <w:tr w:rsidR="00F23084" w:rsidRPr="002F324F" w:rsidTr="0080152D">
        <w:tc>
          <w:tcPr>
            <w:tcW w:w="5018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23084" w:rsidRPr="002F324F" w:rsidTr="0080152D">
        <w:tc>
          <w:tcPr>
            <w:tcW w:w="5018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084" w:rsidRPr="002F324F" w:rsidTr="0080152D">
        <w:tc>
          <w:tcPr>
            <w:tcW w:w="10563" w:type="dxa"/>
            <w:gridSpan w:val="2"/>
          </w:tcPr>
          <w:p w:rsidR="00F23084" w:rsidRPr="002F324F" w:rsidRDefault="00F23084" w:rsidP="00801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F23084" w:rsidRPr="002F324F" w:rsidTr="0080152D">
        <w:tc>
          <w:tcPr>
            <w:tcW w:w="5018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Тип урока (мероприятия, занятия)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</w:tr>
      <w:tr w:rsidR="00F23084" w:rsidRPr="002F324F" w:rsidTr="0080152D">
        <w:tc>
          <w:tcPr>
            <w:tcW w:w="5018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Цели урока (мероприятия, занятия)</w:t>
            </w:r>
          </w:p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(образовательные, развивающие, воспитательные)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pStyle w:val="a3"/>
              <w:jc w:val="left"/>
              <w:rPr>
                <w:lang w:val="ru-RU"/>
              </w:rPr>
            </w:pPr>
            <w:r w:rsidRPr="002F324F">
              <w:rPr>
                <w:b/>
                <w:lang w:val="ru-RU"/>
              </w:rPr>
              <w:t>Образовательные:</w:t>
            </w:r>
            <w:r w:rsidRPr="002F324F">
              <w:rPr>
                <w:lang w:val="ru-RU"/>
              </w:rPr>
              <w:t xml:space="preserve"> - Обобщение и систематизация полученных знаний   по теме  Географические координаты; совершенствование практических умений и навыков по определению географических координат на карте.</w:t>
            </w:r>
          </w:p>
          <w:p w:rsidR="00F23084" w:rsidRPr="002F324F" w:rsidRDefault="00F23084" w:rsidP="0080152D">
            <w:pPr>
              <w:pStyle w:val="a3"/>
              <w:jc w:val="left"/>
              <w:rPr>
                <w:lang w:val="ru-RU"/>
              </w:rPr>
            </w:pPr>
            <w:r w:rsidRPr="002F324F">
              <w:rPr>
                <w:b/>
                <w:lang w:val="ru-RU"/>
              </w:rPr>
              <w:t>Развивающие:</w:t>
            </w:r>
            <w:r w:rsidRPr="002F324F">
              <w:rPr>
                <w:lang w:val="ru-RU"/>
              </w:rPr>
              <w:t xml:space="preserve"> Развитие географического мышления, способности  применять имеющиеся знания  в  условиях новых учебных задач.  </w:t>
            </w:r>
          </w:p>
          <w:p w:rsidR="00F23084" w:rsidRPr="002F324F" w:rsidRDefault="00F23084" w:rsidP="0080152D">
            <w:pPr>
              <w:tabs>
                <w:tab w:val="left" w:pos="0"/>
              </w:tabs>
              <w:ind w:hanging="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Воспитательные: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спорта, здорового образа жизни, олимпийских и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ценностей;  формирование позитивного отношения к проведению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Олимийских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игр в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. Сочи.</w:t>
            </w:r>
          </w:p>
        </w:tc>
      </w:tr>
    </w:tbl>
    <w:p w:rsidR="006C6BB8" w:rsidRDefault="00D26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791"/>
        <w:gridCol w:w="5545"/>
      </w:tblGrid>
      <w:tr w:rsidR="00F23084" w:rsidRPr="002F324F" w:rsidTr="0080152D">
        <w:tc>
          <w:tcPr>
            <w:tcW w:w="5018" w:type="dxa"/>
            <w:gridSpan w:val="2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Задачи урока (мероприятия, занятия)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pStyle w:val="a3"/>
              <w:jc w:val="left"/>
              <w:rPr>
                <w:b/>
                <w:szCs w:val="28"/>
                <w:lang w:val="ru-RU"/>
              </w:rPr>
            </w:pPr>
            <w:r w:rsidRPr="002F324F">
              <w:rPr>
                <w:b/>
                <w:szCs w:val="28"/>
                <w:lang w:val="ru-RU"/>
              </w:rPr>
              <w:t>Задачи:</w:t>
            </w:r>
          </w:p>
          <w:p w:rsidR="00F23084" w:rsidRPr="002F324F" w:rsidRDefault="00F23084" w:rsidP="00F23084">
            <w:pPr>
              <w:pStyle w:val="a3"/>
              <w:numPr>
                <w:ilvl w:val="0"/>
                <w:numId w:val="1"/>
              </w:numPr>
              <w:ind w:left="511" w:hanging="284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>Сформировать у учащихся целостной системы знаний по определению географических координат на географической карте;</w:t>
            </w:r>
          </w:p>
          <w:p w:rsidR="00F23084" w:rsidRPr="002F324F" w:rsidRDefault="00F23084" w:rsidP="00F23084">
            <w:pPr>
              <w:pStyle w:val="a3"/>
              <w:numPr>
                <w:ilvl w:val="0"/>
                <w:numId w:val="1"/>
              </w:numPr>
              <w:ind w:left="511" w:hanging="284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>Развивать умение ориентироваться по географической карте;</w:t>
            </w:r>
          </w:p>
          <w:p w:rsidR="00F23084" w:rsidRPr="002F324F" w:rsidRDefault="00F23084" w:rsidP="00F23084">
            <w:pPr>
              <w:pStyle w:val="a3"/>
              <w:numPr>
                <w:ilvl w:val="0"/>
                <w:numId w:val="1"/>
              </w:numPr>
              <w:ind w:left="511" w:hanging="284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 xml:space="preserve">Формировать познавательный интерес  к предмету, расширение кругозора </w:t>
            </w:r>
            <w:proofErr w:type="gramStart"/>
            <w:r w:rsidRPr="002F324F">
              <w:rPr>
                <w:szCs w:val="28"/>
                <w:lang w:val="ru-RU"/>
              </w:rPr>
              <w:t>обучающихся</w:t>
            </w:r>
            <w:proofErr w:type="gramEnd"/>
            <w:r w:rsidRPr="002F324F">
              <w:rPr>
                <w:szCs w:val="28"/>
                <w:lang w:val="ru-RU"/>
              </w:rPr>
              <w:t>;</w:t>
            </w:r>
          </w:p>
          <w:p w:rsidR="00F23084" w:rsidRPr="002F324F" w:rsidRDefault="00F23084" w:rsidP="00F23084">
            <w:pPr>
              <w:pStyle w:val="a5"/>
              <w:numPr>
                <w:ilvl w:val="0"/>
                <w:numId w:val="1"/>
              </w:numPr>
              <w:ind w:left="51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Олимпийским движением, Олимпийскими символами, странами-участницами Олимпийских игр и пр.</w:t>
            </w:r>
          </w:p>
        </w:tc>
      </w:tr>
      <w:tr w:rsidR="00F23084" w:rsidRPr="002F324F" w:rsidTr="0080152D">
        <w:tc>
          <w:tcPr>
            <w:tcW w:w="5018" w:type="dxa"/>
            <w:gridSpan w:val="2"/>
          </w:tcPr>
          <w:p w:rsidR="00F23084" w:rsidRPr="002F324F" w:rsidRDefault="00F23084" w:rsidP="0080152D">
            <w:pPr>
              <w:pStyle w:val="a3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>Используемые педагогические технологии,  методы и приемы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pStyle w:val="a6"/>
              <w:rPr>
                <w:sz w:val="28"/>
                <w:szCs w:val="28"/>
              </w:rPr>
            </w:pPr>
            <w:r w:rsidRPr="002F324F">
              <w:rPr>
                <w:sz w:val="28"/>
                <w:szCs w:val="28"/>
              </w:rPr>
              <w:t>Репродуктивный: беседа с использованием презентации</w:t>
            </w:r>
            <w:r>
              <w:rPr>
                <w:sz w:val="28"/>
                <w:szCs w:val="28"/>
              </w:rPr>
              <w:t xml:space="preserve">, тест для проверки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/задания (работа в парах)</w:t>
            </w:r>
          </w:p>
          <w:p w:rsidR="00F23084" w:rsidRPr="002F324F" w:rsidRDefault="00F23084" w:rsidP="0080152D">
            <w:pPr>
              <w:pStyle w:val="a9"/>
              <w:ind w:firstLine="0"/>
              <w:rPr>
                <w:sz w:val="28"/>
                <w:szCs w:val="28"/>
              </w:rPr>
            </w:pPr>
            <w:proofErr w:type="gramStart"/>
            <w:r w:rsidRPr="002F324F">
              <w:rPr>
                <w:sz w:val="28"/>
                <w:szCs w:val="28"/>
              </w:rPr>
              <w:lastRenderedPageBreak/>
              <w:t>Частично-поисковый</w:t>
            </w:r>
            <w:proofErr w:type="gramEnd"/>
            <w:r w:rsidRPr="002F324F">
              <w:rPr>
                <w:sz w:val="28"/>
                <w:szCs w:val="28"/>
              </w:rPr>
              <w:t>:  работа с географическими и контурными картами, решение практических задач</w:t>
            </w:r>
          </w:p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84" w:rsidRPr="002F324F" w:rsidTr="0080152D">
        <w:tc>
          <w:tcPr>
            <w:tcW w:w="5018" w:type="dxa"/>
            <w:gridSpan w:val="2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реализации урока (мероприятия, занятия) 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1 урок (40 минут)</w:t>
            </w:r>
          </w:p>
        </w:tc>
      </w:tr>
      <w:tr w:rsidR="00F23084" w:rsidRPr="002F324F" w:rsidTr="0080152D">
        <w:tc>
          <w:tcPr>
            <w:tcW w:w="5018" w:type="dxa"/>
            <w:gridSpan w:val="2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актуализируют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/приобретут/закрепят/др. ученики в ходе урока (мероприятия, занятия)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>В ходе урока учащиеся должны закрепить: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b/>
                <w:lang w:val="ru-RU"/>
              </w:rPr>
              <w:t>знания</w:t>
            </w:r>
            <w:r w:rsidRPr="002F324F">
              <w:rPr>
                <w:lang w:val="ru-RU"/>
              </w:rPr>
              <w:t xml:space="preserve"> – понятия «географическая широта», «географическая долгота», «географические координаты»;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b/>
                <w:lang w:val="ru-RU"/>
              </w:rPr>
              <w:t xml:space="preserve">умения </w:t>
            </w:r>
            <w:r w:rsidRPr="002F324F">
              <w:rPr>
                <w:lang w:val="ru-RU"/>
              </w:rPr>
              <w:t>–   определять по физической карте географические координаты заданного объекта; по заданным координатам определять географический объект; переносить объект на контурную карту, подписывать его;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b/>
                <w:lang w:val="ru-RU"/>
              </w:rPr>
              <w:t>навыки</w:t>
            </w:r>
            <w:r w:rsidRPr="002F324F">
              <w:rPr>
                <w:lang w:val="ru-RU"/>
              </w:rPr>
              <w:t xml:space="preserve"> – работа с физическими и контурными картами</w:t>
            </w:r>
          </w:p>
        </w:tc>
      </w:tr>
      <w:tr w:rsidR="00F23084" w:rsidRPr="002F324F" w:rsidTr="0080152D">
        <w:tc>
          <w:tcPr>
            <w:tcW w:w="5018" w:type="dxa"/>
            <w:gridSpan w:val="2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карта полушарий,  физическая карта Евразии,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контурные карты, компьютер, ИД,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тетради, атласы, указка.  </w:t>
            </w:r>
            <w:proofErr w:type="gramEnd"/>
          </w:p>
        </w:tc>
      </w:tr>
      <w:tr w:rsidR="00F23084" w:rsidRPr="002F324F" w:rsidTr="0080152D">
        <w:tc>
          <w:tcPr>
            <w:tcW w:w="5018" w:type="dxa"/>
            <w:gridSpan w:val="2"/>
          </w:tcPr>
          <w:p w:rsidR="00F23084" w:rsidRPr="002F324F" w:rsidRDefault="00F23084" w:rsidP="0080152D">
            <w:pPr>
              <w:pStyle w:val="a3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(таблица 1 и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на отдельных листах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– по количеству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для урока «По страницам олимпийских игр»</w:t>
            </w:r>
          </w:p>
        </w:tc>
      </w:tr>
      <w:tr w:rsidR="00F23084" w:rsidRPr="002F324F" w:rsidTr="0080152D">
        <w:tc>
          <w:tcPr>
            <w:tcW w:w="5018" w:type="dxa"/>
            <w:gridSpan w:val="2"/>
          </w:tcPr>
          <w:p w:rsidR="00F23084" w:rsidRPr="002F324F" w:rsidRDefault="00F23084" w:rsidP="0080152D">
            <w:pPr>
              <w:pStyle w:val="a3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 xml:space="preserve">Список учебной и дополнительной литературы </w:t>
            </w:r>
          </w:p>
        </w:tc>
        <w:tc>
          <w:tcPr>
            <w:tcW w:w="5545" w:type="dxa"/>
          </w:tcPr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 xml:space="preserve">Учебник </w:t>
            </w:r>
            <w:r w:rsidR="00CC763A">
              <w:rPr>
                <w:lang w:val="ru-RU"/>
              </w:rPr>
              <w:t>О.А.Климановой «География.Землеведение»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 xml:space="preserve">  Атласы  «Физическая география. Начальный курс» 6-й класс с комплектом контурных карт;</w:t>
            </w:r>
          </w:p>
          <w:p w:rsidR="00F23084" w:rsidRDefault="00F23084" w:rsidP="0080152D">
            <w:pPr>
              <w:pStyle w:val="a3"/>
            </w:pPr>
            <w:r>
              <w:rPr>
                <w:lang w:val="ru-RU"/>
              </w:rPr>
              <w:t xml:space="preserve"> </w:t>
            </w:r>
            <w:r>
              <w:t>Н.А.</w:t>
            </w:r>
            <w:proofErr w:type="spellStart"/>
            <w:r>
              <w:t>Никитина</w:t>
            </w:r>
            <w:proofErr w:type="spellEnd"/>
            <w:r>
              <w:t xml:space="preserve">, </w:t>
            </w:r>
            <w:proofErr w:type="spellStart"/>
            <w:r>
              <w:t>Поурочный</w:t>
            </w:r>
            <w:proofErr w:type="spellEnd"/>
            <w:r>
              <w:t xml:space="preserve"> </w:t>
            </w:r>
            <w:proofErr w:type="spellStart"/>
            <w:r>
              <w:t>разработки</w:t>
            </w:r>
            <w:proofErr w:type="spellEnd"/>
            <w:r>
              <w:t xml:space="preserve"> по </w:t>
            </w:r>
            <w:proofErr w:type="spellStart"/>
            <w:r>
              <w:t>географии</w:t>
            </w:r>
            <w:proofErr w:type="spellEnd"/>
            <w:r>
              <w:t xml:space="preserve"> 6 </w:t>
            </w:r>
            <w:proofErr w:type="spellStart"/>
            <w:r>
              <w:t>класс</w:t>
            </w:r>
            <w:proofErr w:type="spellEnd"/>
            <w:r>
              <w:t xml:space="preserve"> – М.: «</w:t>
            </w:r>
            <w:proofErr w:type="spellStart"/>
            <w:r>
              <w:t>Вако</w:t>
            </w:r>
            <w:proofErr w:type="spellEnd"/>
            <w:r>
              <w:t>» ,2004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>
              <w:t>И.И.</w:t>
            </w:r>
            <w:proofErr w:type="spellStart"/>
            <w:r>
              <w:t>Нагорная</w:t>
            </w:r>
            <w:proofErr w:type="spellEnd"/>
            <w:r>
              <w:t xml:space="preserve">. </w:t>
            </w:r>
            <w:proofErr w:type="spellStart"/>
            <w:r>
              <w:t>Поурочные</w:t>
            </w:r>
            <w:proofErr w:type="spellEnd"/>
            <w:r>
              <w:t xml:space="preserve"> </w:t>
            </w:r>
            <w:proofErr w:type="spellStart"/>
            <w:r>
              <w:t>планы</w:t>
            </w:r>
            <w:proofErr w:type="spellEnd"/>
            <w:r>
              <w:t xml:space="preserve"> 6 </w:t>
            </w:r>
            <w:proofErr w:type="spellStart"/>
            <w:r>
              <w:t>класс</w:t>
            </w:r>
            <w:proofErr w:type="spellEnd"/>
            <w:r>
              <w:t>. Волгоград: «Учитель» , 2007</w:t>
            </w:r>
          </w:p>
        </w:tc>
      </w:tr>
      <w:tr w:rsidR="00F23084" w:rsidRPr="002F324F" w:rsidTr="0080152D">
        <w:tc>
          <w:tcPr>
            <w:tcW w:w="10563" w:type="dxa"/>
            <w:gridSpan w:val="3"/>
          </w:tcPr>
          <w:p w:rsidR="00F23084" w:rsidRPr="002F324F" w:rsidRDefault="00F23084" w:rsidP="00801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и содержание урока (мероприятия, занятия), </w:t>
            </w:r>
          </w:p>
          <w:p w:rsidR="00F23084" w:rsidRPr="002F324F" w:rsidRDefault="00F23084" w:rsidP="00801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учеников.</w:t>
            </w:r>
          </w:p>
        </w:tc>
      </w:tr>
      <w:tr w:rsidR="00F23084" w:rsidRPr="002F324F" w:rsidTr="0080152D">
        <w:trPr>
          <w:trHeight w:val="324"/>
        </w:trPr>
        <w:tc>
          <w:tcPr>
            <w:tcW w:w="3227" w:type="dxa"/>
          </w:tcPr>
          <w:p w:rsidR="00F23084" w:rsidRPr="002F324F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Мотивация учащихся</w:t>
            </w:r>
          </w:p>
        </w:tc>
        <w:tc>
          <w:tcPr>
            <w:tcW w:w="7336" w:type="dxa"/>
            <w:gridSpan w:val="2"/>
          </w:tcPr>
          <w:p w:rsidR="00F23084" w:rsidRPr="002F324F" w:rsidRDefault="00F23084" w:rsidP="0080152D">
            <w:pPr>
              <w:pStyle w:val="a3"/>
              <w:jc w:val="left"/>
              <w:rPr>
                <w:lang w:val="ru-RU"/>
              </w:rPr>
            </w:pPr>
            <w:r w:rsidRPr="002F324F">
              <w:rPr>
                <w:lang w:val="ru-RU"/>
              </w:rPr>
              <w:t xml:space="preserve">- Сегодня у нас будет не просто урок, а путешествие. Вы спросите, куда мы отправимся в путешествие? О, мы отправляемся с вами вслед за Олимпийскими играми. Ведь все вы знаете, что наша страна в 2014 году принимает </w:t>
            </w:r>
            <w:r w:rsidRPr="002F324F">
              <w:rPr>
                <w:lang w:val="ru-RU"/>
              </w:rPr>
              <w:lastRenderedPageBreak/>
              <w:t xml:space="preserve">Зимние Олимпийские игры в </w:t>
            </w:r>
            <w:proofErr w:type="gramStart"/>
            <w:r w:rsidRPr="002F324F">
              <w:rPr>
                <w:lang w:val="ru-RU"/>
              </w:rPr>
              <w:t>г</w:t>
            </w:r>
            <w:proofErr w:type="gramEnd"/>
            <w:r w:rsidRPr="002F324F">
              <w:rPr>
                <w:lang w:val="ru-RU"/>
              </w:rPr>
              <w:t xml:space="preserve">. Сочи. И чтобы узнать, какие ещё страны и города принимали у себя Олимпийские и </w:t>
            </w:r>
            <w:proofErr w:type="spellStart"/>
            <w:r w:rsidRPr="002F324F">
              <w:rPr>
                <w:lang w:val="ru-RU"/>
              </w:rPr>
              <w:t>Паралимпийские</w:t>
            </w:r>
            <w:proofErr w:type="spellEnd"/>
            <w:r w:rsidRPr="002F324F">
              <w:rPr>
                <w:lang w:val="ru-RU"/>
              </w:rPr>
              <w:t xml:space="preserve"> игры, мы и отправляемся в это необыкновенное путешествие. А необыкновенное оно ещё и  потому, что путешествовать мы будем, не выходя из класса, по географической карте.</w:t>
            </w:r>
          </w:p>
          <w:p w:rsidR="00F23084" w:rsidRPr="002F324F" w:rsidRDefault="00A848EB" w:rsidP="0080152D">
            <w:pPr>
              <w:pStyle w:val="a3"/>
              <w:rPr>
                <w:lang w:val="ru-RU"/>
              </w:rPr>
            </w:pPr>
            <w:r w:rsidRPr="00A848EB">
              <w:rPr>
                <w:b/>
                <w:color w:val="FF0000"/>
                <w:u w:val="single"/>
                <w:lang w:val="ru-RU"/>
              </w:rPr>
              <w:t>Презентация:</w:t>
            </w:r>
            <w:hyperlink r:id="rId5" w:history="1">
              <w:r w:rsidRPr="002E4653">
                <w:rPr>
                  <w:rStyle w:val="a4"/>
                  <w:rFonts w:ascii="Arial" w:hAnsi="Arial" w:cs="Arial"/>
                </w:rPr>
                <w:t>http://yadi.sk/d/HCmp1Bnr3YhUx</w:t>
              </w:r>
            </w:hyperlink>
          </w:p>
        </w:tc>
      </w:tr>
      <w:tr w:rsidR="00F23084" w:rsidRPr="002F324F" w:rsidTr="0080152D">
        <w:tc>
          <w:tcPr>
            <w:tcW w:w="3227" w:type="dxa"/>
          </w:tcPr>
          <w:p w:rsidR="00F23084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Опрос домашнего задания </w:t>
            </w:r>
          </w:p>
          <w:p w:rsidR="00F23084" w:rsidRPr="002F324F" w:rsidRDefault="00F23084" w:rsidP="0080152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презентации «По следам Олимпийских игр»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(слайды 1-4) и тесты на отдельных листах</w:t>
            </w:r>
          </w:p>
        </w:tc>
        <w:tc>
          <w:tcPr>
            <w:tcW w:w="7336" w:type="dxa"/>
            <w:gridSpan w:val="2"/>
          </w:tcPr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>-Но для того, чтобы отправиться в путешествие необходимо проверить, какой багаж знаний вы с собой  берете.</w:t>
            </w:r>
            <w:r>
              <w:rPr>
                <w:lang w:val="ru-RU"/>
              </w:rPr>
              <w:t xml:space="preserve"> (С помощью настроенных гиперссылок переходим с титульного слайда на слайд 2) </w:t>
            </w:r>
          </w:p>
          <w:p w:rsidR="00F23084" w:rsidRPr="002F324F" w:rsidRDefault="00F23084" w:rsidP="0080152D">
            <w:pPr>
              <w:pStyle w:val="a3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Вопросы </w:t>
            </w:r>
            <w:r w:rsidRPr="002F324F">
              <w:rPr>
                <w:i/>
                <w:lang w:val="ru-RU"/>
              </w:rPr>
              <w:t>на знание  понятий</w:t>
            </w:r>
            <w:r>
              <w:rPr>
                <w:i/>
                <w:lang w:val="ru-RU"/>
              </w:rPr>
              <w:t xml:space="preserve"> (</w:t>
            </w:r>
            <w:r w:rsidRPr="00FB10C6">
              <w:rPr>
                <w:i/>
                <w:color w:val="FF0000"/>
                <w:lang w:val="ru-RU"/>
              </w:rPr>
              <w:t>Слайд 2</w:t>
            </w:r>
            <w:r>
              <w:rPr>
                <w:i/>
                <w:lang w:val="ru-RU"/>
              </w:rPr>
              <w:t>)</w:t>
            </w:r>
            <w:r w:rsidRPr="002F324F">
              <w:rPr>
                <w:i/>
                <w:lang w:val="ru-RU"/>
              </w:rPr>
              <w:t>: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>-Что такое географическая широта?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>- Что такое географическая долгота?</w:t>
            </w:r>
          </w:p>
          <w:p w:rsidR="00F23084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>- Какая бывает широта относительно экватора?</w:t>
            </w:r>
          </w:p>
          <w:p w:rsidR="00F23084" w:rsidRPr="00FB10C6" w:rsidRDefault="00F23084" w:rsidP="0080152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B10C6">
              <w:rPr>
                <w:lang w:val="ru-RU"/>
              </w:rPr>
              <w:t>Чтобы кругосветное путешествие было короче, вы должны двигаться по 20</w:t>
            </w:r>
            <w:r w:rsidRPr="00FB10C6">
              <w:rPr>
                <w:vertAlign w:val="superscript"/>
                <w:lang w:val="ru-RU"/>
              </w:rPr>
              <w:t>0</w:t>
            </w:r>
            <w:r w:rsidRPr="00FB10C6">
              <w:rPr>
                <w:lang w:val="ru-RU"/>
              </w:rPr>
              <w:t xml:space="preserve"> </w:t>
            </w:r>
            <w:proofErr w:type="spellStart"/>
            <w:r w:rsidRPr="00FB10C6">
              <w:rPr>
                <w:lang w:val="ru-RU"/>
              </w:rPr>
              <w:t>с.ш</w:t>
            </w:r>
            <w:proofErr w:type="spellEnd"/>
            <w:r w:rsidRPr="00FB10C6">
              <w:rPr>
                <w:lang w:val="ru-RU"/>
              </w:rPr>
              <w:t>. или 50</w:t>
            </w:r>
            <w:r w:rsidRPr="00FB10C6">
              <w:rPr>
                <w:vertAlign w:val="superscript"/>
                <w:lang w:val="ru-RU"/>
              </w:rPr>
              <w:t>0</w:t>
            </w:r>
            <w:r w:rsidRPr="00FB10C6">
              <w:rPr>
                <w:lang w:val="ru-RU"/>
              </w:rPr>
              <w:t xml:space="preserve"> </w:t>
            </w:r>
            <w:proofErr w:type="spellStart"/>
            <w:r w:rsidRPr="00FB10C6">
              <w:rPr>
                <w:lang w:val="ru-RU"/>
              </w:rPr>
              <w:t>ю.ш</w:t>
            </w:r>
            <w:proofErr w:type="spellEnd"/>
            <w:r w:rsidRPr="00FB10C6">
              <w:rPr>
                <w:lang w:val="ru-RU"/>
              </w:rPr>
              <w:t xml:space="preserve">.? 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</w:p>
          <w:p w:rsidR="00F23084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 xml:space="preserve">- Какой меридиан является продолжением </w:t>
            </w:r>
            <w:proofErr w:type="gramStart"/>
            <w:r w:rsidRPr="002F324F">
              <w:rPr>
                <w:lang w:val="ru-RU"/>
              </w:rPr>
              <w:t>нулевого</w:t>
            </w:r>
            <w:proofErr w:type="gramEnd"/>
            <w:r w:rsidRPr="002F324F">
              <w:rPr>
                <w:lang w:val="ru-RU"/>
              </w:rPr>
              <w:t>?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4259D1">
              <w:rPr>
                <w:i/>
                <w:lang w:val="ru-RU"/>
              </w:rPr>
              <w:t>Тестовый опрос</w:t>
            </w:r>
            <w:r>
              <w:rPr>
                <w:lang w:val="ru-RU"/>
              </w:rPr>
              <w:t xml:space="preserve"> (с помощью настроенных гиперссылок переходим с титульного слайда на  </w:t>
            </w:r>
            <w:r w:rsidRPr="004259D1">
              <w:rPr>
                <w:color w:val="FF0000"/>
                <w:lang w:val="ru-RU"/>
              </w:rPr>
              <w:t>слайд</w:t>
            </w:r>
            <w:r>
              <w:rPr>
                <w:color w:val="FF0000"/>
                <w:lang w:val="ru-RU"/>
              </w:rPr>
              <w:t xml:space="preserve"> </w:t>
            </w:r>
            <w:r w:rsidRPr="004259D1">
              <w:rPr>
                <w:color w:val="FF0000"/>
                <w:lang w:val="ru-RU"/>
              </w:rPr>
              <w:t>3</w:t>
            </w:r>
            <w:r>
              <w:rPr>
                <w:color w:val="FF0000"/>
                <w:lang w:val="ru-RU"/>
              </w:rPr>
              <w:t xml:space="preserve"> и 4, </w:t>
            </w:r>
            <w:r w:rsidRPr="004259D1">
              <w:rPr>
                <w:lang w:val="ru-RU"/>
              </w:rPr>
              <w:t>а также</w:t>
            </w:r>
            <w:r>
              <w:rPr>
                <w:lang w:val="ru-RU"/>
              </w:rPr>
              <w:t xml:space="preserve"> у каждого ученика на столе лист с вопросами теста). Работа выполняется учениками письменно – из предложенных вариантов ответа необходимо выбрать </w:t>
            </w:r>
            <w:proofErr w:type="gramStart"/>
            <w:r>
              <w:rPr>
                <w:lang w:val="ru-RU"/>
              </w:rPr>
              <w:t>правильный</w:t>
            </w:r>
            <w:proofErr w:type="gramEnd"/>
            <w:r>
              <w:rPr>
                <w:lang w:val="ru-RU"/>
              </w:rPr>
              <w:t>.  Затем сидящие за одной партой ученики обмениваются тестами и проверяют работу товарища. На слайде появляются правильные варианты ответов.</w:t>
            </w:r>
          </w:p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84" w:rsidRPr="002F324F" w:rsidTr="0080152D">
        <w:tc>
          <w:tcPr>
            <w:tcW w:w="3227" w:type="dxa"/>
          </w:tcPr>
          <w:p w:rsidR="00F23084" w:rsidRPr="002F324F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F23084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презентации «По следам Олимпийских игр»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(слайды 5-16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и раздаточного материала «Таблицы 1 и 2»</w:t>
            </w:r>
          </w:p>
          <w:p w:rsidR="00F23084" w:rsidRPr="002F324F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23084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>-Ваши знания мы проверили и можем отправляться в путь: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(с помощью настроенных гиперссылок переходим с титульного слайда на слайд 5) </w:t>
            </w:r>
          </w:p>
          <w:p w:rsidR="00F23084" w:rsidRPr="002F324F" w:rsidRDefault="00F23084" w:rsidP="0080152D">
            <w:pPr>
              <w:pStyle w:val="a3"/>
              <w:jc w:val="left"/>
              <w:rPr>
                <w:lang w:val="ru-RU"/>
              </w:rPr>
            </w:pPr>
            <w:r w:rsidRPr="002F324F">
              <w:rPr>
                <w:szCs w:val="28"/>
              </w:rPr>
              <w:t xml:space="preserve"> </w:t>
            </w:r>
            <w:r w:rsidRPr="002F324F">
              <w:rPr>
                <w:color w:val="FF0000"/>
                <w:szCs w:val="28"/>
              </w:rPr>
              <w:t xml:space="preserve">(Слайд </w:t>
            </w:r>
            <w:r>
              <w:rPr>
                <w:color w:val="FF0000"/>
                <w:szCs w:val="28"/>
              </w:rPr>
              <w:t>5</w:t>
            </w:r>
            <w:r w:rsidRPr="002F324F">
              <w:rPr>
                <w:color w:val="FF0000"/>
                <w:szCs w:val="28"/>
              </w:rPr>
              <w:t>)</w:t>
            </w:r>
            <w:r w:rsidRPr="002F32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color w:val="FF0000"/>
                <w:lang w:val="ru-RU"/>
              </w:rPr>
              <w:t xml:space="preserve"> </w:t>
            </w:r>
            <w:r w:rsidRPr="002F324F">
              <w:rPr>
                <w:lang w:val="ru-RU"/>
              </w:rPr>
              <w:t xml:space="preserve">  Перед вами карта мира, на которой отмечены все города, принимающие Летние Олимпийские  игры (щелкая на кнопки оранжевого цвета, видим когда, в какой стране и каком городе проходили ЛОИ)</w:t>
            </w:r>
          </w:p>
          <w:p w:rsidR="00F23084" w:rsidRDefault="00F23084" w:rsidP="0080152D">
            <w:pPr>
              <w:pStyle w:val="a3"/>
              <w:jc w:val="left"/>
              <w:rPr>
                <w:i/>
                <w:color w:val="000000"/>
                <w:szCs w:val="28"/>
                <w:lang w:val="ru-RU"/>
              </w:rPr>
            </w:pPr>
            <w:r w:rsidRPr="002F324F">
              <w:rPr>
                <w:i/>
                <w:color w:val="000000"/>
                <w:szCs w:val="28"/>
                <w:lang w:val="ru-RU"/>
              </w:rPr>
              <w:t>/Учащиеся выполняют задания, данные на слайде/</w:t>
            </w:r>
          </w:p>
          <w:p w:rsidR="00F23084" w:rsidRPr="00690F35" w:rsidRDefault="00F23084" w:rsidP="0080152D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Задание: </w:t>
            </w:r>
            <w:r w:rsidRPr="002525EE">
              <w:rPr>
                <w:noProof/>
                <w:szCs w:val="28"/>
              </w:rPr>
              <w:t>определите по карте в каких частях света чаще всего проходили летние Олимпийские игры? Как вы думаете, почему?</w:t>
            </w:r>
          </w:p>
          <w:p w:rsidR="00F23084" w:rsidRPr="002F324F" w:rsidRDefault="00F23084" w:rsidP="0080152D">
            <w:pPr>
              <w:pStyle w:val="a3"/>
              <w:jc w:val="left"/>
              <w:rPr>
                <w:lang w:val="ru-RU"/>
              </w:rPr>
            </w:pPr>
            <w:r w:rsidRPr="002F324F">
              <w:rPr>
                <w:color w:val="FF0000"/>
                <w:szCs w:val="28"/>
              </w:rPr>
              <w:t xml:space="preserve">(Слайд </w:t>
            </w:r>
            <w:r>
              <w:rPr>
                <w:color w:val="FF0000"/>
                <w:szCs w:val="28"/>
              </w:rPr>
              <w:t>6</w:t>
            </w:r>
            <w:r w:rsidRPr="002F324F">
              <w:rPr>
                <w:color w:val="FF0000"/>
                <w:szCs w:val="28"/>
              </w:rPr>
              <w:t>)</w:t>
            </w:r>
            <w:r w:rsidRPr="002F32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F324F">
              <w:rPr>
                <w:color w:val="000000"/>
                <w:szCs w:val="28"/>
                <w:lang w:val="ru-RU"/>
              </w:rPr>
              <w:t xml:space="preserve"> А на этой карте мира показаны все города, принимающие у себя Зимние Олимпийские игры (</w:t>
            </w:r>
            <w:r w:rsidRPr="002F324F">
              <w:rPr>
                <w:lang w:val="ru-RU"/>
              </w:rPr>
              <w:t xml:space="preserve">щелкая на кнопки </w:t>
            </w:r>
            <w:proofErr w:type="spellStart"/>
            <w:r w:rsidRPr="002F324F">
              <w:rPr>
                <w:lang w:val="ru-RU"/>
              </w:rPr>
              <w:t>голубого</w:t>
            </w:r>
            <w:proofErr w:type="spellEnd"/>
            <w:r w:rsidRPr="002F324F">
              <w:rPr>
                <w:lang w:val="ru-RU"/>
              </w:rPr>
              <w:t xml:space="preserve">  цвета, видим когда, в какой стране и каком городе проходили ЗОИ)</w:t>
            </w:r>
          </w:p>
          <w:p w:rsidR="00F23084" w:rsidRDefault="00F23084" w:rsidP="0080152D">
            <w:pPr>
              <w:pStyle w:val="a3"/>
              <w:jc w:val="left"/>
              <w:rPr>
                <w:i/>
                <w:color w:val="000000"/>
                <w:szCs w:val="28"/>
                <w:lang w:val="ru-RU"/>
              </w:rPr>
            </w:pPr>
            <w:r w:rsidRPr="002F324F">
              <w:rPr>
                <w:i/>
                <w:color w:val="000000"/>
                <w:szCs w:val="28"/>
                <w:lang w:val="ru-RU"/>
              </w:rPr>
              <w:t>/Учащиеся выполняют задания, данные на слайде/</w:t>
            </w:r>
          </w:p>
          <w:p w:rsidR="00F23084" w:rsidRDefault="00F23084" w:rsidP="0080152D">
            <w:pPr>
              <w:tabs>
                <w:tab w:val="left" w:pos="30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Задание:</w:t>
            </w:r>
            <w:r w:rsidRPr="0062566A">
              <w:rPr>
                <w:rFonts w:ascii="Times New Roman" w:eastAsia="+mn-ea" w:hAnsi="Times New Roman" w:cs="+mn-cs"/>
                <w:color w:val="000000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Pr="0062566A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пределите по карте в каком полушарии чаще всего проходили Зимние Олимпийские игры? Почему?</w:t>
            </w:r>
          </w:p>
          <w:p w:rsidR="00F23084" w:rsidRPr="007A0A20" w:rsidRDefault="00F23084" w:rsidP="0080152D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- </w:t>
            </w:r>
            <w:r w:rsidRPr="006256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на карте так много городов, где проходили Летние или Зимние Олимпийские игры,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посетить все мы не имеем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возможности. Поэтому наше путешествие пройдет по самым значимым для Олимпийского движения местам. Вот наш маршрут путешествия 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A0A20">
              <w:rPr>
                <w:rFonts w:ascii="Times New Roman" w:hAnsi="Times New Roman" w:cs="Times New Roman"/>
                <w:sz w:val="28"/>
                <w:szCs w:val="28"/>
              </w:rPr>
              <w:t xml:space="preserve">и первая точка, куда мы направляемся э то конечно родина Олимпийских игр Греция, город Афины  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Афинах прошли I Олимпийские игры современности в 1896 году. По мнению Пьера де Кубертена,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который внес большой вклад в развитие Олимпийского движения, </w:t>
            </w:r>
            <w:r w:rsidRPr="002F3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Олимпийские игры должны были вернуться на свою историческую родину. На этих Играх многие современные традиции еще отсутствовали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. В соревнованиях принял участие 241 спортсмен из 14 стран, причем женщины не допускались к участию в Играх. Всего было разыграно 43 комплекта медалей в 9 видах спорта. Эти Игры сильно отличались от современных — не зажигался олимпийский огонь, не было церемонии вручение золотых  медалей…  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2004 г. Афины принимали летние Олимпийские игры во второй раз. </w:t>
            </w:r>
          </w:p>
          <w:p w:rsidR="00F23084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2F32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Учащиеся выполняют задания, данные на слайде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</w:t>
            </w:r>
          </w:p>
          <w:p w:rsidR="00F23084" w:rsidRPr="007A0A20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Задание: определить координаты г.Афины и перенести эту точку на к/карту и подписать.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2F3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1920 году столицей </w:t>
            </w:r>
            <w:r w:rsidRPr="002F324F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 xml:space="preserve">VII </w:t>
            </w:r>
            <w:r w:rsidRPr="002F3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летних Олимпийских игр стал бельгийский город Антверпен. </w:t>
            </w:r>
            <w:r w:rsidRPr="002F3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Антверпен, разбомбленный, разрушенный, залитый кровью,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прошедший через оккупацию, готов был ценой самых больших  жертв отпраздновать свое освобождение и продемонстрировать в блеске Олимпийских игр, что город возрождается и оживает. Улицы были украшены цветами, расцвечены разноцветными лампочками и светящимися вывесками. Над каждым домом развевался флаг. Повсюду звучала музыка, царило праздничное настроение. Каждый вечер люди, измученные войной, устраивали народные гулянья: пели, танцевали, веселились. </w:t>
            </w:r>
            <w:r w:rsidRPr="002F32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Антверпене в 1920 году впервые прозвучала олимпийская клятва, впервые был поднят олимпийский флаг с разноцветными кольцами. 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Олимпийский флаг представляет собой белое шёлковое полотнище с вышитой на нём олимпийской эмблемой – пятью переплетёнными кольцами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, чёрного, красного (верхний ряд), жёлтого и зелёного (нижний ряд) цветов.  Распространена версия, что кольца символизируют пять частей света, страны которых участвуют в олимпийском движении: Европа — синий,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Америка — красный, Азия — жёлтый, Африка — чёрный, Австралия — зелёный. Шесть цветов (вместе с белым фоном полотна) скомбинированы так, что представляют собой национальные цвета всех без исключения стран мира. </w:t>
            </w:r>
          </w:p>
          <w:p w:rsidR="00F23084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F32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Учащиеся выполняют задания, данные на слайде/</w:t>
            </w:r>
          </w:p>
          <w:p w:rsidR="00F23084" w:rsidRPr="007A0A20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Задание: по заданным координатам найти объект на карте Евразии, нанести точку  на к/карту и подписать.  </w:t>
            </w:r>
          </w:p>
          <w:p w:rsidR="00F23084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2F3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Впервые олимпийский огонь был зажжен на IX летних Играх в Амстердаме (Нидерланды) в мае 1928 года. /</w:t>
            </w:r>
            <w:r w:rsidRPr="002F32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Учащиеся выполняют задания, данные на слайде/</w:t>
            </w:r>
          </w:p>
          <w:p w:rsidR="00F23084" w:rsidRPr="007A0A20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Задание:  по известным координатам найти объект на карте Евразии, нанести точку  на к/карту и подписать.  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Олимпийский огонь зажигают при помощи параболического зеркала в древней Олимпии в Греции, на территории развалин храма богини Геры. Факел с олимпийским огнем передается атлетами от одного к другому в ходе многодневной эстафеты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Огонь прибывает к месту проведения Олимпийских игр в день их открытия. Финалист эстафеты, один из выдающихся спортсменов, факелом зажигает пламя олимпийского костра. Это символизирует начало Игр. По завершении всех соревнований олимпийский огонь костра гасится, что символизирует закрытие Игр. 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Первая эстафета олимпийского огня из греческой Олимпии с последующей церемонией зажжения олимпийского костра была проведена на XI летних Олимпийских играх, проходивших в столице Германии – Берлине в 1936 году. Огонь был зажжен в Олимпии 20 июля 1936 года, эстафета продолжалась более 12 дней и закончилась в Берлине 1 августа 1936 г.</w:t>
            </w:r>
          </w:p>
          <w:p w:rsidR="00F23084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F32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Учащиеся выполняют задания, данные на слайде/</w:t>
            </w:r>
          </w:p>
          <w:p w:rsidR="00F23084" w:rsidRPr="007A0A20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Задание: найти на карте и определить координаты г.Берлин и поместить объект на к/карту.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Первые зимние Олимпийские игры прошли в курортном французском городе </w:t>
            </w:r>
            <w:proofErr w:type="spellStart"/>
            <w:r w:rsidRPr="002F324F">
              <w:rPr>
                <w:rFonts w:ascii="Times New Roman" w:hAnsi="Times New Roman" w:cs="Times New Roman"/>
                <w:bCs/>
                <w:sz w:val="28"/>
                <w:szCs w:val="28"/>
              </w:rPr>
              <w:t>Шамони</w:t>
            </w:r>
            <w:proofErr w:type="spellEnd"/>
            <w:r w:rsidRPr="002F324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F324F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расположенном во Французских Альпах. </w:t>
            </w:r>
            <w:r w:rsidRPr="002F3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Игры проходили с соблюдением всех необходимых формальностей: был зажжен олимпийский огонь, спортсмены дали олимпийскую клятву.</w:t>
            </w:r>
          </w:p>
          <w:p w:rsidR="00F23084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F32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Учащиеся выполняют задания, данные на слайде/</w:t>
            </w:r>
          </w:p>
          <w:p w:rsidR="00F23084" w:rsidRPr="007A0A20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Задание: определить по координатам место расположения г.Шамони,   в какой  горной системе расположен этот объект, самую высокую вершину этой системы, её высоту и координаты.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bCs/>
                <w:sz w:val="28"/>
                <w:szCs w:val="28"/>
              </w:rPr>
              <w:t>В 1960 году XVII</w:t>
            </w:r>
            <w:r w:rsidRPr="002F324F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летние Олимпийские игры принимал у себя крупнейший культурно-исторический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Европы – Рим. В этом же году в Риме прошли официальные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F3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ервые </w:t>
            </w:r>
            <w:proofErr w:type="spellStart"/>
            <w:r w:rsidRPr="002F324F">
              <w:rPr>
                <w:rFonts w:ascii="Times New Roman" w:hAnsi="Times New Roman" w:cs="Times New Roman"/>
                <w:bCs/>
                <w:sz w:val="28"/>
                <w:szCs w:val="28"/>
              </w:rPr>
              <w:t>Паралимпийские</w:t>
            </w:r>
            <w:proofErr w:type="spellEnd"/>
            <w:r w:rsidRPr="002F3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римских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игр включала восемь видов спорта, среди которых были легкая атлетика, плавание, фехтование, баскетбол, стрельба из лука, настольный теннис и т.д. В соревнованиях участвовали спортсмены с повреждением спинного мозга.</w:t>
            </w:r>
          </w:p>
          <w:p w:rsidR="00F23084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/Учащиеся выполняют задания, данные на слайде/</w:t>
            </w:r>
          </w:p>
          <w:p w:rsidR="00F23084" w:rsidRPr="007A0A20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Задание определить координаты г. Рима, перенести объект на к/карту и подписать.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В 1980 году олимпийский огонь добрался до </w:t>
            </w:r>
            <w:r w:rsidRPr="002F324F">
              <w:rPr>
                <w:rFonts w:ascii="Times New Roman" w:hAnsi="Times New Roman" w:cs="Times New Roman"/>
                <w:bCs/>
                <w:sz w:val="28"/>
                <w:szCs w:val="28"/>
              </w:rPr>
              <w:t>Москвы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. Московская Олимпиада стала настоящим праздником дружбы. Московская Олимпиада в 1980 года стала важным событием в истории нашей страны, которым по праву гордится весь народ.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3 августа состоялось торжественное закрытие XXII летних Олимпийских игр. На огромном поле стадиона в Лужниках развернулось красочное шоу. Под занавес торжества над стадионом зазвучала песня «До свиданья, Москва». Многотысячные ряды статистов на трибунах составили из разноцветных флажков композицию олимпийского Мишки, у которого в определенный момент исполнения песни из левого глаза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потекли капли слез… Слезы навернулись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на глаза у всех зрителей и спортсменов. Незабываемое зрелище! Огромный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коричневый Миша,  попрощался со спортсменами,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журналистами, болельщиками, организаторами соревнований и улетел высоко вверх… Посмотрите видеоролик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чтобы у вас сложилось своё собственное впечатление.</w:t>
            </w:r>
          </w:p>
          <w:p w:rsidR="00F23084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/Учащиеся выполняют задания, данные на слайде/</w:t>
            </w:r>
          </w:p>
          <w:p w:rsidR="00F23084" w:rsidRPr="007A0A20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Задание: определить координаты г. Москва,  перенести объект на к/карту и подписать.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16</w:t>
            </w:r>
            <w:r w:rsidRPr="002F3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2F3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Завершим олимпийское путешествие мы в Сочи – столице XXII Олимпийских и XI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зимних игр 2014 года. Они  станут первыми зимними Играми в истории России. Талисманами этих игр стали Белый Мишка, Зайка и Леопард, Лучик и Снежинка – талисманы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Игры в Сочи войдут в историю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зимних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Олимпийских и</w:t>
            </w:r>
          </w:p>
          <w:p w:rsidR="00F23084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игр как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компактные. Добраться от одного объекта до другого можно будет за несколько минут. Все соревнования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игр пройдут на тех же объектах, что и олимпийские. Поэтому спортивные сооружения Игр в Сочи строятся с учетом нужд людей с инвалидностью. Олимпиада в Сочи должна стать стартом в будущее.</w:t>
            </w:r>
          </w:p>
          <w:p w:rsidR="00F23084" w:rsidRPr="002F324F" w:rsidRDefault="00F23084" w:rsidP="0080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 xml:space="preserve">Задание: определить кординаты г.Сочи,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перенести объект на к/карту и подписать.</w:t>
            </w:r>
          </w:p>
        </w:tc>
      </w:tr>
      <w:tr w:rsidR="00F23084" w:rsidRPr="002F324F" w:rsidTr="0080152D">
        <w:tc>
          <w:tcPr>
            <w:tcW w:w="3227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7336" w:type="dxa"/>
            <w:gridSpan w:val="2"/>
          </w:tcPr>
          <w:p w:rsidR="00F23084" w:rsidRPr="002F324F" w:rsidRDefault="00F23084" w:rsidP="0080152D">
            <w:pPr>
              <w:pStyle w:val="a3"/>
              <w:jc w:val="left"/>
              <w:rPr>
                <w:color w:val="0070C0"/>
                <w:lang w:val="ru-RU"/>
              </w:rPr>
            </w:pPr>
            <w:r w:rsidRPr="002F324F">
              <w:rPr>
                <w:color w:val="0070C0"/>
                <w:lang w:val="ru-RU"/>
              </w:rPr>
              <w:t xml:space="preserve">Наши спортсмены готовятся </w:t>
            </w:r>
            <w:proofErr w:type="gramStart"/>
            <w:r w:rsidRPr="002F324F">
              <w:rPr>
                <w:color w:val="0070C0"/>
                <w:lang w:val="ru-RU"/>
              </w:rPr>
              <w:t>к</w:t>
            </w:r>
            <w:proofErr w:type="gramEnd"/>
            <w:r w:rsidRPr="002F324F">
              <w:rPr>
                <w:color w:val="0070C0"/>
                <w:lang w:val="ru-RU"/>
              </w:rPr>
              <w:t xml:space="preserve"> предстоящим ОИ, и мы с вами сделаем небольшую зарядку для глаз.</w:t>
            </w:r>
          </w:p>
        </w:tc>
      </w:tr>
      <w:tr w:rsidR="00F23084" w:rsidRPr="002F324F" w:rsidTr="0080152D">
        <w:tc>
          <w:tcPr>
            <w:tcW w:w="3227" w:type="dxa"/>
          </w:tcPr>
          <w:p w:rsidR="00F23084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Дополнительные задания.</w:t>
            </w:r>
          </w:p>
          <w:p w:rsidR="00F23084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презентации «По следам Олимпийских игр»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(слайды 17-18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и раздаточного материала «Таблицы 1 и 2»</w:t>
            </w:r>
          </w:p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23084" w:rsidRPr="003A0C76" w:rsidRDefault="00F23084" w:rsidP="0080152D">
            <w:pPr>
              <w:pStyle w:val="a5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C76">
              <w:rPr>
                <w:rFonts w:ascii="Times New Roman" w:hAnsi="Times New Roman" w:cs="Times New Roman"/>
                <w:sz w:val="28"/>
                <w:szCs w:val="28"/>
              </w:rPr>
              <w:t>Но на этом наше путешествие ещё не закончилось. Я предлагаю вам пройти ещё несколько испытаний.</w:t>
            </w:r>
          </w:p>
          <w:p w:rsidR="00F23084" w:rsidRPr="003A0C76" w:rsidRDefault="00F23084" w:rsidP="0080152D">
            <w:pPr>
              <w:pStyle w:val="a5"/>
              <w:ind w:left="45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0C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17)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Pr="003A0C76">
              <w:rPr>
                <w:rFonts w:ascii="Times New Roman" w:hAnsi="Times New Roman" w:cs="Times New Roman"/>
                <w:sz w:val="28"/>
                <w:szCs w:val="28"/>
              </w:rPr>
              <w:t>задания даны при нажатии на каждое олимпийское кольцо, прилагаются правильные ответы</w:t>
            </w:r>
          </w:p>
          <w:p w:rsidR="00F23084" w:rsidRPr="002F324F" w:rsidRDefault="00F23084" w:rsidP="00F23084">
            <w:pPr>
              <w:pStyle w:val="a5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Летние Олимпийские игры 1980 года проходили в Москве, а в 2000 году такие игры прошли в г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иднее (Австралия).  По физической карте мира определите направление между городами.</w:t>
            </w:r>
          </w:p>
          <w:p w:rsidR="00F23084" w:rsidRPr="002F324F" w:rsidRDefault="00F23084" w:rsidP="00F23084">
            <w:pPr>
              <w:pStyle w:val="a5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Этот город уже дважды принимал у себя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ОИ, в 2012 году это произойдет уже в третий раз. По таблице 1определите, что это за город и найдите его координаты.</w:t>
            </w:r>
          </w:p>
          <w:p w:rsidR="00F23084" w:rsidRPr="002F324F" w:rsidRDefault="00F23084" w:rsidP="00F23084">
            <w:pPr>
              <w:pStyle w:val="a5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В этой стране дважды проходили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ОИ и 3 раза Зимние ОИ. С помощью таблиц 1 и 2 определите страну и найдите координаты её столицы.</w:t>
            </w:r>
          </w:p>
          <w:p w:rsidR="00F23084" w:rsidRDefault="00F23084" w:rsidP="00F23084">
            <w:pPr>
              <w:pStyle w:val="a5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очи имеет координаты 43</w:t>
            </w:r>
            <w:r w:rsidRPr="002F3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с.ш. и 39</w:t>
            </w:r>
            <w:r w:rsidRPr="002F3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в.д.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расстояние от Сочи до Ванкувера (Канада, столица ΧΧΙ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зимних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ОИ)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Координаты Ванкувера </w:t>
            </w:r>
          </w:p>
          <w:p w:rsidR="00F23084" w:rsidRPr="002F324F" w:rsidRDefault="00F23084" w:rsidP="0080152D">
            <w:pPr>
              <w:pStyle w:val="a5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з.д.</w:t>
            </w:r>
          </w:p>
          <w:p w:rsidR="00F23084" w:rsidRPr="002F324F" w:rsidRDefault="00F23084" w:rsidP="00F23084">
            <w:pPr>
              <w:pStyle w:val="a5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Эти спортсмены прибыли  на ОИ из страны,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столицы которой 28</w:t>
            </w:r>
            <w:r w:rsidRPr="002F3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с.ш. и 77</w:t>
            </w:r>
            <w:r w:rsidRPr="002F3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в.д. Какую страну представляют эти спортсмены?</w:t>
            </w:r>
          </w:p>
          <w:p w:rsidR="00F23084" w:rsidRDefault="00F23084" w:rsidP="00F23084">
            <w:pPr>
              <w:pStyle w:val="a5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Самолет  с олимпийской сборной вылетел из города, который имеет координаты 38</w:t>
            </w:r>
            <w:r w:rsidRPr="002F3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. и 77</w:t>
            </w:r>
            <w:r w:rsidRPr="002F3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з.д. и прибыл в город с координатами 36</w:t>
            </w:r>
            <w:r w:rsidRPr="002F3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. и 138</w:t>
            </w:r>
            <w:r w:rsidRPr="002F32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в.д. Определить страну, которую представляла эта олимпийская сборная; страну, которая принимала эти ОИ и по таблице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в каком году происходило это событие.</w:t>
            </w:r>
          </w:p>
          <w:p w:rsidR="00F23084" w:rsidRPr="003A0C76" w:rsidRDefault="00F23084" w:rsidP="0080152D">
            <w:pPr>
              <w:pStyle w:val="a5"/>
              <w:ind w:left="45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0C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18)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A0C76">
              <w:rPr>
                <w:rFonts w:ascii="Times New Roman" w:hAnsi="Times New Roman" w:cs="Times New Roman"/>
                <w:sz w:val="28"/>
                <w:szCs w:val="28"/>
              </w:rPr>
              <w:t>– тестовое задание с появлением фрагментов картинки состоит из 5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предложенных на выбор 4 ответов. При правильном выборе ответа – появляется цветной фрагмент картинки, при неправильном ответе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/белый.</w:t>
            </w:r>
          </w:p>
        </w:tc>
      </w:tr>
      <w:tr w:rsidR="00F23084" w:rsidRPr="002F324F" w:rsidTr="0080152D">
        <w:tc>
          <w:tcPr>
            <w:tcW w:w="3227" w:type="dxa"/>
          </w:tcPr>
          <w:p w:rsidR="00F23084" w:rsidRPr="002F324F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деятельности на уроке (мероприятии, </w:t>
            </w:r>
            <w:r w:rsidRPr="002F3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занятии)</w:t>
            </w:r>
          </w:p>
        </w:tc>
        <w:tc>
          <w:tcPr>
            <w:tcW w:w="7336" w:type="dxa"/>
            <w:gridSpan w:val="2"/>
          </w:tcPr>
          <w:p w:rsidR="00F23084" w:rsidRPr="002F324F" w:rsidRDefault="00F23084" w:rsidP="0080152D">
            <w:pPr>
              <w:pStyle w:val="a3"/>
              <w:jc w:val="left"/>
              <w:rPr>
                <w:lang w:val="ru-RU"/>
              </w:rPr>
            </w:pPr>
            <w:r w:rsidRPr="002F324F">
              <w:rPr>
                <w:lang w:val="ru-RU"/>
              </w:rPr>
              <w:lastRenderedPageBreak/>
              <w:t>Ответьте на вопросы:</w:t>
            </w:r>
          </w:p>
          <w:p w:rsidR="00F23084" w:rsidRPr="002F324F" w:rsidRDefault="00F23084" w:rsidP="0080152D">
            <w:pPr>
              <w:pStyle w:val="a3"/>
              <w:jc w:val="left"/>
              <w:rPr>
                <w:lang w:val="ru-RU"/>
              </w:rPr>
            </w:pPr>
            <w:r w:rsidRPr="002F324F">
              <w:rPr>
                <w:lang w:val="ru-RU"/>
              </w:rPr>
              <w:t>- Понравилось ли вам наше путешествие?</w:t>
            </w:r>
          </w:p>
          <w:p w:rsidR="00F23084" w:rsidRPr="002F324F" w:rsidRDefault="00F23084" w:rsidP="0080152D">
            <w:pPr>
              <w:pStyle w:val="a3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 xml:space="preserve">- Умеете ли вы   находить географические координаты </w:t>
            </w:r>
            <w:r w:rsidRPr="002F324F">
              <w:rPr>
                <w:szCs w:val="28"/>
                <w:lang w:val="ru-RU"/>
              </w:rPr>
              <w:lastRenderedPageBreak/>
              <w:t>заданного объекта?</w:t>
            </w:r>
          </w:p>
          <w:p w:rsidR="00F23084" w:rsidRPr="002F324F" w:rsidRDefault="00F23084" w:rsidP="0080152D">
            <w:pPr>
              <w:pStyle w:val="a3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 xml:space="preserve">- Умеете ли вы определять объект по заданным географическим координатам? </w:t>
            </w:r>
          </w:p>
          <w:p w:rsidR="00F23084" w:rsidRPr="002F324F" w:rsidRDefault="00F23084" w:rsidP="0080152D">
            <w:pPr>
              <w:pStyle w:val="a3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>- Как вам это удается? (легко, с трудом, ничего не понимаю и прочее)</w:t>
            </w:r>
          </w:p>
          <w:p w:rsidR="00F23084" w:rsidRPr="002F324F" w:rsidRDefault="00F23084" w:rsidP="0080152D">
            <w:pPr>
              <w:pStyle w:val="a3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>- Что вам показалось наиболее легким, определять координаты объектов или по известным координатам находить объект?</w:t>
            </w:r>
          </w:p>
          <w:p w:rsidR="00F23084" w:rsidRPr="002F324F" w:rsidRDefault="00F23084" w:rsidP="0080152D">
            <w:pPr>
              <w:pStyle w:val="a3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>- Что нового вы узнали на уроке?</w:t>
            </w:r>
          </w:p>
          <w:p w:rsidR="00F23084" w:rsidRDefault="00F23084" w:rsidP="0080152D">
            <w:pPr>
              <w:pStyle w:val="a3"/>
              <w:jc w:val="left"/>
              <w:rPr>
                <w:szCs w:val="28"/>
                <w:lang w:val="ru-RU"/>
              </w:rPr>
            </w:pPr>
            <w:r w:rsidRPr="002F324F">
              <w:rPr>
                <w:szCs w:val="28"/>
                <w:lang w:val="ru-RU"/>
              </w:rPr>
              <w:t>- Какие чувства возникают у вас при мысли, что Зимние Олимпийские игры будут проходить в нашей стране?</w:t>
            </w:r>
          </w:p>
          <w:p w:rsidR="00F23084" w:rsidRDefault="00F23084" w:rsidP="0080152D">
            <w:pPr>
              <w:pStyle w:val="a3"/>
              <w:jc w:val="left"/>
              <w:rPr>
                <w:szCs w:val="28"/>
                <w:lang w:val="ru-RU"/>
              </w:rPr>
            </w:pPr>
          </w:p>
          <w:p w:rsidR="00F23084" w:rsidRPr="002F324F" w:rsidRDefault="00F23084" w:rsidP="0080152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Оценивание работы учащихся учителем, выставление оценок.</w:t>
            </w:r>
          </w:p>
        </w:tc>
      </w:tr>
      <w:tr w:rsidR="00F23084" w:rsidRPr="002F324F" w:rsidTr="0080152D">
        <w:tc>
          <w:tcPr>
            <w:tcW w:w="3227" w:type="dxa"/>
          </w:tcPr>
          <w:p w:rsidR="00F23084" w:rsidRPr="002F324F" w:rsidRDefault="00F23084" w:rsidP="0080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Домашнее задание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gridSpan w:val="2"/>
          </w:tcPr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 xml:space="preserve">   Эстафета огня зимних Олимпийских игр в Сочи начнется в России 7 октября 2013 года, сообщил на совещании во вторник президент оргкомитета Сочи 2014 Дмитрий </w:t>
            </w:r>
            <w:proofErr w:type="spellStart"/>
            <w:r w:rsidRPr="002F324F">
              <w:rPr>
                <w:lang w:val="ru-RU"/>
              </w:rPr>
              <w:t>Чернышенко</w:t>
            </w:r>
            <w:proofErr w:type="spellEnd"/>
            <w:r w:rsidRPr="002F324F">
              <w:rPr>
                <w:lang w:val="ru-RU"/>
              </w:rPr>
              <w:t xml:space="preserve">. "Эстафета начнется в Москве 7 октября 2013 года и закончится в Сочи 7 февраля 2014 года - это будет самая масштабная эстафета в истории Олимпийских игр", - сказал он, добавив, что эстафета охватит всю страну и в ней сможет принять участие абсолютное большинство жителей РФ. По словам </w:t>
            </w:r>
            <w:proofErr w:type="spellStart"/>
            <w:r w:rsidRPr="002F324F">
              <w:rPr>
                <w:lang w:val="ru-RU"/>
              </w:rPr>
              <w:t>Чернышенко</w:t>
            </w:r>
            <w:proofErr w:type="spellEnd"/>
            <w:r w:rsidRPr="002F324F">
              <w:rPr>
                <w:lang w:val="ru-RU"/>
              </w:rPr>
              <w:t>, эта эстафета станет самой продолжительной за всю историю - 123 дня, и самой протяженной - более 40 тысяч километров, что полностью соответствует длине экватора Земли.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>Вот вам задание на дом: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 xml:space="preserve"> - Разработайте свой маршрут эстафеты Олимпийского огня по нашей стране</w:t>
            </w:r>
            <w:r>
              <w:rPr>
                <w:lang w:val="ru-RU"/>
              </w:rPr>
              <w:t xml:space="preserve"> (с использованием системы координат)</w:t>
            </w:r>
            <w:r w:rsidRPr="002F324F">
              <w:rPr>
                <w:lang w:val="ru-RU"/>
              </w:rPr>
              <w:t>. Начаться он должен в Москве, ну а закончиться, естественно, в Сочи. Желаю успеха!</w:t>
            </w:r>
          </w:p>
        </w:tc>
      </w:tr>
      <w:tr w:rsidR="00F23084" w:rsidRPr="002F324F" w:rsidTr="0080152D">
        <w:tc>
          <w:tcPr>
            <w:tcW w:w="3227" w:type="dxa"/>
          </w:tcPr>
          <w:p w:rsidR="00F23084" w:rsidRPr="002F324F" w:rsidRDefault="00F23084" w:rsidP="0080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  <w:proofErr w:type="gram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использованные интернет-ресурсы </w:t>
            </w:r>
          </w:p>
        </w:tc>
        <w:tc>
          <w:tcPr>
            <w:tcW w:w="7336" w:type="dxa"/>
            <w:gridSpan w:val="2"/>
          </w:tcPr>
          <w:p w:rsidR="00F23084" w:rsidRPr="002F324F" w:rsidRDefault="00C87A46" w:rsidP="0080152D">
            <w:pPr>
              <w:pStyle w:val="a3"/>
              <w:rPr>
                <w:lang w:val="ru-RU"/>
              </w:rPr>
            </w:pPr>
            <w:hyperlink r:id="rId6" w:history="1">
              <w:r w:rsidR="00F23084" w:rsidRPr="002F324F">
                <w:rPr>
                  <w:rStyle w:val="a4"/>
                  <w:szCs w:val="28"/>
                  <w:lang w:val="ru-RU"/>
                </w:rPr>
                <w:t>http://www.sochi2014.com/sochi-live/news/43028/</w:t>
              </w:r>
            </w:hyperlink>
            <w:r w:rsidR="00F23084" w:rsidRPr="002F324F">
              <w:rPr>
                <w:lang w:val="ru-RU"/>
              </w:rPr>
              <w:t xml:space="preserve"> эстафета Олимпийского  огня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  <w:r w:rsidRPr="002F324F">
              <w:rPr>
                <w:lang w:val="ru-RU"/>
              </w:rPr>
              <w:t xml:space="preserve"> </w:t>
            </w:r>
            <w:hyperlink r:id="rId7" w:history="1">
              <w:r w:rsidRPr="002F324F">
                <w:rPr>
                  <w:rStyle w:val="a4"/>
                  <w:lang w:val="ru-RU"/>
                </w:rPr>
                <w:t>http://olimp-cdt.narod.ru/index.html</w:t>
              </w:r>
            </w:hyperlink>
            <w:r w:rsidRPr="002F324F">
              <w:rPr>
                <w:lang w:val="ru-RU"/>
              </w:rPr>
              <w:t xml:space="preserve">  Олимпийские игры</w:t>
            </w:r>
          </w:p>
          <w:p w:rsidR="00F23084" w:rsidRPr="002F324F" w:rsidRDefault="00C87A46" w:rsidP="0080152D">
            <w:pPr>
              <w:pStyle w:val="a3"/>
              <w:rPr>
                <w:lang w:val="ru-RU"/>
              </w:rPr>
            </w:pPr>
            <w:hyperlink r:id="rId8" w:history="1">
              <w:r w:rsidR="00F23084" w:rsidRPr="002F324F">
                <w:rPr>
                  <w:rStyle w:val="a4"/>
                  <w:lang w:val="ru-RU"/>
                </w:rPr>
                <w:t>http://olimp-history.ru/</w:t>
              </w:r>
            </w:hyperlink>
            <w:r w:rsidR="00F23084" w:rsidRPr="002F324F">
              <w:rPr>
                <w:lang w:val="ru-RU"/>
              </w:rPr>
              <w:t xml:space="preserve"> История олимпийских игр </w:t>
            </w:r>
          </w:p>
          <w:p w:rsidR="00F23084" w:rsidRPr="002F324F" w:rsidRDefault="00C87A46" w:rsidP="0080152D">
            <w:pPr>
              <w:pStyle w:val="a3"/>
              <w:rPr>
                <w:lang w:val="ru-RU"/>
              </w:rPr>
            </w:pPr>
            <w:hyperlink r:id="rId9" w:history="1">
              <w:r w:rsidR="00F23084" w:rsidRPr="002F324F">
                <w:rPr>
                  <w:rStyle w:val="a4"/>
                  <w:lang w:val="ru-RU"/>
                </w:rPr>
                <w:t>http://olimpigr.narod.ru/</w:t>
              </w:r>
            </w:hyperlink>
            <w:r w:rsidR="00F23084" w:rsidRPr="002F324F">
              <w:rPr>
                <w:lang w:val="ru-RU"/>
              </w:rPr>
              <w:t xml:space="preserve">  Олимпийские игры </w:t>
            </w:r>
          </w:p>
          <w:p w:rsidR="00F23084" w:rsidRPr="002F324F" w:rsidRDefault="00F23084" w:rsidP="0080152D">
            <w:pPr>
              <w:pStyle w:val="a3"/>
              <w:rPr>
                <w:lang w:val="ru-RU"/>
              </w:rPr>
            </w:pPr>
          </w:p>
        </w:tc>
      </w:tr>
    </w:tbl>
    <w:p w:rsidR="00F23084" w:rsidRDefault="00F23084"/>
    <w:sectPr w:rsidR="00F23084" w:rsidSect="00F23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725B"/>
    <w:multiLevelType w:val="hybridMultilevel"/>
    <w:tmpl w:val="B794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4E20"/>
    <w:multiLevelType w:val="hybridMultilevel"/>
    <w:tmpl w:val="209AF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084"/>
    <w:rsid w:val="00395418"/>
    <w:rsid w:val="007678FB"/>
    <w:rsid w:val="00A52ED5"/>
    <w:rsid w:val="00A848EB"/>
    <w:rsid w:val="00C87A46"/>
    <w:rsid w:val="00CC763A"/>
    <w:rsid w:val="00D26D14"/>
    <w:rsid w:val="00F23084"/>
    <w:rsid w:val="00FB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0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basedOn w:val="a0"/>
    <w:uiPriority w:val="99"/>
    <w:rsid w:val="00F230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084"/>
    <w:pPr>
      <w:ind w:left="720"/>
      <w:contextualSpacing/>
    </w:pPr>
  </w:style>
  <w:style w:type="paragraph" w:styleId="a6">
    <w:name w:val="List"/>
    <w:basedOn w:val="a"/>
    <w:rsid w:val="00F230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F230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084"/>
    <w:rPr>
      <w:rFonts w:eastAsiaTheme="minorEastAsia"/>
      <w:lang w:eastAsia="ru-RU"/>
    </w:rPr>
  </w:style>
  <w:style w:type="paragraph" w:styleId="a9">
    <w:name w:val="Body Text First Indent"/>
    <w:basedOn w:val="a7"/>
    <w:link w:val="aa"/>
    <w:rsid w:val="00F2308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F2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-histo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imp-cdt.narod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2014.com/sochi-live/news/430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di.sk/d/HCmp1Bnr3YhU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impig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2013-02-25T11:50:00Z</dcterms:created>
  <dcterms:modified xsi:type="dcterms:W3CDTF">2013-03-28T14:37:00Z</dcterms:modified>
</cp:coreProperties>
</file>