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E3" w:rsidRPr="002B1CE3" w:rsidRDefault="002B1CE3" w:rsidP="002B1CE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Использование ИКТ в процессе физического воспитания младших школьников</w:t>
      </w:r>
    </w:p>
    <w:p w:rsidR="002B1CE3" w:rsidRDefault="002B1CE3" w:rsidP="002B1CE3">
      <w:pPr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Набокина А.В., учитель физической культуры </w:t>
      </w:r>
    </w:p>
    <w:p w:rsidR="002B1CE3" w:rsidRDefault="002B1CE3" w:rsidP="002B1CE3">
      <w:pPr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второй категории МБОУ «СОШ №42»</w:t>
      </w:r>
    </w:p>
    <w:p w:rsidR="002B1CE3" w:rsidRPr="002B1CE3" w:rsidRDefault="002B1CE3" w:rsidP="002B1CE3">
      <w:pPr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Братский район, Иркутской области</w:t>
      </w:r>
    </w:p>
    <w:p w:rsid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  <w:lang w:val="en-US"/>
        </w:rPr>
        <w:t>XXI</w:t>
      </w:r>
      <w:r w:rsidRPr="002B1CE3">
        <w:rPr>
          <w:sz w:val="28"/>
          <w:szCs w:val="28"/>
        </w:rPr>
        <w:t xml:space="preserve"> век - век высоких компьютерных технологий. Это значит, что использование ИКТ в  школе процесс объективный и закономерный. С помощью ИКТ можно демонстрировать технические приемы выполнения упражнений. Используя ИКТ, учитель может легко проследить динамику развития уровня физической подготовленности и физического развития, если введет все данные. С использованием  средств ИКТ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позволяющих существенно повысить эффективность физкультурно-оздоровительной деятельности - личной заинтересованности каждого обучающегося в укреплении своего здоровья. И это помогает нам в решении задач – разбудить заинтересованность школьника в формировании здорового образа жизни. 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Современные педагогические технологии, в частности, использование новых информационных технологий, Интернет-ресурсов позволяют учителю достичь максимальных результатов в решении таких задач, как: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Интенсификация всех уровней учебно-воспитательного процесса за счет применения средств современных информационных технологий: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повышение эффективности и качества процесса обучения;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повышение активности познавательной деятельности;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углубление межпредметных связей;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увеличение объема и оптимизация поиска нужной информации;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индивидуализация и дифференциация процесса обучения;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lastRenderedPageBreak/>
        <w:t>Развитие личности обучаемого, подготовка индивида к комфортной жизни в условиях информационного общества: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развитие коммуникативных способностей;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формирование умений принимать оптимальное решение или предлагать варианты решения в сложной ситуации;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эстетическое воспитание за счет использования компьютерной графики, технологии мультимедиа;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формирование информационной культуры, умений осуществлять обработку информации;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формирование умений осуществлять экспериментально–исследовательскую деятельность.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Работа на выполнение социального заказа общества: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подготовка информационно грамотной личности;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подготовка пользователя компьютерными средствами;</w:t>
      </w:r>
    </w:p>
    <w:p w:rsidR="002B1CE3" w:rsidRPr="002B1CE3" w:rsidRDefault="002B1CE3" w:rsidP="002B1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CE3">
        <w:rPr>
          <w:sz w:val="28"/>
          <w:szCs w:val="28"/>
        </w:rPr>
        <w:t>– осуществление профориентационной работы в области физической культуры.</w:t>
      </w:r>
    </w:p>
    <w:p w:rsidR="005965AB" w:rsidRPr="002B1CE3" w:rsidRDefault="005965AB" w:rsidP="002B1CE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давно нашли широкое применение в образовательном процессе современной школы. Но, несмотря на это, существующие разработки в области использования интерактивных средств в физическом воспитании носят, как правило, частный характер: создание баз данных школьников, мониторинг их физического развития и физической подготовленности, проектный метод, – и не имеют широкого распространения в школьной практике. Но я считаю, что современный урок физкультуры значительно выигрывает при грамотном сочетании новых информационных возможностей и традиционной системы обучения.</w:t>
      </w:r>
    </w:p>
    <w:p w:rsidR="005965AB" w:rsidRPr="002B1CE3" w:rsidRDefault="005965AB" w:rsidP="005965A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возможности современных компьютерных средств значительно опережают их применение в учебном процессе, в частности по физической культуре. Разрабатывая технологию применения компьютера на уроке физкультуры, я руководствуюсь следующим принципом: компьютер в обучении использую лишь тогда, когда он обеспечивает получение знаний и </w:t>
      </w: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умений, которые невозможно или достаточно сложно сформировать при использовании традиционных технологий.</w:t>
      </w:r>
    </w:p>
    <w:p w:rsidR="005965AB" w:rsidRPr="002B1CE3" w:rsidRDefault="005965AB" w:rsidP="005965A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значительно расширяет возможности предоставления информации. Применение цвета, графики, мультипликации, звука – всех современных средств видеотехники – позволяет воссоздавать реальную обстановку деятельности (например, поставить ученика в положение участника соревнований).</w:t>
      </w:r>
    </w:p>
    <w:p w:rsidR="005965AB" w:rsidRPr="002B1CE3" w:rsidRDefault="005965AB" w:rsidP="005965A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Мыслительная деятельность школьников на занятиях физической культурой с использованием компьютера способствует быстрому усвоению теоретического материала, а получение знаний и двигательных навыков становятся интенсивнее и многообразнее.</w:t>
      </w:r>
    </w:p>
    <w:p w:rsidR="005965AB" w:rsidRPr="002B1CE3" w:rsidRDefault="005965AB" w:rsidP="005965A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 строится и планирование урока: специально продумываю отдельные элементы занятия, в которых используется компьютер, предусматриваю интеграцию традиционных и интерактивных средств обучения, разрабатываю способы управления познавательной деятельностью учащихся в ходе занятия.</w:t>
      </w:r>
    </w:p>
    <w:p w:rsidR="005965AB" w:rsidRPr="002B1CE3" w:rsidRDefault="005965AB" w:rsidP="005965A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обращаю на:</w:t>
      </w:r>
    </w:p>
    <w:p w:rsidR="005965AB" w:rsidRPr="002B1CE3" w:rsidRDefault="005965AB" w:rsidP="005965A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в удобной форме различных спортивных процессов, протекающих в реальности с большой скоростью (бег, прыжки и другие двигательные действия) и трудных для наглядной демонстрации на обычных уроках;</w:t>
      </w:r>
    </w:p>
    <w:p w:rsidR="005965AB" w:rsidRPr="002B1CE3" w:rsidRDefault="005965AB" w:rsidP="005965A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компенсацию с помощью техники недостатка наглядных пособий на уроке физической культуры;</w:t>
      </w:r>
    </w:p>
    <w:p w:rsidR="005965AB" w:rsidRDefault="002B1CE3" w:rsidP="002B1CE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5AB" w:rsidRPr="002B1C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для формирования у школьника правильного представления о технике двигательного действия.</w:t>
      </w:r>
    </w:p>
    <w:p w:rsidR="002B1CE3" w:rsidRPr="002B1CE3" w:rsidRDefault="002B1CE3" w:rsidP="002B1C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же, </w:t>
      </w:r>
      <w:r w:rsidRPr="002B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можно с успехом применять при внеклассной работе: различные презентации, видеоролики, изготовление слайд-шоу спортивной тематики для популяризации спорта.</w:t>
      </w:r>
    </w:p>
    <w:p w:rsidR="002B1CE3" w:rsidRPr="002B1CE3" w:rsidRDefault="002B1CE3" w:rsidP="002B1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технологии всё шире входят в нашу жизнь, хотя  они не могут заменить непосредственное общение ученика с живым человеком, </w:t>
      </w:r>
      <w:r w:rsidRPr="002B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учителем. Однако использование этих технологий в качестве дополнительного инструмента для качественного обучения своих подопечных – необходимая потребность своевременного и будущего времени.</w:t>
      </w:r>
    </w:p>
    <w:p w:rsidR="00547CC6" w:rsidRPr="002B1CE3" w:rsidRDefault="002B1CE3" w:rsidP="002B1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 образом, я считаю,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дальнейшая работа выявления влияния использования ИКТ на уроках физической культуры на младших школьников. Но уже сейчас можно сказать, что </w:t>
      </w:r>
      <w:r w:rsidRPr="002B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 проведении современного урока физкультуры использование ИКТ,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sectPr w:rsidR="00547CC6" w:rsidRPr="002B1CE3" w:rsidSect="0054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5AB"/>
    <w:rsid w:val="002B1CE3"/>
    <w:rsid w:val="002E5392"/>
    <w:rsid w:val="00547CC6"/>
    <w:rsid w:val="0059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627D2-4C99-4C13-B2DE-E0F8DA4C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2012-03-26T11:36:00Z</dcterms:created>
  <dcterms:modified xsi:type="dcterms:W3CDTF">2012-03-26T13:03:00Z</dcterms:modified>
</cp:coreProperties>
</file>