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4"/>
      </w:tblGrid>
      <w:tr w:rsidR="0068538E" w:rsidRPr="001D5F06" w:rsidTr="00686F93">
        <w:tc>
          <w:tcPr>
            <w:tcW w:w="5000" w:type="pct"/>
            <w:vAlign w:val="center"/>
            <w:hideMark/>
          </w:tcPr>
          <w:p w:rsidR="001D5F06" w:rsidRDefault="0068538E" w:rsidP="001D5F0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214F28" w:rsidP="002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color w:val="000000"/>
              </w:rPr>
              <w:t>МОУ «Разметелевская с</w:t>
            </w:r>
            <w:r w:rsidRPr="00B23D32">
              <w:rPr>
                <w:color w:val="000000"/>
              </w:rPr>
              <w:t>р</w:t>
            </w:r>
            <w:r>
              <w:rPr>
                <w:color w:val="000000"/>
              </w:rPr>
              <w:t>едняя общеобразовательная школа»</w:t>
            </w: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BF1AD0" w:rsidRDefault="00BF1AD0" w:rsidP="00214F28">
            <w:pPr>
              <w:shd w:val="clear" w:color="auto" w:fill="FFFFFF"/>
              <w:rPr>
                <w:color w:val="000000"/>
              </w:rPr>
            </w:pPr>
          </w:p>
          <w:p w:rsidR="00BF1AD0" w:rsidRPr="00214F28" w:rsidRDefault="00BF1AD0" w:rsidP="00BF1AD0">
            <w:pPr>
              <w:shd w:val="clear" w:color="auto" w:fill="FFFFFF"/>
              <w:ind w:left="5760"/>
              <w:jc w:val="center"/>
              <w:rPr>
                <w:b w:val="0"/>
                <w:sz w:val="24"/>
                <w:szCs w:val="24"/>
              </w:rPr>
            </w:pPr>
            <w:r w:rsidRPr="00214F28">
              <w:rPr>
                <w:b w:val="0"/>
                <w:color w:val="000000"/>
                <w:sz w:val="24"/>
                <w:szCs w:val="24"/>
              </w:rPr>
              <w:t>УТВЕРЖДЕНО</w:t>
            </w:r>
          </w:p>
          <w:p w:rsidR="00BF1AD0" w:rsidRPr="00214F28" w:rsidRDefault="00BF1AD0" w:rsidP="00BF1AD0">
            <w:pPr>
              <w:shd w:val="clear" w:color="auto" w:fill="FFFFFF"/>
              <w:ind w:left="5760"/>
              <w:jc w:val="center"/>
              <w:rPr>
                <w:b w:val="0"/>
                <w:sz w:val="24"/>
                <w:szCs w:val="24"/>
              </w:rPr>
            </w:pPr>
            <w:r w:rsidRPr="00214F28">
              <w:rPr>
                <w:b w:val="0"/>
                <w:color w:val="000000"/>
                <w:sz w:val="24"/>
                <w:szCs w:val="24"/>
              </w:rPr>
              <w:t>решение педсовета протокол №__</w:t>
            </w:r>
          </w:p>
          <w:p w:rsidR="00BF1AD0" w:rsidRPr="00214F28" w:rsidRDefault="00BF1AD0" w:rsidP="00BF1AD0">
            <w:pPr>
              <w:shd w:val="clear" w:color="auto" w:fill="FFFFFF"/>
              <w:ind w:left="5760"/>
              <w:jc w:val="center"/>
              <w:rPr>
                <w:b w:val="0"/>
                <w:sz w:val="24"/>
                <w:szCs w:val="24"/>
              </w:rPr>
            </w:pPr>
            <w:r w:rsidRPr="00214F28">
              <w:rPr>
                <w:b w:val="0"/>
                <w:color w:val="000000"/>
                <w:sz w:val="24"/>
                <w:szCs w:val="24"/>
              </w:rPr>
              <w:t>от ______20__   года</w:t>
            </w:r>
          </w:p>
          <w:p w:rsidR="00BF1AD0" w:rsidRPr="00214F28" w:rsidRDefault="00BF1AD0" w:rsidP="00BF1AD0">
            <w:pPr>
              <w:shd w:val="clear" w:color="auto" w:fill="FFFFFF"/>
              <w:ind w:left="5760"/>
              <w:jc w:val="center"/>
              <w:rPr>
                <w:b w:val="0"/>
                <w:sz w:val="24"/>
                <w:szCs w:val="24"/>
              </w:rPr>
            </w:pPr>
            <w:r w:rsidRPr="00214F28">
              <w:rPr>
                <w:b w:val="0"/>
                <w:color w:val="000000"/>
                <w:sz w:val="24"/>
                <w:szCs w:val="24"/>
              </w:rPr>
              <w:t>Председатель педсовета</w:t>
            </w:r>
          </w:p>
          <w:p w:rsidR="00BF1AD0" w:rsidRPr="00B23D32" w:rsidRDefault="00BF1AD0" w:rsidP="00BF1AD0">
            <w:pPr>
              <w:shd w:val="clear" w:color="auto" w:fill="FFFFFF"/>
              <w:ind w:left="5760"/>
              <w:rPr>
                <w:color w:val="000000"/>
                <w:sz w:val="24"/>
                <w:szCs w:val="24"/>
              </w:rPr>
            </w:pPr>
            <w:r w:rsidRPr="00B23D32">
              <w:rPr>
                <w:color w:val="000000"/>
                <w:sz w:val="24"/>
                <w:szCs w:val="24"/>
              </w:rPr>
              <w:t xml:space="preserve">    _____________                 _____</w:t>
            </w:r>
          </w:p>
          <w:p w:rsidR="00BF1AD0" w:rsidRPr="00B23D32" w:rsidRDefault="00BF1AD0" w:rsidP="00BF1AD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214F28" w:rsidRPr="00214F28" w:rsidRDefault="00BF1AD0" w:rsidP="00BF1AD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28"/>
              </w:rPr>
            </w:pPr>
            <w:r w:rsidRPr="00214F28">
              <w:rPr>
                <w:b/>
                <w:sz w:val="40"/>
                <w:szCs w:val="28"/>
              </w:rPr>
              <w:t>Комплексная</w:t>
            </w:r>
            <w:r w:rsidR="003376A9" w:rsidRPr="00214F28">
              <w:rPr>
                <w:b/>
                <w:sz w:val="40"/>
                <w:szCs w:val="28"/>
              </w:rPr>
              <w:t xml:space="preserve"> целевая программа</w:t>
            </w:r>
            <w:r w:rsidRPr="00214F28">
              <w:rPr>
                <w:b/>
                <w:sz w:val="40"/>
                <w:szCs w:val="28"/>
              </w:rPr>
              <w:t xml:space="preserve"> </w:t>
            </w:r>
          </w:p>
          <w:p w:rsidR="00BF1AD0" w:rsidRPr="00214F28" w:rsidRDefault="004B27F5" w:rsidP="00214F2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28"/>
              </w:rPr>
            </w:pPr>
            <w:r w:rsidRPr="00214F28">
              <w:rPr>
                <w:b/>
                <w:sz w:val="40"/>
                <w:szCs w:val="28"/>
              </w:rPr>
              <w:t>«Образование и здоровье школьника</w:t>
            </w:r>
            <w:r w:rsidR="00214F28" w:rsidRPr="00214F28">
              <w:rPr>
                <w:b/>
                <w:sz w:val="40"/>
                <w:szCs w:val="28"/>
              </w:rPr>
              <w:t>»</w:t>
            </w:r>
          </w:p>
          <w:p w:rsidR="00BF1AD0" w:rsidRPr="00214F28" w:rsidRDefault="00BF1AD0" w:rsidP="00214F2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28"/>
              </w:rPr>
            </w:pPr>
          </w:p>
          <w:p w:rsidR="00BF1AD0" w:rsidRPr="00214F28" w:rsidRDefault="00BF1AD0" w:rsidP="00BF1AD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  <w:sz w:val="36"/>
              </w:rPr>
            </w:pPr>
          </w:p>
          <w:p w:rsidR="00BF1AD0" w:rsidRDefault="00BF1AD0" w:rsidP="00BF1AD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:rsidR="00BF1AD0" w:rsidRDefault="00BF1AD0" w:rsidP="00BF1AD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282B81" w:rsidRPr="00282B81" w:rsidRDefault="00282B81" w:rsidP="00282B81">
            <w:pPr>
              <w:rPr>
                <w:rStyle w:val="a3"/>
              </w:rPr>
            </w:pPr>
          </w:p>
          <w:p w:rsidR="00BF1AD0" w:rsidRPr="00B23D32" w:rsidRDefault="00BF1AD0" w:rsidP="00BF1AD0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B23D32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214F28" w:rsidRDefault="00BF1AD0" w:rsidP="00BF1AD0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B23D32">
              <w:rPr>
                <w:sz w:val="28"/>
                <w:szCs w:val="28"/>
              </w:rPr>
              <w:t xml:space="preserve">       </w:t>
            </w:r>
            <w:r w:rsidR="00214F28">
              <w:rPr>
                <w:sz w:val="28"/>
                <w:szCs w:val="28"/>
              </w:rPr>
              <w:t xml:space="preserve">             </w:t>
            </w:r>
          </w:p>
          <w:p w:rsidR="00214F28" w:rsidRDefault="00214F28" w:rsidP="00BF1AD0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214F28" w:rsidRDefault="00214F28" w:rsidP="00214F28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Составитель:</w:t>
            </w:r>
          </w:p>
          <w:p w:rsidR="00214F28" w:rsidRDefault="00214F28" w:rsidP="00214F28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1AD0" w:rsidRPr="00B23D32">
              <w:rPr>
                <w:sz w:val="28"/>
                <w:szCs w:val="28"/>
              </w:rPr>
              <w:t>Кунташова</w:t>
            </w:r>
            <w:proofErr w:type="spellEnd"/>
            <w:r w:rsidR="00BF1AD0" w:rsidRPr="00B23D32">
              <w:rPr>
                <w:sz w:val="28"/>
                <w:szCs w:val="28"/>
              </w:rPr>
              <w:t xml:space="preserve"> Надежда Ильинична</w:t>
            </w:r>
            <w:r>
              <w:rPr>
                <w:sz w:val="28"/>
                <w:szCs w:val="28"/>
              </w:rPr>
              <w:t>,</w:t>
            </w:r>
          </w:p>
          <w:p w:rsidR="00BF1AD0" w:rsidRPr="00B23D32" w:rsidRDefault="00214F28" w:rsidP="00214F28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76A9">
              <w:rPr>
                <w:sz w:val="28"/>
                <w:szCs w:val="28"/>
              </w:rPr>
              <w:t>учитель физической культуры.</w:t>
            </w:r>
          </w:p>
          <w:p w:rsidR="00BF1AD0" w:rsidRDefault="00BF1AD0" w:rsidP="00BF1AD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 w:val="0"/>
                <w:bCs w:val="0"/>
                <w:color w:val="444444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3B603D" w:rsidRDefault="003B603D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214F28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214F28">
              <w:rPr>
                <w:b w:val="0"/>
                <w:color w:val="000000"/>
              </w:rPr>
              <w:t>д.</w:t>
            </w:r>
            <w:r>
              <w:rPr>
                <w:b w:val="0"/>
                <w:color w:val="000000"/>
              </w:rPr>
              <w:t xml:space="preserve"> </w:t>
            </w:r>
            <w:proofErr w:type="spellStart"/>
            <w:r w:rsidRPr="00214F28">
              <w:rPr>
                <w:b w:val="0"/>
                <w:color w:val="000000"/>
              </w:rPr>
              <w:t>Разметелево</w:t>
            </w:r>
            <w:proofErr w:type="spellEnd"/>
          </w:p>
          <w:p w:rsidR="00214F28" w:rsidRDefault="00214F28" w:rsidP="00214F28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214F28">
              <w:rPr>
                <w:b w:val="0"/>
                <w:color w:val="000000"/>
              </w:rPr>
              <w:t>Всеволожского района</w:t>
            </w:r>
          </w:p>
          <w:p w:rsidR="003B603D" w:rsidRPr="00214F28" w:rsidRDefault="00214F28" w:rsidP="002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14F28">
              <w:rPr>
                <w:b w:val="0"/>
                <w:color w:val="000000"/>
              </w:rPr>
              <w:t>Ленинградской    области</w:t>
            </w:r>
          </w:p>
          <w:p w:rsidR="007B5B39" w:rsidRDefault="0068538E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br/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Одной из наиболее остро стоящих</w:t>
            </w:r>
            <w:r w:rsidR="0007514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,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перед современным обществом 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нашей школой</w:t>
            </w:r>
            <w:r w:rsidR="0007514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,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проблем является состояние физического здоровья молодого поколения. На протяжении последних лет наблюдается рост числа детей,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имеющих отклонения в здоровье.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Серьёзную озабоченность вызывает распространение негативных явлений в молодёжной среде, таких как алкоголизм, наркомания, </w:t>
            </w:r>
            <w:proofErr w:type="spellStart"/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табакокурение</w:t>
            </w:r>
            <w:proofErr w:type="spellEnd"/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 По-прежнему на низком уровне находится показатель физической готовности молодых людей в ряды Вооруженных Сил Российской Федерации. Состояние здоровья детей и подростков является общей государственной задачей, но значительное место в осмыслении этой задачи п</w:t>
            </w:r>
            <w:r w:rsidR="002162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ринадлежит системе образования.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Для реализации потенциала образовательной системы в первую очередь необходимо объективно выявить наиболее негативные тенденции, </w:t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влияющие на состояние здоровья.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Выявляются следующие наиболее тревожные тенденции в нашем государстве: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снижение возрастного порога начала </w:t>
            </w:r>
            <w:proofErr w:type="spellStart"/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табакокурения</w:t>
            </w:r>
            <w:proofErr w:type="spellEnd"/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;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увеличение числа подростков, употребляющих спиртные напитки и наркотические средства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 40% влияний, ухудшающих здоровье детей, связаны с условиями обучения;</w:t>
            </w:r>
          </w:p>
          <w:p w:rsidR="00214F28" w:rsidRDefault="007B5B39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неоправданно высокая степень интенсифи</w:t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кации учебного процесса, малая двигательная активностью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.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2162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С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осуществлять спо</w:t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ртив</w:t>
            </w:r>
            <w:r w:rsidR="004B27F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но-массовую и физкультурно-о</w:t>
            </w:r>
            <w:r w:rsid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здоровительную деятельность.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Статистические данные за последние три года показывают достаточно высокую заболеваемость детского населения. Анализ показал, что это обусловлено ухудшением социально-экономической обстановки, обострением проблем рационального питания, снижением уровня здоровья родителей, наследственностью. У учащихся и их родителей не сформировано ценностное отношение к своему здоровью, что объявляется недостаточной пропагандой педагогических и медицинских </w:t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знаний, здорового образа жизни.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В такой ситуации как никогда актуальной для любого человека становится задача сохранения и укрепления здоровья с р</w:t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аннего возраста.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4F28" w:rsidRDefault="00214F28" w:rsidP="007B5B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162C1" w:rsidRDefault="0068538E" w:rsidP="00214F2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Тема здоровья сегодня приобретает особу</w:t>
            </w:r>
            <w:r w:rsidR="00214F2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ю значимость и для нашей школы</w:t>
            </w:r>
          </w:p>
          <w:p w:rsidR="0068538E" w:rsidRPr="001D5F06" w:rsidRDefault="0068538E" w:rsidP="006853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Высокий уровень хронических заболеваний</w:t>
            </w:r>
            <w:r w:rsidR="00AE672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орган</w:t>
            </w:r>
            <w:r w:rsidR="00AE672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ов пищеварения</w:t>
            </w:r>
            <w:proofErr w:type="gramStart"/>
            <w:r w:rsidR="00AE672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 xml:space="preserve"> ,</w:t>
            </w:r>
            <w:proofErr w:type="gramEnd"/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 xml:space="preserve"> па</w:t>
            </w:r>
            <w:r w:rsidR="00DF3E79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тологии органов зрения , дыхания,</w:t>
            </w:r>
            <w:r w:rsidR="00AE672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 xml:space="preserve">  эндокринной 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с</w:t>
            </w:r>
            <w:r w:rsidR="00AE672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ис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темы</w:t>
            </w:r>
            <w:r w:rsidR="00DF3E79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, а также заболевания нервной системы.</w:t>
            </w:r>
          </w:p>
          <w:p w:rsidR="0068538E" w:rsidRPr="001D5F06" w:rsidRDefault="0068538E" w:rsidP="006853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Растет число детей с нарушениями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осанки – на сегодняшний день 33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,86% учащихся имеют эти нарушения, при этом 48,78% таких детей – ученики начальной школы.</w:t>
            </w:r>
          </w:p>
          <w:p w:rsidR="00A72AEE" w:rsidRPr="001D5F06" w:rsidRDefault="00A72AEE" w:rsidP="006853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Увеличивается число учащихся освобожденных от занятий физкультуры.</w:t>
            </w:r>
          </w:p>
          <w:p w:rsidR="00A72AEE" w:rsidRPr="001D5F06" w:rsidRDefault="00A72AEE" w:rsidP="006853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Имеются дети инвалиды.</w:t>
            </w:r>
          </w:p>
          <w:p w:rsidR="00A72AEE" w:rsidRPr="001D5F06" w:rsidRDefault="00A72AEE" w:rsidP="006853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10 человек в этом учебном году обучаются на дому</w:t>
            </w:r>
            <w:r w:rsidR="00214F2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на основании решения ВКК Всеволожской ЦРБ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</w:p>
          <w:p w:rsidR="001613C5" w:rsidRDefault="0068538E" w:rsidP="001613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При переходе со ступени начального образования к ступени основного образования уменьшается количество детей, имеющих 1 и 2 группы здоровья, и увеличивается число детей, имеющих 3 и 4 группы здоровья:</w:t>
            </w:r>
          </w:p>
          <w:tbl>
            <w:tblPr>
              <w:tblStyle w:val="ab"/>
              <w:tblW w:w="0" w:type="auto"/>
              <w:tblInd w:w="548" w:type="dxa"/>
              <w:tblLook w:val="04A0"/>
            </w:tblPr>
            <w:tblGrid>
              <w:gridCol w:w="1694"/>
              <w:gridCol w:w="1985"/>
              <w:gridCol w:w="1559"/>
              <w:gridCol w:w="1559"/>
              <w:gridCol w:w="1701"/>
            </w:tblGrid>
            <w:tr w:rsidR="001613C5" w:rsidTr="001613C5"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1 группа</w:t>
                  </w:r>
                </w:p>
              </w:tc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2 группа</w:t>
                  </w:r>
                </w:p>
              </w:tc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3 группа</w:t>
                  </w:r>
                </w:p>
              </w:tc>
              <w:tc>
                <w:tcPr>
                  <w:tcW w:w="1701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4 группа</w:t>
                  </w:r>
                </w:p>
              </w:tc>
            </w:tr>
            <w:tr w:rsidR="001613C5" w:rsidTr="001613C5"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Начальное образование</w:t>
                  </w:r>
                </w:p>
              </w:tc>
              <w:tc>
                <w:tcPr>
                  <w:tcW w:w="1985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10,8%</w:t>
                  </w:r>
                </w:p>
              </w:tc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59,8%</w:t>
                  </w:r>
                </w:p>
              </w:tc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27,5%</w:t>
                  </w:r>
                </w:p>
              </w:tc>
              <w:tc>
                <w:tcPr>
                  <w:tcW w:w="1701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1.9%</w:t>
                  </w:r>
                </w:p>
              </w:tc>
            </w:tr>
            <w:tr w:rsidR="001613C5" w:rsidTr="001613C5"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Основное образование</w:t>
                  </w:r>
                </w:p>
              </w:tc>
              <w:tc>
                <w:tcPr>
                  <w:tcW w:w="1985" w:type="dxa"/>
                </w:tcPr>
                <w:p w:rsidR="001613C5" w:rsidRDefault="00085164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9.0</w:t>
                  </w:r>
                  <w:r w:rsidR="007D0B0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5%</w:t>
                  </w:r>
                </w:p>
              </w:tc>
              <w:tc>
                <w:tcPr>
                  <w:tcW w:w="1559" w:type="dxa"/>
                </w:tcPr>
                <w:p w:rsidR="001613C5" w:rsidRDefault="00085164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39,0</w:t>
                  </w:r>
                  <w:r w:rsidR="007D0B0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7</w:t>
                  </w:r>
                  <w:r w:rsidR="001613C5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</w:tcPr>
                <w:p w:rsidR="001613C5" w:rsidRDefault="00085164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49,8</w:t>
                  </w:r>
                  <w:r w:rsidR="001613C5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2,08%</w:t>
                  </w:r>
                </w:p>
              </w:tc>
            </w:tr>
            <w:tr w:rsidR="001613C5" w:rsidTr="001613C5"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Среднее образование</w:t>
                  </w:r>
                </w:p>
              </w:tc>
              <w:tc>
                <w:tcPr>
                  <w:tcW w:w="1985" w:type="dxa"/>
                </w:tcPr>
                <w:p w:rsidR="001613C5" w:rsidRDefault="007D0B09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8,69%</w:t>
                  </w:r>
                </w:p>
              </w:tc>
              <w:tc>
                <w:tcPr>
                  <w:tcW w:w="1559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34,78%</w:t>
                  </w:r>
                </w:p>
              </w:tc>
              <w:tc>
                <w:tcPr>
                  <w:tcW w:w="1559" w:type="dxa"/>
                </w:tcPr>
                <w:p w:rsidR="001613C5" w:rsidRDefault="007D0B09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47,8</w:t>
                  </w:r>
                  <w:r w:rsidR="0038116A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4%</w:t>
                  </w:r>
                </w:p>
              </w:tc>
              <w:tc>
                <w:tcPr>
                  <w:tcW w:w="1701" w:type="dxa"/>
                </w:tcPr>
                <w:p w:rsidR="001613C5" w:rsidRDefault="001613C5" w:rsidP="001613C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8,69%                   </w:t>
                  </w:r>
                </w:p>
              </w:tc>
            </w:tr>
          </w:tbl>
          <w:p w:rsidR="00214F28" w:rsidRDefault="00214F28" w:rsidP="00214F2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Беседы с об</w:t>
            </w:r>
            <w:r w:rsidR="001613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учающимися и их родителями показ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али о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тсутствие глубоких знаний, умений и навыков по формированию здорового образа жизни </w:t>
            </w:r>
            <w:r w:rsidR="000851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учащихся 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образовательного процесса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70% учащихся 5-11-х классов считают, что необходима программа здорового образа жизни в 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школе и соответствующие занятия.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Таким образом, наше исследование подтверждает необходимость изменения работы школы по основным направлениям деятельности и создание комплексной целевой программы «Образование и здоровье школьника</w:t>
            </w:r>
            <w:r w:rsidR="004B27F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».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538E" w:rsidRPr="001D5F06"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  <w:t xml:space="preserve">Целью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данной программы является:</w:t>
            </w:r>
          </w:p>
          <w:p w:rsidR="00214F28" w:rsidRDefault="00214F28" w:rsidP="00214F2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создание условий для сохранения, укрепления и восстановления здоровья учащихся школы,</w:t>
            </w:r>
          </w:p>
          <w:p w:rsidR="005F0AD2" w:rsidRDefault="00214F28" w:rsidP="00DF3E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формирование системы воспитания, основанной на устойчивой мотивации школьников к здоровому образу жизни</w:t>
            </w:r>
            <w:r w:rsidR="000851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,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как к одному из главных путей в достижении успеха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538E" w:rsidRPr="001D5F06"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  <w:t>Задачи программы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u w:val="single"/>
                <w:lang w:eastAsia="ru-RU"/>
              </w:rPr>
              <w:t>: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1.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Сохранение здоровья детей.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Привлечение внимания общественности к проблеме сохране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ния и укрепления здоровья детей.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Профилактика вредных привычек.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C349F2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Создание и апробация </w:t>
            </w:r>
            <w:proofErr w:type="spellStart"/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здоровьесберегающих</w:t>
            </w:r>
            <w:proofErr w:type="spellEnd"/>
            <w:r w:rsidR="0068538E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технол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огий в образовательном процессе.                                                                                                         </w:t>
            </w:r>
          </w:p>
          <w:p w:rsidR="005F0AD2" w:rsidRDefault="005F0AD2" w:rsidP="00214F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5. 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Создание условий для пр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ивлечения к занятиям физической культурой и спортом учащихся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                                                                                            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6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Формирование у учащихся устойчивых навыков здорового образа жизни.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7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Снижение уровня заболеваемости учащихся </w:t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686F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8</w:t>
            </w:r>
            <w:r w:rsidR="007B5B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686F93"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Организация здорового питания в школьных столовых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</w:p>
          <w:p w:rsidR="005F0AD2" w:rsidRDefault="0068538E" w:rsidP="00214F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Pr="001D5F06"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  <w:t>Перечень программных мероприятий: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Организационно-методическая деятельность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Развитие материально-технической базы школы</w:t>
            </w:r>
            <w:r w:rsid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Организация здорового питания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Оздоровление средствами физической культуры и спорта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Медицинское сопровождение образовательного процесса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Социально-психологическое сопровождение образовательного процесса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Реабилитация детей с ограниченными возможностями здоровья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Оздоровление детей в каникулярное врем</w:t>
            </w:r>
            <w:r w:rsidR="00C349F2"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я</w:t>
            </w:r>
            <w:r w:rsidRP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Оздоровление детей в семь</w:t>
            </w:r>
            <w:r w:rsidR="0097341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е.</w:t>
            </w:r>
          </w:p>
          <w:p w:rsidR="0068538E" w:rsidRPr="00214F28" w:rsidRDefault="0068538E" w:rsidP="005F0A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Pr="001D5F0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Основные направления и содержание деятельности по реализации</w:t>
            </w:r>
          </w:p>
          <w:tbl>
            <w:tblPr>
              <w:tblW w:w="951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21"/>
              <w:gridCol w:w="6689"/>
            </w:tblGrid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color w:val="666666"/>
                      <w:lang w:eastAsia="ru-RU"/>
                    </w:rPr>
                    <w:t>^</w:t>
                  </w:r>
                  <w:r w:rsidRPr="001D5F06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Основные направления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97341E">
                  <w:pPr>
                    <w:tabs>
                      <w:tab w:val="left" w:pos="94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="007B5B39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        </w:t>
                  </w:r>
                  <w:r w:rsidR="00686F93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       </w:t>
                  </w:r>
                  <w:r w:rsidRPr="001D5F06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Содержание деятельности</w:t>
                  </w:r>
                  <w:r w:rsidR="007B5B39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программы</w:t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Рациональная организация учебного процесса в соответствии с санитарными нормами и гигиеническими требованиями.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Учебный план разрабатывать с учетом соблюдения норм максимально допустимой нагрузки школьников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Составление расписания учебных занятий в соответствии с нормами СанПиН. 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Соблюдение динамической паузы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Контроль за соблюдением гигиенических требований к организации и условиям обеспечения учебно-воспитательного процесса</w:t>
                  </w:r>
                </w:p>
                <w:p w:rsidR="00686F93" w:rsidRDefault="0068538E" w:rsidP="00C349F2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Соблюдение норм и требований СанПиН при планировании домашних заданий</w:t>
                  </w:r>
                  <w:r w:rsidR="00C349F2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.</w:t>
                  </w:r>
                </w:p>
                <w:p w:rsidR="0068538E" w:rsidRPr="001D5F06" w:rsidRDefault="0068538E" w:rsidP="00C349F2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Особый контроль за соблюдением гигиенических требований к компьютерному классу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>Соблюдение учителями четких гигиенических требован</w:t>
                  </w:r>
                  <w:r w:rsidR="00C349F2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ий к уроку: продолжительность 45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минут, в середине урока – 2-х минутная физ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культурных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пауза с обязательным включением упражнений для снятия спазма глазных мышц, соблюдение режима освещения и проветривания, 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Соблюдение правила для всех: перемена – время отдыха и разгрузки.</w:t>
                  </w:r>
                </w:p>
                <w:p w:rsidR="00CD3E0D" w:rsidRPr="00CD3E0D" w:rsidRDefault="0068538E" w:rsidP="00CD3E0D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рационального питания учащихся.</w:t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>Рациональная организация двигательной активности учащихся.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97341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Составление </w:t>
                  </w:r>
                  <w:r w:rsidR="0068538E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календарно-тематического планирования уроков физкультуры с учетом условий школы.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Повышение качества образования в области физической культуры, использование потенциальных воспитательных и общеобразовательных возможностей предмета в решении проблемы укрепления здоровья и физического развития учащихся.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занятий физической культурой с максимальным пребыванием на свежем воздухе.</w:t>
                  </w:r>
                </w:p>
                <w:p w:rsidR="00A72AEE" w:rsidRPr="001D5F06" w:rsidRDefault="0068538E" w:rsidP="00A72AE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Уменьшение негативных последствий гиподинамии: введение физкультминуток, утренней зарядки, динамических перемен и физ</w:t>
                  </w:r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культурных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пауз в течение учебного времени.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Занятия настольным теннисом во время перемен и во внеурочное время.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Проведение традиционных Дней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t>здоровья (раз в четверть).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</w:t>
                  </w:r>
                  <w:r w:rsidR="00A72AEE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оведение </w:t>
                  </w:r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туристических и лыжных </w:t>
                  </w:r>
                  <w:r w:rsidR="00A72AEE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походов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Обеспечение участия учащихся в спортивных мероприятиях</w:t>
                  </w:r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, эстафетах, играх, кроссах</w:t>
                  </w:r>
                  <w:bookmarkStart w:id="0" w:name="_GoBack"/>
                  <w:bookmarkEnd w:id="0"/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 класса, школы, Всеволожского района</w:t>
                  </w:r>
                  <w:proofErr w:type="gramStart"/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,</w:t>
                  </w:r>
                  <w:proofErr w:type="gramEnd"/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поселка </w:t>
                  </w:r>
                  <w:proofErr w:type="spellStart"/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Разметелево</w:t>
                  </w:r>
                  <w:proofErr w:type="spellEnd"/>
                  <w:r w:rsidR="0097341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оздоровительной работы в каникулярное время.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Направление детей в оздоровительные загородные учреждения.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Комплектование спортивных секций и кружков во внеурочное время.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Содействие по набору учащихся в спортивные секции и обеспечение участия детей в спортивных соревнованиях, оценка их достижений.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Увеличение объема 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двигательного режима с помощью 3-х уроков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физкультур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ы, динамической паузы в 1-ы</w:t>
                  </w:r>
                  <w:r w:rsidR="003376A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х классах по программе ФГОС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, кружков по подвижным играм </w:t>
                  </w:r>
                  <w:r w:rsidR="003376A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во 1-3 классах по программе ФГОС</w:t>
                  </w:r>
                </w:p>
                <w:p w:rsidR="0068538E" w:rsidRPr="001D5F06" w:rsidRDefault="0068538E" w:rsidP="0068538E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Внедрение малых форм двигательной активности в начальной школе: упражнения двигательного характера, сопровождающиеся рифмованными строками, скороговорками, стихами, миниатюрами.</w:t>
                  </w:r>
                </w:p>
                <w:p w:rsidR="0068538E" w:rsidRDefault="0068538E" w:rsidP="00CD3E0D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Отдых учащихся с максимальным пребыванием на свежем воздухе.</w:t>
                  </w:r>
                </w:p>
                <w:p w:rsidR="0097341E" w:rsidRPr="00CD3E0D" w:rsidRDefault="0097341E" w:rsidP="00CD3E0D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Привлекать в</w:t>
                  </w:r>
                  <w:r w:rsidR="002F4882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спортивн</w:t>
                  </w:r>
                  <w:proofErr w:type="gramStart"/>
                  <w:r w:rsidR="002F4882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оздоровительную работу центр «Ладога».</w:t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>Система работы школы по формированию ценностных установок и жизненных приоритетов на здоровье, здоровый образ жизни и самореализацию личности.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="00426DA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       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Включение в план работы классных </w:t>
                  </w:r>
                  <w:r w:rsidR="00426DAE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 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руководителей 1-1</w:t>
                  </w:r>
                  <w:r w:rsidR="00DE2A00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1 классов раздела «Спортивно-оздоровительное»</w:t>
                  </w:r>
                  <w:r w:rsidR="002F4882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направление.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Традиционный День здоровья.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Традиционная Неделя профилактики вредных привычек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День защиты детей.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Международный День здоровья.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Проведение акций: «Чистая обувь», «Чистые руки», «Здоровая пища», «Умей отдыхать», «Спокойствие, тольк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 спокойствие», «Чистый воздух»</w:t>
                  </w:r>
                  <w:proofErr w:type="gramStart"/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,»</w:t>
                  </w:r>
                  <w:proofErr w:type="gramEnd"/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Солнце ,воздух и вода наши лучшие друзья».</w:t>
                  </w:r>
                </w:p>
                <w:p w:rsidR="0068538E" w:rsidRPr="00CD3E0D" w:rsidRDefault="0068538E" w:rsidP="00CD3E0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Экологические конкурсы и викторины</w:t>
                  </w:r>
                  <w:r w:rsidR="00CD3E0D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.</w:t>
                  </w:r>
                  <w:r w:rsidR="001D5F06" w:rsidRPr="00CD3E0D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="002F4882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«Рыцарский Турнир».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Ак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ция «Раскрась мир в свои цвета»</w:t>
                  </w:r>
                </w:p>
                <w:p w:rsidR="001D5F06" w:rsidRPr="00CD3E0D" w:rsidRDefault="004E19B7" w:rsidP="00CD3E0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Проектные работы учащихся 6</w:t>
                  </w:r>
                  <w:r w:rsidR="0068538E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-11 классов по экологии, духовной ку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льтуре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здоровому образу жизни,</w:t>
                  </w:r>
                  <w:r w:rsidR="0068538E" w:rsidRPr="00CD3E0D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</w:p>
                <w:p w:rsidR="0068538E" w:rsidRPr="00CD3E0D" w:rsidRDefault="0068538E" w:rsidP="00CD3E0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Развитие и саморазвитие личности ребенка через интегрированное и проектное обучение основам здорового образа жизни.</w:t>
                  </w:r>
                  <w:r w:rsidR="001D5F06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Проекты «Будь з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доров», «Здоровое питание»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«Здоровому все здорово», « О, спор</w:t>
                  </w:r>
                  <w:proofErr w:type="gramStart"/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т-</w:t>
                  </w:r>
                  <w:proofErr w:type="gramEnd"/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ты мир»,» </w:t>
                  </w:r>
                  <w:r w:rsidR="002F4882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Лучшие спортсмены нашей школы», «Учащиеся нашей школы-п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обедители и призеры районной олимпиады по физкультуре»,»Сочи-2014»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Библиотечные уроки, выставки, обзоры книг по темам нравственного и физического развития учащихся.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t>Создание физкультурного актива учащихся школы как органа самоуправления.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Создание учащимися 1-11 классов коллекции </w:t>
                  </w:r>
                  <w:proofErr w:type="spellStart"/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медиатеки</w:t>
                  </w:r>
                  <w:proofErr w:type="spellEnd"/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по профилактике вредных привычек и воспитанию здорового образа жизни.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Работа кружка «Юный социолог» по проведению исследований, опросов, самопознания, анкетирования учащихся с целью формирования жизненных установок на здоровый образ жизни.</w:t>
                  </w:r>
                </w:p>
                <w:p w:rsidR="00CD3E0D" w:rsidRDefault="0068538E" w:rsidP="004E19B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Проведение акций «Помоги птицам», «Наши мень</w:t>
                  </w:r>
                  <w:r w:rsidR="007C33C1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шие братья», «Посади дерево», «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Любимые цветы», «Школа – твой родной дом».</w:t>
                  </w:r>
                </w:p>
                <w:p w:rsidR="00C022E3" w:rsidRPr="004E19B7" w:rsidRDefault="00C022E3" w:rsidP="004E19B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Праздник спорта с общественностью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п.Разметелево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.</w:t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2162C1" w:rsidRDefault="002466DB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</w:r>
                </w:p>
                <w:p w:rsidR="002162C1" w:rsidRDefault="002162C1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  <w:p w:rsidR="002162C1" w:rsidRDefault="002162C1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  <w:p w:rsidR="002162C1" w:rsidRDefault="002162C1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Созд</w:t>
                  </w:r>
                  <w:r w:rsidR="0068538E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ание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усл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овий</w:t>
                  </w:r>
                </w:p>
                <w:p w:rsidR="002162C1" w:rsidRDefault="004E19B7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для совершенствования</w:t>
                  </w:r>
                </w:p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оздоровительных мероприятий.</w:t>
                  </w:r>
                </w:p>
              </w:tc>
              <w:tc>
                <w:tcPr>
                  <w:tcW w:w="6689" w:type="dxa"/>
                  <w:hideMark/>
                </w:tcPr>
                <w:p w:rsidR="002162C1" w:rsidRDefault="002162C1" w:rsidP="004E19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  <w:p w:rsidR="002162C1" w:rsidRDefault="002162C1" w:rsidP="002162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  <w:p w:rsidR="007C33C1" w:rsidRDefault="0068538E" w:rsidP="004E19B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Организация взаимодействия с амбулаторией: стоматологический ка</w:t>
                  </w:r>
                  <w:r w:rsid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бинет</w:t>
                  </w:r>
                  <w:proofErr w:type="gramStart"/>
                  <w:r w:rsidR="004E19B7" w:rsidRP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="007C33C1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.</w:t>
                  </w:r>
                  <w:proofErr w:type="gramEnd"/>
                </w:p>
                <w:p w:rsidR="0068538E" w:rsidRPr="004E19B7" w:rsidRDefault="0068538E" w:rsidP="004E19B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4E19B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школьных уголков отдыха.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Пополнение спортивного инвентаря и оборудования.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Оборудование спортивных площадок на пришкольной территории.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Заливка катка, создание ледяных горок, крепостей, лыжных трасс.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Приобретение медикаментов для оказания первой медицинской помощи.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Своевременная замена электросветильников в классах.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 xml:space="preserve">Ремонт помещений, окраска стен и оформление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t>кабинетов в соответствии с требованиями для поддержания естественного микроклимата внутри классных комнат.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Генеральные уборки кабинетов, субботники по уборке территории школы.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Ремонт и реконструкция столовой, оформление буфета для обеспечения здорового режима питания.</w:t>
                  </w:r>
                </w:p>
                <w:p w:rsidR="0068538E" w:rsidRPr="007C33C1" w:rsidRDefault="0068538E" w:rsidP="007C33C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Оборудование игрового пространства для группы продленного дня.</w:t>
                  </w:r>
                  <w:r w:rsidR="007C33C1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Обеспечение доступа к порталам здоровья, онлайн</w:t>
                  </w:r>
                  <w:r w:rsidR="007C33C1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-тестирования, консультациям психологов через Интернет</w:t>
                  </w:r>
                  <w:r w:rsidR="007C33C1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-технологии.</w:t>
                  </w:r>
                </w:p>
                <w:p w:rsidR="0068538E" w:rsidRPr="00CD3E0D" w:rsidRDefault="0068538E" w:rsidP="00CD3E0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Приобретение компьютеров и программного обеспечения для проведения диа</w:t>
                  </w:r>
                  <w:r w:rsidR="00CD3E0D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гностики учащихся и мониторинга</w:t>
                  </w:r>
                  <w:r w:rsidRPr="00CD3E0D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>Повышение компетентности учителей в вопросах использования здоровье</w:t>
                  </w:r>
                  <w:r w:rsidR="00CA72D5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сберегающих технологий для профил</w:t>
                  </w:r>
                  <w:r w:rsidR="00C022E3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актики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учащихся.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68538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Определение методической темы «Здоровье</w:t>
                  </w:r>
                  <w:r w:rsidR="00CA72D5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="001D5F06"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-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сберегающие технологии» и ее разработка в рамках МО и творческих групп.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Освоение педагогами новых методов деятельности в процессе обучения школьников, использование технологий урока, сберегающих здоровье учащихся.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Проведение мастер-классов с целью обмена опытом по здоровье</w:t>
                  </w:r>
                  <w:r w:rsidR="00CA72D5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сберегающим технологиям.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Подготовка и проведение тематических педагогических советов, круглых столов, семинаров, лекториев, конференций по вопросам здоровья.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t>Приглашение специалистов в рамках действия лекторских групп.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творческих лабораторий в рамках методических объединений по вопросам внедрения здоровье</w:t>
                  </w:r>
                  <w:r w:rsidR="00CA72D5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 xml:space="preserve"> 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t>сберегающих технологий.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Обобщение и распространение передового педагогического опыта.</w:t>
                  </w:r>
                </w:p>
                <w:p w:rsidR="0068538E" w:rsidRPr="007C33C1" w:rsidRDefault="0068538E" w:rsidP="007C33C1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 xml:space="preserve">Совместная работа с родителями учащихся по вопросам создания условий для сохранения и укрепления здоровья. 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68538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педагогической родительской школы по вопросам сохранения здоровья, применения средств и способов его укрепления.</w:t>
                  </w:r>
                </w:p>
                <w:p w:rsidR="0068538E" w:rsidRPr="001D5F06" w:rsidRDefault="0068538E" w:rsidP="0068538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и проведение традиционных спортивных соревнований «Папа, мама и я – спортивная семья»</w:t>
                  </w:r>
                </w:p>
                <w:p w:rsidR="001D5F06" w:rsidRPr="001D5F06" w:rsidRDefault="0068538E" w:rsidP="001D5F0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Организация круглых столов - встреч родителей с врачами-специалистами.</w:t>
                  </w:r>
                </w:p>
                <w:p w:rsidR="0068538E" w:rsidRPr="001D5F06" w:rsidRDefault="0068538E" w:rsidP="001D5F0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Консультирование родителей школьным психологом.</w:t>
                  </w:r>
                </w:p>
                <w:p w:rsidR="0068538E" w:rsidRPr="00CD3E0D" w:rsidRDefault="0068538E" w:rsidP="00CD3E0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Общешкольный родительский комитет</w:t>
                  </w:r>
                </w:p>
              </w:tc>
            </w:tr>
            <w:tr w:rsidR="0068538E" w:rsidRPr="001D5F06" w:rsidTr="005F0AD2">
              <w:trPr>
                <w:tblCellSpacing w:w="0" w:type="dxa"/>
              </w:trPr>
              <w:tc>
                <w:tcPr>
                  <w:tcW w:w="2821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Совершенствование мониторинга успешности обучения и физического здоровья учащихся с целью динамического наблюдения за их развитием и выделение «групп риска».</w:t>
                  </w:r>
                </w:p>
              </w:tc>
              <w:tc>
                <w:tcPr>
                  <w:tcW w:w="6689" w:type="dxa"/>
                  <w:hideMark/>
                </w:tcPr>
                <w:p w:rsidR="0068538E" w:rsidRPr="001D5F06" w:rsidRDefault="0068538E" w:rsidP="0068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</w:pP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- Мониторинг качества образования учащихся 1-11 классов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- Мониторинг состояния физического и психического здоровья учащихся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- Мониторинг состояния психологической комфортности учащихся на отдельных уроках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  <w:t>- Мониторинг занятости учащихся в объединениях дополнительного образования физкультурно-оздоровительного направления</w:t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br/>
                  </w:r>
                  <w:r w:rsidRPr="001D5F06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lang w:eastAsia="ru-RU"/>
                    </w:rPr>
                    <w:lastRenderedPageBreak/>
                    <w:br/>
                    <w:t>- Мониторинг уровня физической подготовленности учащихся (по результатам «президентского тестирования»)</w:t>
                  </w:r>
                </w:p>
              </w:tc>
            </w:tr>
          </w:tbl>
          <w:p w:rsidR="0068538E" w:rsidRPr="001D5F06" w:rsidRDefault="0068538E" w:rsidP="0068538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br/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Pr="001D5F06"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  <w:t>Ожидаемые результаты Программы.</w:t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Деятельность педагогического коллектива, основанная на реализации комплексной целевой программы «Обучение и здоровье школьника», приведет к:</w:t>
            </w:r>
          </w:p>
          <w:p w:rsidR="0068538E" w:rsidRPr="001D5F06" w:rsidRDefault="0068538E" w:rsidP="005F0A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улучшению здоровья участников образовательного процесса,</w:t>
            </w:r>
          </w:p>
          <w:p w:rsidR="0068538E" w:rsidRPr="001D5F06" w:rsidRDefault="0068538E" w:rsidP="005F0A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формированию потребности к ведению здорового образа жизни, </w:t>
            </w:r>
          </w:p>
          <w:p w:rsidR="0068538E" w:rsidRPr="001D5F06" w:rsidRDefault="0068538E" w:rsidP="005F0A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повышению качества знаний учащихся,</w:t>
            </w:r>
          </w:p>
          <w:p w:rsidR="005F0AD2" w:rsidRDefault="0068538E" w:rsidP="005F0A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D5F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готовности выпускников к социально значимой деятельности.</w:t>
            </w:r>
          </w:p>
          <w:p w:rsidR="003B603D" w:rsidRDefault="0068538E" w:rsidP="005F0A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Pr="00075142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Достижение реального повышения уровня здоровья школьников за в</w:t>
            </w:r>
            <w:r w:rsidR="00CD3E0D" w:rsidRPr="00075142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есь период действия Программы: </w:t>
            </w:r>
            <w:r w:rsidRPr="00075142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br/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 увеличение численности детей, привлеченных к систематическим занятиям физическо</w:t>
            </w:r>
            <w:r w:rsidR="00CD3E0D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й культурой и массовым спортом;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укрепление здоровья, содействие гармони</w:t>
            </w:r>
            <w:r w:rsidR="00CD3E0D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ческому и физическому развитию;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приобретение необходимых знаний в област</w:t>
            </w:r>
            <w:r w:rsidR="00CD3E0D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физической культуры и спорта;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сознательное применение физических упражнений в целях отдыха, тренировки, повышения работоспо</w:t>
            </w:r>
            <w:r w:rsidR="00CD3E0D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собности и укрепления здоровья;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воспитание нравственных и волевых качеств, развитие психических процессов и свойств личности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- уменьшение случаев нарушения зрения;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- уменьшение случаев появления нарушения осанки;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- уменьшение числа курящих школьников;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профилактика алкоголизма и наркомании;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- улучшение питания школьников среднего и старшего звена;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увеличение охвата горячим питанием до 100 процентов школьников</w:t>
            </w:r>
            <w:r w:rsidR="00CD3E0D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 xml:space="preserve">- приведение в соответствие с санитарными правилами гигиенических аспектов организации учебно-воспитательного процесса; </w:t>
            </w:r>
            <w:r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- соблюдение санитарно-гигиен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ических, санитарно-медицинских,</w:t>
            </w:r>
          </w:p>
          <w:p w:rsidR="0068538E" w:rsidRPr="003B603D" w:rsidRDefault="00944E6F" w:rsidP="005F0A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</w:t>
            </w:r>
            <w:proofErr w:type="gramStart"/>
            <w:r w:rsidR="0068538E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противопожарных норм в образовательных учреждениях; </w:t>
            </w:r>
            <w:r w:rsidR="0068538E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8538E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- реализация государственных стандартов общего образования,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</w:t>
            </w:r>
            <w:r w:rsidR="0068538E" w:rsidRPr="007C33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обеспечивающих разгрузку содержания школьного образования в интереса</w:t>
            </w:r>
            <w:r w:rsid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</w:t>
            </w:r>
            <w:r w:rsid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сохранения здоровья учащихся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   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- укрепление материально-технической базы школы через обеспечение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новы</w:t>
            </w:r>
            <w:r w:rsidR="00CD3E0D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ми комплектами школьной мебели,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 активизация деятельности образовательного учреждения по усилению просветительской работы в о</w:t>
            </w:r>
            <w:r w:rsidR="00CD3E0D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бласти здорового образа жизни;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 активизация деятельности по</w:t>
            </w:r>
            <w:r w:rsidR="00CD3E0D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укреплению здоровья педагогов;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 формирование з</w:t>
            </w:r>
            <w:r w:rsidR="007C33C1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дорового образа жизни в семье.</w:t>
            </w:r>
            <w:proofErr w:type="gramEnd"/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7C33C1" w:rsidRPr="003B603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Сроки реализации программы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Программа рассчитана на  </w:t>
            </w:r>
            <w:r w:rsid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 года</w:t>
            </w:r>
            <w:r w:rsidR="005F0A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="0068538E" w:rsidRPr="003B60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</w:r>
          </w:p>
        </w:tc>
      </w:tr>
    </w:tbl>
    <w:p w:rsidR="0068538E" w:rsidRPr="0068538E" w:rsidRDefault="0068538E" w:rsidP="0068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1613C5" w:rsidRPr="0068538E" w:rsidRDefault="00161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sectPr w:rsidR="001613C5" w:rsidRPr="0068538E" w:rsidSect="00E5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8ED"/>
    <w:multiLevelType w:val="multilevel"/>
    <w:tmpl w:val="E9CC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57426"/>
    <w:multiLevelType w:val="multilevel"/>
    <w:tmpl w:val="426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30F6"/>
    <w:multiLevelType w:val="multilevel"/>
    <w:tmpl w:val="1592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7F5E"/>
    <w:multiLevelType w:val="multilevel"/>
    <w:tmpl w:val="3EBE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31360"/>
    <w:multiLevelType w:val="multilevel"/>
    <w:tmpl w:val="E7B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41D63"/>
    <w:multiLevelType w:val="multilevel"/>
    <w:tmpl w:val="351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830FC"/>
    <w:multiLevelType w:val="hybridMultilevel"/>
    <w:tmpl w:val="03D8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D76BF"/>
    <w:multiLevelType w:val="multilevel"/>
    <w:tmpl w:val="928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46B6C"/>
    <w:multiLevelType w:val="multilevel"/>
    <w:tmpl w:val="CA3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66637"/>
    <w:multiLevelType w:val="multilevel"/>
    <w:tmpl w:val="43DA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02223"/>
    <w:multiLevelType w:val="multilevel"/>
    <w:tmpl w:val="6DD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24293"/>
    <w:multiLevelType w:val="multilevel"/>
    <w:tmpl w:val="ACE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24EFA"/>
    <w:multiLevelType w:val="multilevel"/>
    <w:tmpl w:val="19B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52513"/>
    <w:multiLevelType w:val="multilevel"/>
    <w:tmpl w:val="292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54232"/>
    <w:multiLevelType w:val="multilevel"/>
    <w:tmpl w:val="8A8A6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538E"/>
    <w:rsid w:val="00075142"/>
    <w:rsid w:val="00085164"/>
    <w:rsid w:val="0008561F"/>
    <w:rsid w:val="00131621"/>
    <w:rsid w:val="00146BEC"/>
    <w:rsid w:val="001613C5"/>
    <w:rsid w:val="001D5F06"/>
    <w:rsid w:val="00214F28"/>
    <w:rsid w:val="002162C1"/>
    <w:rsid w:val="002466DB"/>
    <w:rsid w:val="00282B81"/>
    <w:rsid w:val="002F4882"/>
    <w:rsid w:val="003376A9"/>
    <w:rsid w:val="00344BCD"/>
    <w:rsid w:val="0038116A"/>
    <w:rsid w:val="00394DC8"/>
    <w:rsid w:val="003B603D"/>
    <w:rsid w:val="004006DA"/>
    <w:rsid w:val="0040383D"/>
    <w:rsid w:val="00426DAE"/>
    <w:rsid w:val="004B27F5"/>
    <w:rsid w:val="004E19B7"/>
    <w:rsid w:val="004F48E9"/>
    <w:rsid w:val="00527DEF"/>
    <w:rsid w:val="00566F16"/>
    <w:rsid w:val="005F0AD2"/>
    <w:rsid w:val="006673B1"/>
    <w:rsid w:val="0068538E"/>
    <w:rsid w:val="00686F93"/>
    <w:rsid w:val="006C7D2E"/>
    <w:rsid w:val="00765353"/>
    <w:rsid w:val="007B5B39"/>
    <w:rsid w:val="007C33C1"/>
    <w:rsid w:val="007D0B09"/>
    <w:rsid w:val="008336FE"/>
    <w:rsid w:val="008B2116"/>
    <w:rsid w:val="008C03A6"/>
    <w:rsid w:val="00936C77"/>
    <w:rsid w:val="00944E6F"/>
    <w:rsid w:val="009664D4"/>
    <w:rsid w:val="0097341E"/>
    <w:rsid w:val="00A37AF1"/>
    <w:rsid w:val="00A72AEE"/>
    <w:rsid w:val="00AE6726"/>
    <w:rsid w:val="00AF5761"/>
    <w:rsid w:val="00BD3CC0"/>
    <w:rsid w:val="00BF1AD0"/>
    <w:rsid w:val="00C022E3"/>
    <w:rsid w:val="00C349F2"/>
    <w:rsid w:val="00C85528"/>
    <w:rsid w:val="00CA72D5"/>
    <w:rsid w:val="00CD3E0D"/>
    <w:rsid w:val="00D43692"/>
    <w:rsid w:val="00D47EDC"/>
    <w:rsid w:val="00DE2A00"/>
    <w:rsid w:val="00DF3E79"/>
    <w:rsid w:val="00DF4169"/>
    <w:rsid w:val="00E3570E"/>
    <w:rsid w:val="00E5178A"/>
    <w:rsid w:val="00F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E"/>
  </w:style>
  <w:style w:type="paragraph" w:styleId="1">
    <w:name w:val="heading 1"/>
    <w:basedOn w:val="a"/>
    <w:next w:val="a"/>
    <w:link w:val="10"/>
    <w:uiPriority w:val="9"/>
    <w:qFormat/>
    <w:rsid w:val="006C7D2E"/>
    <w:pPr>
      <w:keepNext/>
      <w:keepLines/>
      <w:spacing w:before="480" w:after="0"/>
      <w:outlineLvl w:val="0"/>
    </w:pPr>
    <w:rPr>
      <w:rFonts w:eastAsiaTheme="majorEastAsia"/>
      <w:b w:val="0"/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6C7D2E"/>
    <w:pPr>
      <w:keepNext/>
      <w:keepLines/>
      <w:spacing w:before="200" w:after="0"/>
      <w:outlineLvl w:val="1"/>
    </w:pPr>
    <w:rPr>
      <w:rFonts w:eastAsiaTheme="majorEastAsia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7D2E"/>
    <w:pPr>
      <w:keepNext/>
      <w:keepLines/>
      <w:spacing w:before="200" w:after="0"/>
      <w:outlineLvl w:val="2"/>
    </w:pPr>
    <w:rPr>
      <w:rFonts w:eastAsiaTheme="majorEastAsia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2E"/>
    <w:rPr>
      <w:rFonts w:eastAsiaTheme="majorEastAsia"/>
      <w:b w:val="0"/>
      <w:bCs w:val="0"/>
    </w:rPr>
  </w:style>
  <w:style w:type="character" w:customStyle="1" w:styleId="20">
    <w:name w:val="Заголовок 2 Знак"/>
    <w:basedOn w:val="a0"/>
    <w:link w:val="2"/>
    <w:uiPriority w:val="9"/>
    <w:rsid w:val="006C7D2E"/>
    <w:rPr>
      <w:rFonts w:eastAsiaTheme="majorEastAsia"/>
      <w:b w:val="0"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7D2E"/>
    <w:rPr>
      <w:rFonts w:eastAsiaTheme="majorEastAsia"/>
      <w:b w:val="0"/>
      <w:bCs w:val="0"/>
      <w:color w:val="4F81BD" w:themeColor="accent1"/>
    </w:rPr>
  </w:style>
  <w:style w:type="character" w:styleId="a3">
    <w:name w:val="Strong"/>
    <w:qFormat/>
    <w:rsid w:val="006C7D2E"/>
    <w:rPr>
      <w:b/>
      <w:bCs/>
    </w:rPr>
  </w:style>
  <w:style w:type="paragraph" w:styleId="a4">
    <w:name w:val="No Spacing"/>
    <w:uiPriority w:val="1"/>
    <w:qFormat/>
    <w:rsid w:val="006C7D2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8538E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68538E"/>
    <w:rPr>
      <w:color w:val="666666"/>
    </w:rPr>
  </w:style>
  <w:style w:type="character" w:customStyle="1" w:styleId="submenu-table">
    <w:name w:val="submenu-table"/>
    <w:basedOn w:val="a0"/>
    <w:rsid w:val="0068538E"/>
  </w:style>
  <w:style w:type="paragraph" w:styleId="a6">
    <w:name w:val="Balloon Text"/>
    <w:basedOn w:val="a"/>
    <w:link w:val="a7"/>
    <w:uiPriority w:val="99"/>
    <w:semiHidden/>
    <w:unhideWhenUsed/>
    <w:rsid w:val="0068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F1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BF1AD0"/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styleId="aa">
    <w:name w:val="List Paragraph"/>
    <w:basedOn w:val="a"/>
    <w:uiPriority w:val="34"/>
    <w:qFormat/>
    <w:rsid w:val="00282B81"/>
    <w:pPr>
      <w:ind w:left="720"/>
      <w:contextualSpacing/>
    </w:pPr>
  </w:style>
  <w:style w:type="table" w:styleId="ab">
    <w:name w:val="Table Grid"/>
    <w:basedOn w:val="a1"/>
    <w:uiPriority w:val="59"/>
    <w:rsid w:val="0016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865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30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2013-10-12T17:39:00Z</dcterms:created>
  <dcterms:modified xsi:type="dcterms:W3CDTF">2013-10-14T14:38:00Z</dcterms:modified>
</cp:coreProperties>
</file>