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EA" w:rsidRPr="00647CB7" w:rsidRDefault="006D226A" w:rsidP="006D226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CB7">
        <w:rPr>
          <w:rFonts w:ascii="Times New Roman" w:hAnsi="Times New Roman" w:cs="Times New Roman"/>
          <w:b/>
          <w:sz w:val="32"/>
          <w:szCs w:val="32"/>
        </w:rPr>
        <w:t>Ко</w:t>
      </w:r>
      <w:r w:rsidR="00FE1FB7">
        <w:rPr>
          <w:rFonts w:ascii="Times New Roman" w:hAnsi="Times New Roman" w:cs="Times New Roman"/>
          <w:b/>
          <w:sz w:val="32"/>
          <w:szCs w:val="32"/>
        </w:rPr>
        <w:t xml:space="preserve">нспект урока по баскетболу </w:t>
      </w:r>
      <w:r w:rsidR="00782B4F" w:rsidRPr="00647CB7">
        <w:rPr>
          <w:rFonts w:ascii="Times New Roman" w:hAnsi="Times New Roman" w:cs="Times New Roman"/>
          <w:b/>
          <w:sz w:val="32"/>
          <w:szCs w:val="32"/>
        </w:rPr>
        <w:t>5</w:t>
      </w:r>
      <w:r w:rsidR="00FE1FB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47CB7">
        <w:rPr>
          <w:rFonts w:ascii="Times New Roman" w:hAnsi="Times New Roman" w:cs="Times New Roman"/>
          <w:b/>
          <w:sz w:val="32"/>
          <w:szCs w:val="32"/>
        </w:rPr>
        <w:t>.</w:t>
      </w:r>
    </w:p>
    <w:p w:rsidR="006D226A" w:rsidRDefault="00141EA9" w:rsidP="006D226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A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141EA9" w:rsidRDefault="00141EA9" w:rsidP="00F235D4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  Баскетбол</w:t>
      </w:r>
    </w:p>
    <w:p w:rsidR="00141EA9" w:rsidRDefault="00141EA9" w:rsidP="00F235D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141EA9">
        <w:rPr>
          <w:rFonts w:ascii="Times New Roman" w:hAnsi="Times New Roman" w:cs="Times New Roman"/>
          <w:sz w:val="28"/>
          <w:szCs w:val="28"/>
        </w:rPr>
        <w:t>Бросок мяча после ведения</w:t>
      </w:r>
    </w:p>
    <w:p w:rsidR="00141EA9" w:rsidRDefault="00141EA9" w:rsidP="00F235D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навыка броска мяча по кольцу после ведения.</w:t>
      </w:r>
    </w:p>
    <w:p w:rsidR="00141EA9" w:rsidRDefault="00141EA9" w:rsidP="00F235D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  (</w:t>
      </w:r>
      <w:r w:rsidRPr="00141EA9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47CB7" w:rsidRPr="00647CB7" w:rsidRDefault="00141EA9" w:rsidP="00647CB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бросок мяча по кольцу после ведения.</w:t>
      </w:r>
    </w:p>
    <w:p w:rsidR="00141EA9" w:rsidRDefault="00141EA9" w:rsidP="00141EA9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141EA9">
        <w:rPr>
          <w:rFonts w:ascii="Times New Roman" w:hAnsi="Times New Roman" w:cs="Times New Roman"/>
          <w:b/>
          <w:sz w:val="28"/>
          <w:szCs w:val="28"/>
        </w:rPr>
        <w:t xml:space="preserve">Развивающие задачи  </w:t>
      </w:r>
      <w:r w:rsidRPr="00141EA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141EA9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141EA9">
        <w:rPr>
          <w:rFonts w:ascii="Times New Roman" w:hAnsi="Times New Roman" w:cs="Times New Roman"/>
          <w:b/>
          <w:i/>
          <w:sz w:val="28"/>
          <w:szCs w:val="28"/>
        </w:rPr>
        <w:t xml:space="preserve">  результаты):</w:t>
      </w:r>
    </w:p>
    <w:p w:rsidR="00141EA9" w:rsidRPr="00F235D4" w:rsidRDefault="00F235D4" w:rsidP="00141EA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 работать в группах, общаться со сверстниками в игровой деятельности (</w:t>
      </w:r>
      <w:r w:rsidRPr="00F235D4">
        <w:rPr>
          <w:rFonts w:ascii="Times New Roman" w:hAnsi="Times New Roman" w:cs="Times New Roman"/>
          <w:i/>
          <w:sz w:val="28"/>
          <w:szCs w:val="28"/>
        </w:rPr>
        <w:t>коммуникативное УУД)</w:t>
      </w:r>
    </w:p>
    <w:p w:rsidR="00F235D4" w:rsidRPr="00F235D4" w:rsidRDefault="00F235D4" w:rsidP="00141EA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эстафетой с мячом (</w:t>
      </w:r>
      <w:r w:rsidRPr="00F235D4">
        <w:rPr>
          <w:rFonts w:ascii="Times New Roman" w:hAnsi="Times New Roman" w:cs="Times New Roman"/>
          <w:i/>
          <w:sz w:val="28"/>
          <w:szCs w:val="28"/>
        </w:rPr>
        <w:t>познавательное УУД)</w:t>
      </w:r>
    </w:p>
    <w:p w:rsidR="00F235D4" w:rsidRDefault="00F235D4" w:rsidP="00141EA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контролировать и давать оценки своим двигательным действиям (</w:t>
      </w:r>
      <w:r w:rsidRPr="00F235D4">
        <w:rPr>
          <w:rFonts w:ascii="Times New Roman" w:hAnsi="Times New Roman" w:cs="Times New Roman"/>
          <w:i/>
          <w:sz w:val="28"/>
          <w:szCs w:val="28"/>
        </w:rPr>
        <w:t>регулятивное УУД)</w:t>
      </w:r>
    </w:p>
    <w:p w:rsidR="00F235D4" w:rsidRDefault="00F235D4" w:rsidP="00F235D4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F235D4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F235D4">
        <w:rPr>
          <w:rFonts w:ascii="Times New Roman" w:hAnsi="Times New Roman" w:cs="Times New Roman"/>
          <w:b/>
          <w:i/>
          <w:sz w:val="28"/>
          <w:szCs w:val="28"/>
        </w:rPr>
        <w:t xml:space="preserve"> (личностные результаты)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235D4" w:rsidRDefault="00F235D4" w:rsidP="00F235D4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35D4">
        <w:rPr>
          <w:rFonts w:ascii="Times New Roman" w:hAnsi="Times New Roman" w:cs="Times New Roman"/>
          <w:sz w:val="28"/>
          <w:szCs w:val="28"/>
        </w:rPr>
        <w:t>1.Формировать умение проявлять дисциплинированность, трудолюбие  и упорство в достижении поставленной цели.</w:t>
      </w:r>
    </w:p>
    <w:p w:rsidR="00471247" w:rsidRDefault="00471247" w:rsidP="00F235D4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71247">
        <w:rPr>
          <w:rFonts w:ascii="Times New Roman" w:hAnsi="Times New Roman" w:cs="Times New Roman"/>
          <w:b/>
          <w:sz w:val="28"/>
          <w:szCs w:val="28"/>
        </w:rPr>
        <w:t>На уроке применялись образовательные технологии:</w:t>
      </w:r>
    </w:p>
    <w:p w:rsidR="00471247" w:rsidRPr="00471247" w:rsidRDefault="00471247" w:rsidP="00F235D4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4712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71247">
        <w:rPr>
          <w:rFonts w:ascii="Times New Roman" w:hAnsi="Times New Roman" w:cs="Times New Roman"/>
          <w:sz w:val="28"/>
          <w:szCs w:val="28"/>
        </w:rPr>
        <w:t>, групповая работа, игровые, коллективная система обучения, развивающие обучение,</w:t>
      </w:r>
    </w:p>
    <w:p w:rsidR="00471247" w:rsidRPr="00471247" w:rsidRDefault="00471247" w:rsidP="00F235D4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1247">
        <w:rPr>
          <w:rFonts w:ascii="Times New Roman" w:hAnsi="Times New Roman" w:cs="Times New Roman"/>
          <w:sz w:val="28"/>
          <w:szCs w:val="28"/>
        </w:rPr>
        <w:t>Дифференцированная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5D4" w:rsidRPr="00471247" w:rsidRDefault="00F235D4" w:rsidP="00F235D4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71247">
        <w:rPr>
          <w:rFonts w:ascii="Times New Roman" w:hAnsi="Times New Roman" w:cs="Times New Roman"/>
          <w:b/>
          <w:sz w:val="28"/>
          <w:szCs w:val="28"/>
        </w:rPr>
        <w:t>Место проведения: спортивный зал</w:t>
      </w:r>
    </w:p>
    <w:p w:rsidR="00F235D4" w:rsidRDefault="00F235D4" w:rsidP="00F235D4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35D4">
        <w:rPr>
          <w:rFonts w:ascii="Times New Roman" w:hAnsi="Times New Roman" w:cs="Times New Roman"/>
          <w:b/>
          <w:sz w:val="28"/>
          <w:szCs w:val="28"/>
        </w:rPr>
        <w:t>Время урока</w:t>
      </w:r>
      <w:r w:rsidR="00FE1FB7">
        <w:rPr>
          <w:rFonts w:ascii="Times New Roman" w:hAnsi="Times New Roman" w:cs="Times New Roman"/>
          <w:sz w:val="28"/>
          <w:szCs w:val="28"/>
        </w:rPr>
        <w:t>:  4</w:t>
      </w:r>
      <w:r w:rsidR="00FE1FB7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141EA9" w:rsidRDefault="00F235D4" w:rsidP="00471247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235D4"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баскетбольные мячи, фишки, свисток.</w:t>
      </w:r>
    </w:p>
    <w:p w:rsidR="00FE1FB7" w:rsidRDefault="00FE1FB7" w:rsidP="00471247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FE1FB7" w:rsidRDefault="00FE1FB7" w:rsidP="00471247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FE1FB7" w:rsidRDefault="00FE1FB7" w:rsidP="00471247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FE1FB7" w:rsidRDefault="00FE1FB7" w:rsidP="00471247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FE1FB7" w:rsidRDefault="00FE1FB7" w:rsidP="00471247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FE1FB7" w:rsidRDefault="00FE1FB7" w:rsidP="00471247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FE1FB7" w:rsidRDefault="00FE1FB7" w:rsidP="00471247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FE1FB7" w:rsidRDefault="00FE1FB7" w:rsidP="00471247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FE1FB7" w:rsidRPr="00FE1FB7" w:rsidRDefault="00FE1FB7" w:rsidP="00471247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7250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"/>
        <w:gridCol w:w="975"/>
        <w:gridCol w:w="60"/>
        <w:gridCol w:w="2835"/>
        <w:gridCol w:w="90"/>
        <w:gridCol w:w="6165"/>
        <w:gridCol w:w="1260"/>
        <w:gridCol w:w="120"/>
        <w:gridCol w:w="5085"/>
        <w:gridCol w:w="495"/>
      </w:tblGrid>
      <w:tr w:rsidR="006D226A" w:rsidTr="004F1AE0">
        <w:trPr>
          <w:trHeight w:val="574"/>
        </w:trPr>
        <w:tc>
          <w:tcPr>
            <w:tcW w:w="1200" w:type="dxa"/>
            <w:gridSpan w:val="3"/>
          </w:tcPr>
          <w:p w:rsidR="00C70376" w:rsidRDefault="00C70376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</w:p>
        </w:tc>
        <w:tc>
          <w:tcPr>
            <w:tcW w:w="2835" w:type="dxa"/>
          </w:tcPr>
          <w:p w:rsidR="006D226A" w:rsidRDefault="00C70376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задачи</w:t>
            </w:r>
          </w:p>
        </w:tc>
        <w:tc>
          <w:tcPr>
            <w:tcW w:w="6255" w:type="dxa"/>
            <w:gridSpan w:val="2"/>
          </w:tcPr>
          <w:p w:rsidR="006D226A" w:rsidRDefault="00C70376" w:rsidP="00647C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60" w:type="dxa"/>
          </w:tcPr>
          <w:p w:rsidR="006D226A" w:rsidRDefault="00C70376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  <w:gridSpan w:val="2"/>
          </w:tcPr>
          <w:p w:rsidR="006D226A" w:rsidRDefault="00C70376" w:rsidP="00C70376">
            <w:pPr>
              <w:pStyle w:val="a3"/>
              <w:ind w:left="0" w:right="-5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  <w:tc>
          <w:tcPr>
            <w:tcW w:w="495" w:type="dxa"/>
          </w:tcPr>
          <w:p w:rsidR="006D226A" w:rsidRDefault="006D226A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26A" w:rsidTr="004F1AE0">
        <w:trPr>
          <w:trHeight w:val="9855"/>
        </w:trPr>
        <w:tc>
          <w:tcPr>
            <w:tcW w:w="1200" w:type="dxa"/>
            <w:gridSpan w:val="3"/>
          </w:tcPr>
          <w:p w:rsidR="006D226A" w:rsidRDefault="006D226A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80EC9" w:rsidRDefault="00080EC9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B2D83" w:rsidRDefault="004B2D83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4B2D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мин.</w:t>
            </w: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B2D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B2D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0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F1AE0" w:rsidRDefault="004F1AE0" w:rsidP="004F1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327B" w:rsidRDefault="0059327B" w:rsidP="0059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59327B">
              <w:rPr>
                <w:rFonts w:ascii="Times New Roman" w:hAnsi="Times New Roman" w:cs="Times New Roman"/>
                <w:sz w:val="28"/>
                <w:szCs w:val="28"/>
              </w:rPr>
              <w:t>Организова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  <w:p w:rsidR="0059327B" w:rsidRDefault="0059327B" w:rsidP="0059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учащихся</w:t>
            </w:r>
          </w:p>
          <w:p w:rsidR="00E25571" w:rsidRDefault="0059327B" w:rsidP="00E255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проведение урока</w:t>
            </w:r>
            <w:r w:rsidR="00E25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571" w:rsidRDefault="00E25571" w:rsidP="00E25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2.Подготовить мышцы стопы к работе.</w:t>
            </w:r>
          </w:p>
          <w:p w:rsidR="00D27524" w:rsidRDefault="00D27524" w:rsidP="00D275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3.Способствовать развитию внимания и ориентировки в пространстве.</w:t>
            </w:r>
          </w:p>
          <w:p w:rsidR="00D27524" w:rsidRDefault="00D27524" w:rsidP="00E25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4.Подготовить мышечно-связочный аппарат к работе (мышцы плечевого пояса)</w:t>
            </w:r>
          </w:p>
          <w:p w:rsidR="00FB60D8" w:rsidRDefault="00FB60D8" w:rsidP="00E25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EC9" w:rsidRDefault="00080EC9" w:rsidP="00080E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7B" w:rsidRDefault="00080EC9" w:rsidP="005932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80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60D8" w:rsidRPr="00080EC9">
              <w:rPr>
                <w:rFonts w:ascii="Times New Roman" w:hAnsi="Times New Roman" w:cs="Times New Roman"/>
                <w:sz w:val="28"/>
                <w:szCs w:val="28"/>
              </w:rPr>
              <w:t>одготовить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мышцы</w:t>
            </w:r>
            <w:r w:rsidRPr="00080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0D8" w:rsidRPr="00080EC9">
              <w:rPr>
                <w:rFonts w:ascii="Times New Roman" w:hAnsi="Times New Roman" w:cs="Times New Roman"/>
                <w:sz w:val="28"/>
                <w:szCs w:val="28"/>
              </w:rPr>
              <w:t>туловища к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оте.</w:t>
            </w:r>
          </w:p>
          <w:p w:rsidR="009A42EF" w:rsidRDefault="009A42EF" w:rsidP="009A42EF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1B0D0C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6.Разогреть мышцы ног, </w:t>
            </w:r>
            <w:r w:rsidR="009A42EF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быстроты.</w:t>
            </w: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9A42EF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7.Постепенно способствовать повышению функциональных возможностей организма.</w:t>
            </w:r>
          </w:p>
          <w:p w:rsidR="000645F2" w:rsidRDefault="000645F2" w:rsidP="00E57020">
            <w:pPr>
              <w:spacing w:line="240" w:lineRule="auto"/>
              <w:ind w:left="-107" w:right="-109"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Нацели</w:t>
            </w:r>
            <w:r w:rsidR="00E57020">
              <w:rPr>
                <w:rFonts w:ascii="Times New Roman" w:hAnsi="Times New Roman" w:cs="Times New Roman"/>
                <w:sz w:val="28"/>
                <w:szCs w:val="28"/>
              </w:rPr>
              <w:t xml:space="preserve">ть внимание учащихся на </w:t>
            </w:r>
            <w:proofErr w:type="gramStart"/>
            <w:r w:rsidR="00E57020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proofErr w:type="gramEnd"/>
          </w:p>
          <w:p w:rsidR="00E57020" w:rsidRDefault="00E57020" w:rsidP="0005670D">
            <w:pPr>
              <w:spacing w:line="240" w:lineRule="auto"/>
              <w:ind w:left="-107" w:right="-109"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урока.</w:t>
            </w:r>
          </w:p>
          <w:p w:rsidR="004F1AE0" w:rsidRDefault="004F1AE0" w:rsidP="00E57020">
            <w:pPr>
              <w:spacing w:line="240" w:lineRule="auto"/>
              <w:ind w:left="-107" w:right="-109"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E57020">
            <w:pPr>
              <w:spacing w:line="240" w:lineRule="auto"/>
              <w:ind w:left="-107" w:right="-109"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E57020">
            <w:pPr>
              <w:spacing w:line="240" w:lineRule="auto"/>
              <w:ind w:left="-107" w:right="-109"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Pr="0059327B" w:rsidRDefault="004F1AE0" w:rsidP="004F1AE0">
            <w:pPr>
              <w:spacing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7B" w:rsidRDefault="004F1AE0" w:rsidP="004F1AE0">
            <w:pPr>
              <w:pStyle w:val="a3"/>
              <w:tabs>
                <w:tab w:val="left" w:pos="2728"/>
              </w:tabs>
              <w:ind w:left="-107" w:firstLine="8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55" w:type="dxa"/>
            <w:gridSpan w:val="2"/>
          </w:tcPr>
          <w:p w:rsidR="006D226A" w:rsidRDefault="0059327B" w:rsidP="00E2557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Организованный вход учащихся в зал. Построение в одну шеренгу, приветствие, сообщение задач урока.</w:t>
            </w: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  <w:p w:rsidR="00E25571" w:rsidRDefault="00E25571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быстрым шагом с различными положениями рук: на пояс, вперед, вверх, за спину.</w:t>
            </w:r>
          </w:p>
          <w:p w:rsidR="00E25571" w:rsidRDefault="00E25571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залу.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75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О.Р.У. без предметов: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1.И.п.-о.с. руки внизу.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напряженное </w:t>
            </w:r>
            <w:r w:rsidR="00FB60D8">
              <w:rPr>
                <w:rFonts w:ascii="Times New Roman" w:hAnsi="Times New Roman" w:cs="Times New Roman"/>
                <w:sz w:val="28"/>
                <w:szCs w:val="28"/>
              </w:rPr>
              <w:t>сжимание пальцев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кулаки.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2.И.п. – руки в сторону.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– круговые вращения сжатыми пальцами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кулаках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вперед;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то же назад.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3.И.п. – руки в стороны, согнуты в локтях.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– круговые вращения рук – наружу;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– то </w:t>
            </w:r>
            <w:r w:rsidR="00FB60D8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внутрь;</w:t>
            </w:r>
          </w:p>
          <w:p w:rsidR="00D27524" w:rsidRDefault="00D27524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– правая рука </w:t>
            </w:r>
            <w:r w:rsidR="00FB60D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наружу</w:t>
            </w:r>
            <w:r w:rsidR="00FB60D8">
              <w:rPr>
                <w:rFonts w:ascii="Times New Roman" w:hAnsi="Times New Roman" w:cs="Times New Roman"/>
                <w:sz w:val="28"/>
                <w:szCs w:val="28"/>
              </w:rPr>
              <w:t>, левая рука  внутрь.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 – то же наоборот.</w:t>
            </w:r>
          </w:p>
          <w:p w:rsidR="00FB60D8" w:rsidRDefault="001B0D0C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0D8">
              <w:rPr>
                <w:rFonts w:ascii="Times New Roman" w:hAnsi="Times New Roman" w:cs="Times New Roman"/>
                <w:sz w:val="28"/>
                <w:szCs w:val="28"/>
              </w:rPr>
              <w:t>.И.п. – стойка ноги врозь, руки в стороны.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– поворот туловища вправо, левая рука 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вперед;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– И.п.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– поворот туловища влево, правя рука вперед;</w:t>
            </w:r>
          </w:p>
          <w:p w:rsidR="00FB60D8" w:rsidRDefault="00FB60D8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 – И.п.</w:t>
            </w:r>
          </w:p>
          <w:p w:rsidR="005467C3" w:rsidRDefault="005467C3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1B0D0C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67C3">
              <w:rPr>
                <w:rFonts w:ascii="Times New Roman" w:hAnsi="Times New Roman" w:cs="Times New Roman"/>
                <w:sz w:val="28"/>
                <w:szCs w:val="28"/>
              </w:rPr>
              <w:t>.И.п. – 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баскетболиста (ноги согнуты, </w:t>
            </w:r>
            <w:r w:rsidR="005467C3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="009A4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  <w:p w:rsidR="005467C3" w:rsidRDefault="009A42EF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67C3">
              <w:rPr>
                <w:rFonts w:ascii="Times New Roman" w:hAnsi="Times New Roman" w:cs="Times New Roman"/>
                <w:sz w:val="28"/>
                <w:szCs w:val="28"/>
              </w:rPr>
              <w:t xml:space="preserve"> опущены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Стать правым боком.</w:t>
            </w:r>
          </w:p>
          <w:p w:rsidR="009A42EF" w:rsidRDefault="009A42EF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1.П</w:t>
            </w:r>
            <w:r w:rsidR="001B0D0C">
              <w:rPr>
                <w:rFonts w:ascii="Times New Roman" w:hAnsi="Times New Roman" w:cs="Times New Roman"/>
                <w:sz w:val="28"/>
                <w:szCs w:val="28"/>
              </w:rPr>
              <w:t>риставные шаги, правым боком, 5 м -</w:t>
            </w:r>
          </w:p>
          <w:p w:rsidR="009A42EF" w:rsidRDefault="009A42EF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коснуться рукой линии на полу.</w:t>
            </w:r>
          </w:p>
          <w:p w:rsidR="009A42EF" w:rsidRDefault="009A42EF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Обратно приставными шагами левым боком.</w:t>
            </w:r>
          </w:p>
          <w:p w:rsidR="009A42EF" w:rsidRDefault="009A42EF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Передать эстафету, встать в конец колонны.</w:t>
            </w:r>
          </w:p>
          <w:p w:rsidR="001B0D0C" w:rsidRDefault="001B0D0C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2.И.п. – стойка баскетболиста, левым боком.</w:t>
            </w:r>
          </w:p>
          <w:p w:rsidR="001B0D0C" w:rsidRDefault="001B0D0C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1.Приставные шаги правым боком, 8 м – </w:t>
            </w:r>
          </w:p>
          <w:p w:rsidR="001B0D0C" w:rsidRDefault="001B0D0C" w:rsidP="00E25571">
            <w:pPr>
              <w:pStyle w:val="a3"/>
              <w:spacing w:before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коснуться рукой линии на полу.</w:t>
            </w:r>
          </w:p>
          <w:p w:rsidR="001B0D0C" w:rsidRDefault="001B0D0C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2.Обратно передвижение левым боком, </w:t>
            </w:r>
          </w:p>
          <w:p w:rsidR="001B0D0C" w:rsidRDefault="001B0D0C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приставными шагами.</w:t>
            </w:r>
          </w:p>
          <w:p w:rsidR="001B0D0C" w:rsidRDefault="001B0D0C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  <w:r w:rsidRPr="001B0D0C">
              <w:rPr>
                <w:rFonts w:ascii="Times New Roman" w:hAnsi="Times New Roman" w:cs="Times New Roman"/>
                <w:sz w:val="28"/>
                <w:szCs w:val="28"/>
              </w:rPr>
              <w:t>Передать эстафету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стать в конец колонны.</w:t>
            </w:r>
          </w:p>
          <w:p w:rsidR="000645F2" w:rsidRDefault="000645F2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1.И.п. – стойка баскетболиста спиной вперед.</w:t>
            </w:r>
          </w:p>
          <w:p w:rsidR="000645F2" w:rsidRDefault="000645F2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1.2-3 приставных шага спиной впере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вправо;</w:t>
            </w:r>
          </w:p>
          <w:p w:rsidR="000645F2" w:rsidRDefault="000645F2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2.2-3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приставных</w:t>
            </w:r>
            <w:proofErr w:type="gramEnd"/>
            <w:r w:rsidR="00F4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шага влево;</w:t>
            </w:r>
          </w:p>
          <w:p w:rsidR="000645F2" w:rsidRDefault="000645F2" w:rsidP="001B0D0C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3.Коснуться рукой линии на полу – 10 м;</w:t>
            </w:r>
          </w:p>
          <w:p w:rsidR="00E57020" w:rsidRDefault="000645F2" w:rsidP="00E57020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 Рывок лицом вперед;</w:t>
            </w:r>
          </w:p>
          <w:p w:rsidR="000645F2" w:rsidRDefault="000645F2" w:rsidP="00E57020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E57020">
              <w:rPr>
                <w:rFonts w:ascii="Times New Roman" w:hAnsi="Times New Roman" w:cs="Times New Roman"/>
                <w:sz w:val="28"/>
                <w:szCs w:val="28"/>
              </w:rPr>
              <w:t xml:space="preserve">      5. Передать эстафету, стать в конец колонны.</w:t>
            </w:r>
          </w:p>
          <w:p w:rsidR="00E57020" w:rsidRDefault="00E57020" w:rsidP="00E57020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020" w:rsidRDefault="00E57020" w:rsidP="00E57020">
            <w:pPr>
              <w:pStyle w:val="a3"/>
              <w:spacing w:before="24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 остаются стоять в колоннах по 4, начало волейбольной площадки.</w:t>
            </w:r>
          </w:p>
          <w:p w:rsidR="00E57020" w:rsidRDefault="00E57020" w:rsidP="00E57020">
            <w:pPr>
              <w:pStyle w:val="a3"/>
              <w:numPr>
                <w:ilvl w:val="0"/>
                <w:numId w:val="5"/>
              </w:num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 движении, в заранее обусловленном ритме (3:3). 3</w:t>
            </w:r>
            <w:r w:rsidR="00F4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отскока </w:t>
            </w:r>
          </w:p>
          <w:p w:rsidR="00E57020" w:rsidRPr="00EA093C" w:rsidRDefault="00E57020" w:rsidP="00EA093C">
            <w:pPr>
              <w:pStyle w:val="a3"/>
              <w:spacing w:before="240" w:line="240" w:lineRule="auto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пола, 3низких.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 Обводят фиш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стоят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3м)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93C">
              <w:rPr>
                <w:rFonts w:ascii="Times New Roman" w:hAnsi="Times New Roman" w:cs="Times New Roman"/>
                <w:sz w:val="28"/>
                <w:szCs w:val="28"/>
              </w:rPr>
              <w:t xml:space="preserve">змейкой 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 справа, </w:t>
            </w:r>
            <w:r w:rsidRPr="00EA093C">
              <w:rPr>
                <w:rFonts w:ascii="Times New Roman" w:hAnsi="Times New Roman" w:cs="Times New Roman"/>
                <w:sz w:val="28"/>
                <w:szCs w:val="28"/>
              </w:rPr>
              <w:t>до конца волейбольной площадки и обратно.</w:t>
            </w:r>
            <w:r w:rsidR="00EA093C">
              <w:rPr>
                <w:rFonts w:ascii="Times New Roman" w:hAnsi="Times New Roman" w:cs="Times New Roman"/>
                <w:sz w:val="28"/>
                <w:szCs w:val="28"/>
              </w:rPr>
              <w:t xml:space="preserve"> Отдают мяч, становятся в конец колонны.</w:t>
            </w:r>
          </w:p>
          <w:p w:rsidR="00E57020" w:rsidRPr="00E57020" w:rsidRDefault="00E57020" w:rsidP="00E57020">
            <w:pPr>
              <w:pStyle w:val="a3"/>
              <w:spacing w:before="240" w:line="240" w:lineRule="auto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D226A" w:rsidRDefault="0059327B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</w:t>
            </w: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</w:t>
            </w: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0645F2" w:rsidRDefault="000645F2" w:rsidP="000645F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593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6D226A" w:rsidRDefault="0059327B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спортивную форму.</w:t>
            </w: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 2 – 3 шага.</w:t>
            </w: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свисток – остановка прыжком, 2 – бег в противоположную сторону, 3 – шагом.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E57020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через середину по 4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уровне плеч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не опускать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«Полицейская палочка»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учащихся, которые  выполняют правильно.</w:t>
            </w:r>
          </w:p>
          <w:p w:rsidR="00FB60D8" w:rsidRDefault="00FB60D8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поворотах рука остаётся в стороне</w:t>
            </w:r>
            <w:r w:rsidR="00080EC9">
              <w:rPr>
                <w:rFonts w:ascii="Times New Roman" w:hAnsi="Times New Roman" w:cs="Times New Roman"/>
                <w:sz w:val="28"/>
                <w:szCs w:val="28"/>
              </w:rPr>
              <w:t xml:space="preserve"> и к ней идет поворот.</w:t>
            </w:r>
          </w:p>
          <w:p w:rsidR="009A42EF" w:rsidRDefault="009A42EF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EF" w:rsidRDefault="009A42EF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 налево! Вперед марш! На месте стой! Кругом! Остановиться у линии (разметка волейбольной  площадки) Упражнение выполняем поточным способом.</w:t>
            </w:r>
          </w:p>
          <w:p w:rsidR="000645F2" w:rsidRDefault="000645F2" w:rsidP="00E2557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«правильную» стойку баскетболиста.</w:t>
            </w:r>
          </w:p>
          <w:p w:rsidR="000645F2" w:rsidRDefault="000645F2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F2" w:rsidRDefault="000645F2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правильное выполнение упражнения. Обратить внимание на передачу эстафеты.</w:t>
            </w: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Освобожденные ученики раздают мячи, устанавливают на полу фишки напротив каждой команды, через 3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начала – до конца волейбольной площадки).</w:t>
            </w: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0645F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71" w:rsidRDefault="00E25571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3C" w:rsidRDefault="00EA093C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6D226A" w:rsidRDefault="006D226A" w:rsidP="006D22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AE0" w:rsidTr="004F1AE0">
        <w:trPr>
          <w:gridBefore w:val="1"/>
          <w:gridAfter w:val="1"/>
          <w:wBefore w:w="165" w:type="dxa"/>
          <w:wAfter w:w="495" w:type="dxa"/>
          <w:trHeight w:val="10084"/>
        </w:trPr>
        <w:tc>
          <w:tcPr>
            <w:tcW w:w="975" w:type="dxa"/>
          </w:tcPr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F1AE0" w:rsidRDefault="004F1AE0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B2D83" w:rsidRDefault="004B2D83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4B2D83">
            <w:pPr>
              <w:pStyle w:val="a3"/>
              <w:ind w:lef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    мин.</w:t>
            </w:r>
          </w:p>
          <w:p w:rsidR="004B2D83" w:rsidRDefault="004B2D83" w:rsidP="004B2D83">
            <w:pPr>
              <w:pStyle w:val="a3"/>
              <w:ind w:left="-65"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65248" w:rsidRDefault="00C65248" w:rsidP="004F1AE0">
            <w:pPr>
              <w:pStyle w:val="a3"/>
              <w:ind w:left="-65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B2D83" w:rsidRPr="004B2D83" w:rsidRDefault="004B2D83" w:rsidP="004B2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985" w:type="dxa"/>
            <w:gridSpan w:val="3"/>
          </w:tcPr>
          <w:p w:rsidR="0005670D" w:rsidRDefault="0005670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Развивать ловкость и точность движений учащихся.</w:t>
            </w:r>
          </w:p>
          <w:p w:rsidR="00AE53BD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10.Совершенствовать ведение мяча  в движении.</w:t>
            </w:r>
          </w:p>
          <w:p w:rsidR="00F41E03" w:rsidRDefault="00F41E03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11.Закрепить бросок мяча после ведения.</w:t>
            </w: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804357">
            <w:pPr>
              <w:spacing w:line="240" w:lineRule="auto"/>
              <w:ind w:left="-47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C65248">
            <w:pPr>
              <w:spacing w:line="240" w:lineRule="auto"/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Подведение итогов урока.</w:t>
            </w:r>
          </w:p>
          <w:p w:rsidR="0005670D" w:rsidRDefault="0005670D" w:rsidP="00056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Pr="0005670D" w:rsidRDefault="0005670D" w:rsidP="0005670D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</w:tcPr>
          <w:p w:rsidR="004F1AE0" w:rsidRDefault="004F1AE0" w:rsidP="004F1AE0">
            <w:pPr>
              <w:pStyle w:val="a3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AE53B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2.Вращение </w:t>
            </w:r>
            <w:r w:rsidR="0005670D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670D">
              <w:rPr>
                <w:rFonts w:ascii="Times New Roman" w:hAnsi="Times New Roman" w:cs="Times New Roman"/>
                <w:sz w:val="28"/>
                <w:szCs w:val="28"/>
              </w:rPr>
              <w:t xml:space="preserve"> вокруг туловища вправо, бегом вп</w:t>
            </w:r>
            <w:r w:rsidR="008B58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670D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="008B582C">
              <w:rPr>
                <w:rFonts w:ascii="Times New Roman" w:hAnsi="Times New Roman" w:cs="Times New Roman"/>
                <w:sz w:val="28"/>
                <w:szCs w:val="28"/>
              </w:rPr>
              <w:t xml:space="preserve"> до последней  фишки (конец волейбольной площадки)</w:t>
            </w:r>
            <w:r w:rsidR="0005670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братно с ведением вокруг фишек – змейкой.</w:t>
            </w:r>
            <w:r w:rsidR="0005670D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мяч, стать в конец колонны.</w:t>
            </w:r>
          </w:p>
          <w:p w:rsidR="0005670D" w:rsidRDefault="0005670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E53BD">
              <w:rPr>
                <w:rFonts w:ascii="Times New Roman" w:hAnsi="Times New Roman" w:cs="Times New Roman"/>
                <w:sz w:val="28"/>
                <w:szCs w:val="28"/>
              </w:rPr>
              <w:t>Мяч держать двумя руками за спиной. Перебросить мяч через голову и поймать двумя руками перед собой – до конца площадки, обратно ведение змейкой вокруг фишек.</w:t>
            </w:r>
          </w:p>
          <w:p w:rsidR="00AE53BD" w:rsidRDefault="00AE53BD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1.Ведение мяча правой рукой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спиной)</w:t>
            </w:r>
          </w:p>
          <w:p w:rsidR="00804357" w:rsidRDefault="00AE53BD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Ведение мяча левой рукой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спиной</w:t>
            </w:r>
            <w:r w:rsidR="00F41E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04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5248" w:rsidRDefault="00AE53BD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Ведение мяча правой рукой с переводом на левую руку.</w:t>
            </w: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1.Ведение мяча правой рукой до штрафной линии, 2 шага (1-широкий, 2 – короткий, с отталкиванием  вверх) бросок по кольцу.</w:t>
            </w:r>
          </w:p>
          <w:p w:rsidR="00F41E03" w:rsidRDefault="00F41E03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2.Подобрать мяч, после отскока от щита.</w:t>
            </w:r>
          </w:p>
          <w:p w:rsidR="00F41E03" w:rsidRDefault="00F41E03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3.Ведение правой рукой назад.</w:t>
            </w:r>
          </w:p>
          <w:p w:rsidR="00F41E03" w:rsidRDefault="00F41E03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Передача мяча, двумя руками от груди.</w:t>
            </w:r>
          </w:p>
          <w:p w:rsidR="00C65248" w:rsidRDefault="00C65248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дыхание. Перестроение в шеренгу, ходьба на месте.</w:t>
            </w:r>
          </w:p>
          <w:p w:rsidR="00C65248" w:rsidRDefault="00C65248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«Пятнашки»</w:t>
            </w:r>
            <w:r w:rsidR="004B2D83">
              <w:rPr>
                <w:rFonts w:ascii="Times New Roman" w:hAnsi="Times New Roman" w:cs="Times New Roman"/>
                <w:sz w:val="28"/>
                <w:szCs w:val="28"/>
              </w:rPr>
              <w:t xml:space="preserve">  (с элементами баскетбола, ведением мяча)</w:t>
            </w:r>
          </w:p>
          <w:p w:rsidR="00C65248" w:rsidRDefault="00C65248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48" w:rsidRDefault="00C65248" w:rsidP="00C6524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итоги эстафеты (учет количества попаданий мяча группой  в кольцо).</w:t>
            </w:r>
          </w:p>
          <w:p w:rsidR="004B2D83" w:rsidRPr="004B2D83" w:rsidRDefault="00C65248" w:rsidP="004B2D83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Выставить оценки за работу на уроке.</w:t>
            </w:r>
          </w:p>
          <w:p w:rsidR="00C65248" w:rsidRPr="00C65248" w:rsidRDefault="00C65248" w:rsidP="00C6524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анализ урока</w:t>
            </w:r>
          </w:p>
          <w:p w:rsidR="00F41E03" w:rsidRDefault="00F41E03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F41E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AE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Pr="0005670D" w:rsidRDefault="0005670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4F1AE0" w:rsidRDefault="004F1AE0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мин.</w:t>
            </w:r>
          </w:p>
          <w:p w:rsidR="00AE53BD" w:rsidRDefault="00AE53B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BD" w:rsidRDefault="00AE53BD" w:rsidP="00AE53BD">
            <w:pPr>
              <w:pStyle w:val="a3"/>
              <w:spacing w:line="240" w:lineRule="auto"/>
              <w:ind w:lef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F41E03" w:rsidRDefault="00F41E03" w:rsidP="00AE53BD">
            <w:pPr>
              <w:pStyle w:val="a3"/>
              <w:spacing w:line="240" w:lineRule="auto"/>
              <w:ind w:lef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AE53BD">
            <w:pPr>
              <w:pStyle w:val="a3"/>
              <w:spacing w:line="240" w:lineRule="auto"/>
              <w:ind w:lef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мин.</w:t>
            </w: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раза</w:t>
            </w: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4B2D8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Pr="00F41E03" w:rsidRDefault="004B2D83" w:rsidP="00F41E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 мин.</w:t>
            </w:r>
          </w:p>
          <w:p w:rsidR="0005670D" w:rsidRDefault="0005670D" w:rsidP="0005670D">
            <w:pPr>
              <w:pStyle w:val="a3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spacing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Pr="0005670D" w:rsidRDefault="0005670D" w:rsidP="00056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4F1AE0" w:rsidRDefault="004F1AE0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0D" w:rsidRDefault="0005670D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передавать из рук в руки.</w:t>
            </w:r>
          </w:p>
          <w:p w:rsidR="00804357" w:rsidRDefault="00804357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05670D">
            <w:pPr>
              <w:pStyle w:val="a3"/>
              <w:spacing w:line="240" w:lineRule="auto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выполнения.</w:t>
            </w:r>
          </w:p>
          <w:p w:rsidR="00804357" w:rsidRDefault="00804357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357" w:rsidRDefault="00804357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Перестроить учеников во встречные колонны.</w:t>
            </w:r>
          </w:p>
          <w:p w:rsidR="00F41E03" w:rsidRDefault="00F41E0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03" w:rsidRDefault="00F41E0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возвращаются в свои колонны. </w:t>
            </w:r>
          </w:p>
          <w:p w:rsidR="00F41E03" w:rsidRDefault="00F41E03" w:rsidP="00C652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типа эстафеты, считать попадания мяча в кольцо.</w:t>
            </w:r>
          </w:p>
          <w:p w:rsidR="00F41E03" w:rsidRDefault="00F41E0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траекторию полета мяча.</w:t>
            </w: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Убрать мячи.</w:t>
            </w: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Перестроить класс в одну шеренгу.</w:t>
            </w: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Выслушать мнение освобожденных учеников.</w:t>
            </w: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Организованный выход из зала.</w:t>
            </w:r>
          </w:p>
          <w:p w:rsidR="004B2D83" w:rsidRDefault="004B2D83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ОКОНЧЕН!</w:t>
            </w:r>
          </w:p>
          <w:p w:rsidR="00C65248" w:rsidRPr="00804357" w:rsidRDefault="00C65248" w:rsidP="00804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26A" w:rsidRPr="006D226A" w:rsidRDefault="006D226A" w:rsidP="006D226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6D226A" w:rsidRPr="006D226A" w:rsidSect="00471247">
      <w:pgSz w:w="16838" w:h="11906" w:orient="landscape"/>
      <w:pgMar w:top="567" w:right="113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54EF"/>
    <w:multiLevelType w:val="hybridMultilevel"/>
    <w:tmpl w:val="3578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831BD"/>
    <w:multiLevelType w:val="hybridMultilevel"/>
    <w:tmpl w:val="02CE0E92"/>
    <w:lvl w:ilvl="0" w:tplc="65B2C8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48F44B4"/>
    <w:multiLevelType w:val="hybridMultilevel"/>
    <w:tmpl w:val="E48EAD98"/>
    <w:lvl w:ilvl="0" w:tplc="323454FE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9638F"/>
    <w:multiLevelType w:val="hybridMultilevel"/>
    <w:tmpl w:val="6F26A25E"/>
    <w:lvl w:ilvl="0" w:tplc="A1584A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2CD1C64"/>
    <w:multiLevelType w:val="hybridMultilevel"/>
    <w:tmpl w:val="EB246F60"/>
    <w:lvl w:ilvl="0" w:tplc="4D7AB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5CE4C14"/>
    <w:multiLevelType w:val="hybridMultilevel"/>
    <w:tmpl w:val="1B2A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162BE"/>
    <w:multiLevelType w:val="hybridMultilevel"/>
    <w:tmpl w:val="0A36259C"/>
    <w:lvl w:ilvl="0" w:tplc="70F613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75A09AB"/>
    <w:multiLevelType w:val="hybridMultilevel"/>
    <w:tmpl w:val="76F88D0E"/>
    <w:lvl w:ilvl="0" w:tplc="3D426ED6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26A"/>
    <w:rsid w:val="00005B27"/>
    <w:rsid w:val="0001710A"/>
    <w:rsid w:val="00017B36"/>
    <w:rsid w:val="0005670D"/>
    <w:rsid w:val="000645F2"/>
    <w:rsid w:val="00080EC9"/>
    <w:rsid w:val="00141EA9"/>
    <w:rsid w:val="00187210"/>
    <w:rsid w:val="001B0D0C"/>
    <w:rsid w:val="002945AE"/>
    <w:rsid w:val="003850BB"/>
    <w:rsid w:val="00426691"/>
    <w:rsid w:val="00471247"/>
    <w:rsid w:val="004B2D83"/>
    <w:rsid w:val="004D498D"/>
    <w:rsid w:val="004F1AE0"/>
    <w:rsid w:val="005467C3"/>
    <w:rsid w:val="0059327B"/>
    <w:rsid w:val="005F6226"/>
    <w:rsid w:val="00647CB7"/>
    <w:rsid w:val="006D226A"/>
    <w:rsid w:val="00782B4F"/>
    <w:rsid w:val="00804357"/>
    <w:rsid w:val="008B582C"/>
    <w:rsid w:val="008E4917"/>
    <w:rsid w:val="008F1C99"/>
    <w:rsid w:val="009216FE"/>
    <w:rsid w:val="0095043C"/>
    <w:rsid w:val="009806C6"/>
    <w:rsid w:val="009A42EF"/>
    <w:rsid w:val="009C6C57"/>
    <w:rsid w:val="00AD5352"/>
    <w:rsid w:val="00AE53BD"/>
    <w:rsid w:val="00B40454"/>
    <w:rsid w:val="00C65248"/>
    <w:rsid w:val="00C70376"/>
    <w:rsid w:val="00CD2C15"/>
    <w:rsid w:val="00D27524"/>
    <w:rsid w:val="00D5731D"/>
    <w:rsid w:val="00E25571"/>
    <w:rsid w:val="00E2569B"/>
    <w:rsid w:val="00E57020"/>
    <w:rsid w:val="00E67FB6"/>
    <w:rsid w:val="00E7148F"/>
    <w:rsid w:val="00EA093C"/>
    <w:rsid w:val="00ED2107"/>
    <w:rsid w:val="00F1205B"/>
    <w:rsid w:val="00F17763"/>
    <w:rsid w:val="00F235D4"/>
    <w:rsid w:val="00F41E03"/>
    <w:rsid w:val="00FB60D8"/>
    <w:rsid w:val="00FE1FB7"/>
    <w:rsid w:val="00FE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A739-2E9E-4D43-9E16-AA600CED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№617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student4</dc:creator>
  <cp:lastModifiedBy>Ольга</cp:lastModifiedBy>
  <cp:revision>4</cp:revision>
  <dcterms:created xsi:type="dcterms:W3CDTF">2013-10-11T15:46:00Z</dcterms:created>
  <dcterms:modified xsi:type="dcterms:W3CDTF">2014-11-09T20:23:00Z</dcterms:modified>
</cp:coreProperties>
</file>