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3F" w:rsidRPr="00C362EB" w:rsidRDefault="0097773F" w:rsidP="0097773F">
      <w:pPr>
        <w:jc w:val="center"/>
        <w:rPr>
          <w:rFonts w:ascii="Times New Roman" w:hAnsi="Times New Roman" w:cs="Times New Roman"/>
          <w:sz w:val="28"/>
          <w:szCs w:val="28"/>
        </w:rPr>
      </w:pPr>
      <w:r w:rsidRPr="00C362EB">
        <w:rPr>
          <w:rFonts w:ascii="Times New Roman" w:hAnsi="Times New Roman" w:cs="Times New Roman"/>
          <w:sz w:val="28"/>
          <w:szCs w:val="28"/>
        </w:rPr>
        <w:t>Муниципальное бюджетное образовательное учреждение</w:t>
      </w:r>
    </w:p>
    <w:p w:rsidR="00BA5623" w:rsidRPr="00C362EB" w:rsidRDefault="0097773F" w:rsidP="0097773F">
      <w:pPr>
        <w:jc w:val="center"/>
        <w:rPr>
          <w:rFonts w:ascii="Times New Roman" w:hAnsi="Times New Roman" w:cs="Times New Roman"/>
          <w:sz w:val="28"/>
          <w:szCs w:val="28"/>
        </w:rPr>
      </w:pPr>
      <w:r w:rsidRPr="00C362EB">
        <w:rPr>
          <w:rFonts w:ascii="Times New Roman" w:hAnsi="Times New Roman" w:cs="Times New Roman"/>
          <w:sz w:val="28"/>
          <w:szCs w:val="28"/>
        </w:rPr>
        <w:t>“Средняя общеобразовательная школа № 68”</w:t>
      </w:r>
    </w:p>
    <w:p w:rsidR="0097773F" w:rsidRDefault="0097773F" w:rsidP="0097773F">
      <w:pPr>
        <w:jc w:val="center"/>
      </w:pPr>
    </w:p>
    <w:p w:rsidR="0097773F" w:rsidRDefault="0097773F" w:rsidP="0097773F">
      <w:pPr>
        <w:jc w:val="center"/>
      </w:pPr>
    </w:p>
    <w:p w:rsidR="0097773F" w:rsidRDefault="0097773F" w:rsidP="0097773F">
      <w:pPr>
        <w:jc w:val="center"/>
      </w:pPr>
    </w:p>
    <w:p w:rsidR="0097773F" w:rsidRDefault="0097773F" w:rsidP="0097773F">
      <w:pPr>
        <w:jc w:val="center"/>
      </w:pPr>
    </w:p>
    <w:p w:rsidR="0097773F" w:rsidRPr="0097773F" w:rsidRDefault="0097773F" w:rsidP="0097773F">
      <w:pPr>
        <w:jc w:val="center"/>
      </w:pPr>
    </w:p>
    <w:p w:rsidR="0097773F" w:rsidRDefault="0097773F" w:rsidP="0097773F">
      <w:pPr>
        <w:jc w:val="center"/>
        <w:rPr>
          <w:rFonts w:ascii="Times New Roman" w:hAnsi="Times New Roman" w:cs="Times New Roman"/>
          <w:b/>
          <w:sz w:val="28"/>
          <w:szCs w:val="28"/>
        </w:rPr>
      </w:pPr>
      <w:r w:rsidRPr="0097773F">
        <w:rPr>
          <w:rFonts w:ascii="Times New Roman" w:hAnsi="Times New Roman" w:cs="Times New Roman"/>
          <w:b/>
          <w:sz w:val="28"/>
          <w:szCs w:val="28"/>
        </w:rPr>
        <w:t>Географо – краеведческий конкурс “Край Нижегородский”</w:t>
      </w:r>
    </w:p>
    <w:p w:rsidR="0097773F" w:rsidRDefault="0097773F" w:rsidP="0097773F">
      <w:pPr>
        <w:jc w:val="center"/>
        <w:rPr>
          <w:rFonts w:ascii="Times New Roman" w:hAnsi="Times New Roman" w:cs="Times New Roman"/>
          <w:b/>
          <w:sz w:val="28"/>
          <w:szCs w:val="28"/>
        </w:rPr>
      </w:pPr>
    </w:p>
    <w:p w:rsidR="0097773F" w:rsidRPr="0097773F" w:rsidRDefault="0097773F" w:rsidP="0097773F">
      <w:pPr>
        <w:jc w:val="center"/>
        <w:rPr>
          <w:rFonts w:ascii="Times New Roman" w:hAnsi="Times New Roman" w:cs="Times New Roman"/>
          <w:b/>
          <w:sz w:val="28"/>
          <w:szCs w:val="28"/>
        </w:rPr>
      </w:pPr>
    </w:p>
    <w:p w:rsidR="0097773F" w:rsidRPr="00C362EB" w:rsidRDefault="0097773F" w:rsidP="0097773F">
      <w:pPr>
        <w:jc w:val="center"/>
        <w:rPr>
          <w:rFonts w:ascii="Times New Roman" w:hAnsi="Times New Roman" w:cs="Times New Roman"/>
          <w:sz w:val="28"/>
          <w:szCs w:val="28"/>
        </w:rPr>
      </w:pPr>
      <w:r w:rsidRPr="00C362EB">
        <w:rPr>
          <w:rFonts w:ascii="Times New Roman" w:hAnsi="Times New Roman" w:cs="Times New Roman"/>
          <w:sz w:val="28"/>
          <w:szCs w:val="28"/>
        </w:rPr>
        <w:t xml:space="preserve">Тема работы </w:t>
      </w:r>
    </w:p>
    <w:p w:rsidR="0097773F" w:rsidRPr="002D50F2" w:rsidRDefault="0097773F" w:rsidP="0097773F">
      <w:pPr>
        <w:jc w:val="center"/>
        <w:rPr>
          <w:rFonts w:ascii="Times New Roman" w:hAnsi="Times New Roman" w:cs="Times New Roman"/>
          <w:b/>
          <w:sz w:val="28"/>
          <w:szCs w:val="28"/>
        </w:rPr>
      </w:pPr>
      <w:r w:rsidRPr="002D50F2">
        <w:rPr>
          <w:rFonts w:ascii="Times New Roman" w:hAnsi="Times New Roman" w:cs="Times New Roman"/>
          <w:b/>
          <w:sz w:val="28"/>
          <w:szCs w:val="28"/>
        </w:rPr>
        <w:t>“Интересные природные и археологические объекты Нижегородского края”</w:t>
      </w:r>
    </w:p>
    <w:p w:rsidR="0097773F" w:rsidRPr="002D50F2" w:rsidRDefault="0097773F" w:rsidP="0097773F">
      <w:pPr>
        <w:jc w:val="center"/>
        <w:rPr>
          <w:rFonts w:ascii="Times New Roman" w:hAnsi="Times New Roman" w:cs="Times New Roman"/>
          <w:sz w:val="28"/>
          <w:szCs w:val="28"/>
        </w:rPr>
      </w:pPr>
      <w:r w:rsidRPr="002D50F2">
        <w:rPr>
          <w:rFonts w:ascii="Times New Roman" w:hAnsi="Times New Roman" w:cs="Times New Roman"/>
          <w:sz w:val="28"/>
          <w:szCs w:val="28"/>
        </w:rPr>
        <w:t>Старшая возрастная группа</w:t>
      </w:r>
    </w:p>
    <w:p w:rsidR="0097773F" w:rsidRDefault="0097773F" w:rsidP="0097773F">
      <w:pPr>
        <w:jc w:val="center"/>
        <w:rPr>
          <w:sz w:val="28"/>
          <w:szCs w:val="28"/>
        </w:rPr>
      </w:pPr>
    </w:p>
    <w:p w:rsidR="0097773F" w:rsidRDefault="0097773F" w:rsidP="0097773F">
      <w:pPr>
        <w:jc w:val="center"/>
        <w:rPr>
          <w:sz w:val="28"/>
          <w:szCs w:val="28"/>
        </w:rPr>
      </w:pPr>
    </w:p>
    <w:p w:rsidR="00C362EB" w:rsidRPr="00C362EB"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 xml:space="preserve">Работу выполнили: </w:t>
      </w:r>
    </w:p>
    <w:p w:rsidR="0097773F" w:rsidRPr="00C362EB"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Киселёв Дмитрий и Смирнов Кирилл</w:t>
      </w:r>
    </w:p>
    <w:p w:rsidR="0097773F" w:rsidRPr="00C362EB"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Ученики 9А  Класса</w:t>
      </w:r>
    </w:p>
    <w:p w:rsidR="0097773F" w:rsidRPr="00C362EB"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МБОУ СОШ № 68</w:t>
      </w:r>
    </w:p>
    <w:p w:rsidR="0097773F" w:rsidRPr="00C362EB"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 xml:space="preserve">Руководитель </w:t>
      </w:r>
    </w:p>
    <w:p w:rsidR="0097773F" w:rsidRDefault="0097773F" w:rsidP="0097773F">
      <w:pPr>
        <w:jc w:val="right"/>
        <w:rPr>
          <w:rFonts w:ascii="Times New Roman" w:hAnsi="Times New Roman" w:cs="Times New Roman"/>
          <w:sz w:val="28"/>
          <w:szCs w:val="28"/>
        </w:rPr>
      </w:pPr>
      <w:r w:rsidRPr="00C362EB">
        <w:rPr>
          <w:rFonts w:ascii="Times New Roman" w:hAnsi="Times New Roman" w:cs="Times New Roman"/>
          <w:sz w:val="28"/>
          <w:szCs w:val="28"/>
        </w:rPr>
        <w:t xml:space="preserve">Потапова И.Л. Учитель географии. </w:t>
      </w:r>
    </w:p>
    <w:p w:rsidR="00C362EB" w:rsidRPr="005B1E2F" w:rsidRDefault="005B1E2F" w:rsidP="0097773F">
      <w:pPr>
        <w:jc w:val="right"/>
        <w:rPr>
          <w:rFonts w:ascii="Times New Roman" w:hAnsi="Times New Roman" w:cs="Times New Roman"/>
          <w:sz w:val="28"/>
          <w:szCs w:val="28"/>
        </w:rPr>
      </w:pPr>
      <w:r>
        <w:rPr>
          <w:rFonts w:ascii="Times New Roman" w:hAnsi="Times New Roman" w:cs="Times New Roman"/>
          <w:sz w:val="28"/>
          <w:szCs w:val="28"/>
        </w:rPr>
        <w:t>Адреса</w:t>
      </w:r>
      <w:r w:rsidRPr="00AA06AE">
        <w:rPr>
          <w:rFonts w:ascii="Times New Roman" w:hAnsi="Times New Roman" w:cs="Times New Roman"/>
          <w:sz w:val="28"/>
          <w:szCs w:val="28"/>
        </w:rPr>
        <w:t xml:space="preserve">: </w:t>
      </w:r>
      <w:hyperlink r:id="rId6" w:history="1">
        <w:r w:rsidRPr="005B008C">
          <w:rPr>
            <w:rStyle w:val="a9"/>
            <w:rFonts w:ascii="Times New Roman" w:hAnsi="Times New Roman" w:cs="Times New Roman"/>
            <w:sz w:val="28"/>
            <w:szCs w:val="28"/>
            <w:lang w:val="en-US"/>
          </w:rPr>
          <w:t>D</w:t>
        </w:r>
        <w:r w:rsidRPr="005B1E2F">
          <w:rPr>
            <w:rStyle w:val="a9"/>
            <w:rFonts w:ascii="Times New Roman" w:hAnsi="Times New Roman" w:cs="Times New Roman"/>
            <w:sz w:val="28"/>
            <w:szCs w:val="28"/>
          </w:rPr>
          <w:t>79601825850@</w:t>
        </w:r>
        <w:r w:rsidRPr="005B008C">
          <w:rPr>
            <w:rStyle w:val="a9"/>
            <w:rFonts w:ascii="Times New Roman" w:hAnsi="Times New Roman" w:cs="Times New Roman"/>
            <w:sz w:val="28"/>
            <w:szCs w:val="28"/>
            <w:lang w:val="en-US"/>
          </w:rPr>
          <w:t>mail</w:t>
        </w:r>
        <w:r w:rsidRPr="005B1E2F">
          <w:rPr>
            <w:rStyle w:val="a9"/>
            <w:rFonts w:ascii="Times New Roman" w:hAnsi="Times New Roman" w:cs="Times New Roman"/>
            <w:sz w:val="28"/>
            <w:szCs w:val="28"/>
          </w:rPr>
          <w:t>.</w:t>
        </w:r>
        <w:r w:rsidRPr="005B008C">
          <w:rPr>
            <w:rStyle w:val="a9"/>
            <w:rFonts w:ascii="Times New Roman" w:hAnsi="Times New Roman" w:cs="Times New Roman"/>
            <w:sz w:val="28"/>
            <w:szCs w:val="28"/>
            <w:lang w:val="en-US"/>
          </w:rPr>
          <w:t>ru</w:t>
        </w:r>
      </w:hyperlink>
    </w:p>
    <w:p w:rsidR="00AA06AE" w:rsidRPr="00AA06AE" w:rsidRDefault="00AA06AE" w:rsidP="00AA06AE">
      <w:pPr>
        <w:jc w:val="right"/>
        <w:rPr>
          <w:rFonts w:ascii="Times New Roman" w:hAnsi="Times New Roman" w:cs="Times New Roman"/>
          <w:sz w:val="28"/>
          <w:szCs w:val="28"/>
        </w:rPr>
      </w:pPr>
      <w:hyperlink r:id="rId7" w:history="1">
        <w:r w:rsidRPr="005B008C">
          <w:rPr>
            <w:rStyle w:val="a9"/>
            <w:rFonts w:ascii="Times New Roman" w:hAnsi="Times New Roman" w:cs="Times New Roman"/>
            <w:sz w:val="28"/>
            <w:szCs w:val="28"/>
            <w:lang w:val="en-US"/>
          </w:rPr>
          <w:t>gotika</w:t>
        </w:r>
        <w:r w:rsidRPr="005B008C">
          <w:rPr>
            <w:rStyle w:val="a9"/>
            <w:rFonts w:ascii="Times New Roman" w:hAnsi="Times New Roman" w:cs="Times New Roman"/>
            <w:sz w:val="28"/>
            <w:szCs w:val="28"/>
          </w:rPr>
          <w:t>998@</w:t>
        </w:r>
        <w:r w:rsidRPr="005B008C">
          <w:rPr>
            <w:rStyle w:val="a9"/>
            <w:rFonts w:ascii="Times New Roman" w:hAnsi="Times New Roman" w:cs="Times New Roman"/>
            <w:sz w:val="28"/>
            <w:szCs w:val="28"/>
            <w:lang w:val="en-US"/>
          </w:rPr>
          <w:t>yandex</w:t>
        </w:r>
        <w:r w:rsidRPr="005B008C">
          <w:rPr>
            <w:rStyle w:val="a9"/>
            <w:rFonts w:ascii="Times New Roman" w:hAnsi="Times New Roman" w:cs="Times New Roman"/>
            <w:sz w:val="28"/>
            <w:szCs w:val="28"/>
          </w:rPr>
          <w:t>.</w:t>
        </w:r>
        <w:r w:rsidRPr="005B008C">
          <w:rPr>
            <w:rStyle w:val="a9"/>
            <w:rFonts w:ascii="Times New Roman" w:hAnsi="Times New Roman" w:cs="Times New Roman"/>
            <w:sz w:val="28"/>
            <w:szCs w:val="28"/>
            <w:lang w:val="en-US"/>
          </w:rPr>
          <w:t>ru</w:t>
        </w:r>
      </w:hyperlink>
    </w:p>
    <w:p w:rsidR="00AA06AE" w:rsidRPr="00AA06AE" w:rsidRDefault="00AA06AE" w:rsidP="00AA06AE">
      <w:pPr>
        <w:jc w:val="right"/>
        <w:rPr>
          <w:rFonts w:ascii="Times New Roman" w:hAnsi="Times New Roman" w:cs="Times New Roman"/>
          <w:sz w:val="28"/>
          <w:szCs w:val="28"/>
        </w:rPr>
      </w:pPr>
      <w:hyperlink r:id="rId8" w:history="1">
        <w:r w:rsidRPr="005B008C">
          <w:rPr>
            <w:rStyle w:val="a9"/>
            <w:rFonts w:ascii="Times New Roman" w:hAnsi="Times New Roman" w:cs="Times New Roman"/>
            <w:sz w:val="28"/>
            <w:szCs w:val="28"/>
            <w:lang w:val="en-US"/>
          </w:rPr>
          <w:t>ira</w:t>
        </w:r>
        <w:r w:rsidRPr="005B008C">
          <w:rPr>
            <w:rStyle w:val="a9"/>
            <w:rFonts w:ascii="Times New Roman" w:hAnsi="Times New Roman" w:cs="Times New Roman"/>
            <w:sz w:val="28"/>
            <w:szCs w:val="28"/>
          </w:rPr>
          <w:t>200835@</w:t>
        </w:r>
        <w:r w:rsidRPr="005B008C">
          <w:rPr>
            <w:rStyle w:val="a9"/>
            <w:rFonts w:ascii="Times New Roman" w:hAnsi="Times New Roman" w:cs="Times New Roman"/>
            <w:sz w:val="28"/>
            <w:szCs w:val="28"/>
            <w:lang w:val="en-US"/>
          </w:rPr>
          <w:t>yandex</w:t>
        </w:r>
        <w:r w:rsidRPr="005B008C">
          <w:rPr>
            <w:rStyle w:val="a9"/>
            <w:rFonts w:ascii="Times New Roman" w:hAnsi="Times New Roman" w:cs="Times New Roman"/>
            <w:sz w:val="28"/>
            <w:szCs w:val="28"/>
          </w:rPr>
          <w:t>.</w:t>
        </w:r>
        <w:r w:rsidRPr="005B008C">
          <w:rPr>
            <w:rStyle w:val="a9"/>
            <w:rFonts w:ascii="Times New Roman" w:hAnsi="Times New Roman" w:cs="Times New Roman"/>
            <w:sz w:val="28"/>
            <w:szCs w:val="28"/>
            <w:lang w:val="en-US"/>
          </w:rPr>
          <w:t>ru</w:t>
        </w:r>
      </w:hyperlink>
    </w:p>
    <w:p w:rsidR="0097773F" w:rsidRPr="00C362EB" w:rsidRDefault="00C362EB" w:rsidP="00AA06AE">
      <w:pPr>
        <w:jc w:val="center"/>
        <w:rPr>
          <w:rFonts w:ascii="Times New Roman" w:hAnsi="Times New Roman" w:cs="Times New Roman"/>
          <w:sz w:val="28"/>
          <w:szCs w:val="28"/>
        </w:rPr>
      </w:pPr>
      <w:r w:rsidRPr="00C362EB">
        <w:rPr>
          <w:rFonts w:ascii="Times New Roman" w:hAnsi="Times New Roman" w:cs="Times New Roman"/>
          <w:sz w:val="28"/>
          <w:szCs w:val="28"/>
        </w:rPr>
        <w:t>Дзержинск 2013 г.</w:t>
      </w:r>
    </w:p>
    <w:p w:rsidR="002D50F2" w:rsidRDefault="002D50F2" w:rsidP="002D50F2">
      <w:pPr>
        <w:rPr>
          <w:rFonts w:ascii="Times New Roman" w:hAnsi="Times New Roman" w:cs="Times New Roman"/>
          <w:bCs/>
          <w:iCs/>
          <w:sz w:val="28"/>
          <w:szCs w:val="28"/>
        </w:rPr>
      </w:pPr>
      <w:r>
        <w:rPr>
          <w:rFonts w:ascii="Times New Roman" w:hAnsi="Times New Roman" w:cs="Times New Roman"/>
          <w:bCs/>
          <w:iCs/>
          <w:sz w:val="28"/>
          <w:szCs w:val="28"/>
        </w:rPr>
        <w:lastRenderedPageBreak/>
        <w:t>Мы- Киселев Дмитрий и Смирнов Кирилл- авто</w:t>
      </w:r>
      <w:r w:rsidR="005B1E2F">
        <w:rPr>
          <w:rFonts w:ascii="Times New Roman" w:hAnsi="Times New Roman" w:cs="Times New Roman"/>
          <w:bCs/>
          <w:iCs/>
          <w:sz w:val="28"/>
          <w:szCs w:val="28"/>
        </w:rPr>
        <w:t xml:space="preserve">ры данной работы ,учимся в МБОУ </w:t>
      </w:r>
      <w:r>
        <w:rPr>
          <w:rFonts w:ascii="Times New Roman" w:hAnsi="Times New Roman" w:cs="Times New Roman"/>
          <w:bCs/>
          <w:iCs/>
          <w:sz w:val="28"/>
          <w:szCs w:val="28"/>
        </w:rPr>
        <w:t>СОШ № 68.В свободное от уроков время занимаемся в компьютерном классе Дворца детского  творчества</w:t>
      </w:r>
      <w:r w:rsidR="005B1E2F">
        <w:rPr>
          <w:rFonts w:ascii="Times New Roman" w:hAnsi="Times New Roman" w:cs="Times New Roman"/>
          <w:bCs/>
          <w:iCs/>
          <w:sz w:val="28"/>
          <w:szCs w:val="28"/>
        </w:rPr>
        <w:t>.Л</w:t>
      </w:r>
      <w:r>
        <w:rPr>
          <w:rFonts w:ascii="Times New Roman" w:hAnsi="Times New Roman" w:cs="Times New Roman"/>
          <w:bCs/>
          <w:iCs/>
          <w:sz w:val="28"/>
          <w:szCs w:val="28"/>
        </w:rPr>
        <w:t>етом вместе с родителями любим путешествовать по Нижегородской области.</w:t>
      </w:r>
      <w:r w:rsidR="005B1E2F">
        <w:rPr>
          <w:rFonts w:ascii="Times New Roman" w:hAnsi="Times New Roman" w:cs="Times New Roman"/>
          <w:bCs/>
          <w:iCs/>
          <w:sz w:val="28"/>
          <w:szCs w:val="28"/>
        </w:rPr>
        <w:t xml:space="preserve"> </w:t>
      </w:r>
      <w:r>
        <w:rPr>
          <w:rFonts w:ascii="Times New Roman" w:hAnsi="Times New Roman" w:cs="Times New Roman"/>
          <w:bCs/>
          <w:iCs/>
          <w:sz w:val="28"/>
          <w:szCs w:val="28"/>
        </w:rPr>
        <w:t>И  когда учительница по географии предложила поучаствовать в географо-краеведческом конкурсе «Край Нижегородский», нам это предложение сразу понравилось. Мы использовали различные источники информации: Википедию</w:t>
      </w:r>
      <w:r w:rsidR="00A504E4">
        <w:rPr>
          <w:rFonts w:ascii="Times New Roman" w:hAnsi="Times New Roman" w:cs="Times New Roman"/>
          <w:bCs/>
          <w:iCs/>
          <w:sz w:val="28"/>
          <w:szCs w:val="28"/>
        </w:rPr>
        <w:t>, сайт Отдела археологии университета им. Лобачевского</w:t>
      </w:r>
      <w:r>
        <w:rPr>
          <w:rFonts w:ascii="Times New Roman" w:hAnsi="Times New Roman" w:cs="Times New Roman"/>
          <w:bCs/>
          <w:iCs/>
          <w:sz w:val="28"/>
          <w:szCs w:val="28"/>
        </w:rPr>
        <w:t>, многочисленныве источники литературы и хотим представить интересные туристко-краеведческие объекты природного и историко-культурного наследия Нижегородской области.</w:t>
      </w:r>
      <w:r w:rsidR="00630D37">
        <w:rPr>
          <w:rFonts w:ascii="Times New Roman" w:hAnsi="Times New Roman" w:cs="Times New Roman"/>
          <w:bCs/>
          <w:iCs/>
          <w:sz w:val="28"/>
          <w:szCs w:val="28"/>
        </w:rPr>
        <w:t>Первый объект, который привлек наше внимание- равнина на севере области, образованная в послеледниковое время- зандровая равнина.Она называется Завлжская рудиментарная возвышенность.</w:t>
      </w:r>
    </w:p>
    <w:p w:rsidR="0097773F" w:rsidRDefault="00C362EB">
      <w:pPr>
        <w:rPr>
          <w:rFonts w:ascii="Times New Roman" w:hAnsi="Times New Roman" w:cs="Times New Roman"/>
          <w:bCs/>
          <w:iCs/>
          <w:sz w:val="28"/>
          <w:szCs w:val="28"/>
        </w:rPr>
      </w:pPr>
      <w:r w:rsidRPr="00C362EB">
        <w:rPr>
          <w:rFonts w:ascii="Times New Roman" w:hAnsi="Times New Roman" w:cs="Times New Roman"/>
          <w:bCs/>
          <w:iCs/>
          <w:noProof/>
          <w:sz w:val="28"/>
          <w:szCs w:val="28"/>
        </w:rPr>
        <w:pict>
          <v:shapetype id="_x0000_t202" coordsize="21600,21600" o:spt="202" path="m,l,21600r21600,l21600,xe">
            <v:stroke joinstyle="miter"/>
            <v:path gradientshapeok="t" o:connecttype="rect"/>
          </v:shapetype>
          <v:shape id="_x0000_s1026" type="#_x0000_t202" style="position:absolute;margin-left:82.3pt;margin-top:-43pt;width:273.4pt;height:65.1pt;z-index:251660288;mso-height-percent:200;mso-height-percent:200;mso-width-relative:margin;mso-height-relative:margin" filled="f" stroked="f">
            <v:textbox style="mso-fit-shape-to-text:t">
              <w:txbxContent>
                <w:p w:rsidR="00630D37" w:rsidRDefault="00630D37" w:rsidP="00C362EB">
                  <w:pPr>
                    <w:rPr>
                      <w:b/>
                      <w:bCs/>
                      <w:sz w:val="32"/>
                      <w:szCs w:val="32"/>
                    </w:rPr>
                  </w:pPr>
                </w:p>
                <w:p w:rsidR="00630D37" w:rsidRPr="00C362EB" w:rsidRDefault="00630D37" w:rsidP="00C362EB">
                  <w:pPr>
                    <w:rPr>
                      <w:sz w:val="32"/>
                      <w:szCs w:val="32"/>
                    </w:rPr>
                  </w:pPr>
                  <w:r w:rsidRPr="00C362EB">
                    <w:rPr>
                      <w:b/>
                      <w:bCs/>
                      <w:sz w:val="32"/>
                      <w:szCs w:val="32"/>
                    </w:rPr>
                    <w:t>.</w:t>
                  </w:r>
                  <w:r w:rsidRPr="00C362EB">
                    <w:rPr>
                      <w:sz w:val="32"/>
                      <w:szCs w:val="32"/>
                    </w:rPr>
                    <w:t xml:space="preserve"> </w:t>
                  </w:r>
                </w:p>
                <w:p w:rsidR="00630D37" w:rsidRDefault="00630D37"/>
              </w:txbxContent>
            </v:textbox>
          </v:shape>
        </w:pict>
      </w:r>
      <w:r w:rsidR="00630D37">
        <w:rPr>
          <w:rFonts w:ascii="Times New Roman" w:hAnsi="Times New Roman" w:cs="Times New Roman"/>
          <w:bCs/>
          <w:iCs/>
          <w:sz w:val="28"/>
          <w:szCs w:val="28"/>
        </w:rPr>
        <w:t xml:space="preserve">  </w:t>
      </w:r>
      <w:r w:rsidRPr="00C362EB">
        <w:rPr>
          <w:rFonts w:ascii="Times New Roman" w:hAnsi="Times New Roman" w:cs="Times New Roman"/>
          <w:bCs/>
          <w:iCs/>
          <w:sz w:val="28"/>
          <w:szCs w:val="28"/>
        </w:rPr>
        <w:t>Заволжская рудиментарная возвышенность занимает самый север области. Ее южная граница проходит примерно по южным границам Варнавинского, Краснобаковского и Шарангского административных районов. Здесь поверхность Земли сложена  водноледниковыми отложениями. Южнее лежит полоса песчаных низменностей — Балахнинская на правом берегу Волги, Волго-Ветлужская на левом. Рельеф низменностей более плоский, абсолютные высоты ниже. Пески, из которых они сложены — водноледникового происхождения. После схода ледниковых вод поверхность песчаных равнин некоторое время была лишена растительности и под действием ветра на ней образовались песчаные холмы — дюны. Эти холмы остались до сих пор.</w:t>
      </w:r>
    </w:p>
    <w:p w:rsidR="00630D37" w:rsidRDefault="00C362EB" w:rsidP="00C362EB">
      <w:pPr>
        <w:rPr>
          <w:rFonts w:ascii="Times New Roman" w:hAnsi="Times New Roman" w:cs="Times New Roman"/>
          <w:iCs/>
          <w:sz w:val="28"/>
          <w:szCs w:val="28"/>
        </w:rPr>
      </w:pPr>
      <w:r>
        <w:rPr>
          <w:rFonts w:ascii="Times New Roman" w:hAnsi="Times New Roman" w:cs="Times New Roman"/>
          <w:iCs/>
          <w:sz w:val="28"/>
          <w:szCs w:val="28"/>
        </w:rPr>
        <w:t xml:space="preserve">  </w:t>
      </w:r>
      <w:r w:rsidR="00630D37">
        <w:rPr>
          <w:rFonts w:ascii="Times New Roman" w:hAnsi="Times New Roman" w:cs="Times New Roman"/>
          <w:iCs/>
          <w:sz w:val="28"/>
          <w:szCs w:val="28"/>
        </w:rPr>
        <w:t>В процессе работы мы узнали, где находится н</w:t>
      </w:r>
      <w:r w:rsidRPr="00C362EB">
        <w:rPr>
          <w:rFonts w:ascii="Times New Roman" w:hAnsi="Times New Roman" w:cs="Times New Roman"/>
          <w:iCs/>
          <w:sz w:val="28"/>
          <w:szCs w:val="28"/>
        </w:rPr>
        <w:t>аивысшая точка области</w:t>
      </w:r>
      <w:r w:rsidR="00630D37">
        <w:rPr>
          <w:rFonts w:ascii="Times New Roman" w:hAnsi="Times New Roman" w:cs="Times New Roman"/>
          <w:iCs/>
          <w:sz w:val="28"/>
          <w:szCs w:val="28"/>
        </w:rPr>
        <w:t>. Она</w:t>
      </w:r>
      <w:r w:rsidRPr="00C362EB">
        <w:rPr>
          <w:rFonts w:ascii="Times New Roman" w:hAnsi="Times New Roman" w:cs="Times New Roman"/>
          <w:iCs/>
          <w:sz w:val="28"/>
          <w:szCs w:val="28"/>
        </w:rPr>
        <w:t xml:space="preserve"> находится на юго-востоке</w:t>
      </w:r>
      <w:r w:rsidR="00630D37">
        <w:rPr>
          <w:rFonts w:ascii="Times New Roman" w:hAnsi="Times New Roman" w:cs="Times New Roman"/>
          <w:iCs/>
          <w:sz w:val="28"/>
          <w:szCs w:val="28"/>
        </w:rPr>
        <w:t>,</w:t>
      </w:r>
      <w:r w:rsidRPr="00C362EB">
        <w:rPr>
          <w:rFonts w:ascii="Times New Roman" w:hAnsi="Times New Roman" w:cs="Times New Roman"/>
          <w:iCs/>
          <w:sz w:val="28"/>
          <w:szCs w:val="28"/>
        </w:rPr>
        <w:t xml:space="preserve"> в Сеченовском административном районе. Ее высота — 248 м. В механическом составе горных пород преобладают покровные суглинки, хотя есть участки и глинистые и супесчаные.</w:t>
      </w:r>
    </w:p>
    <w:p w:rsidR="00C362EB" w:rsidRPr="00C362EB" w:rsidRDefault="00630D37" w:rsidP="00C362EB">
      <w:pPr>
        <w:rPr>
          <w:rFonts w:ascii="Times New Roman" w:hAnsi="Times New Roman" w:cs="Times New Roman"/>
          <w:sz w:val="28"/>
          <w:szCs w:val="28"/>
        </w:rPr>
      </w:pPr>
      <w:r>
        <w:rPr>
          <w:rFonts w:ascii="Times New Roman" w:hAnsi="Times New Roman" w:cs="Times New Roman"/>
          <w:iCs/>
          <w:sz w:val="28"/>
          <w:szCs w:val="28"/>
        </w:rPr>
        <w:t>На юге области другая крупная форма рельефа-Приволжская возвышенность.</w:t>
      </w:r>
      <w:r w:rsidR="00C362EB">
        <w:rPr>
          <w:rFonts w:ascii="Times New Roman" w:hAnsi="Times New Roman" w:cs="Times New Roman"/>
          <w:iCs/>
          <w:sz w:val="28"/>
          <w:szCs w:val="28"/>
        </w:rPr>
        <w:t xml:space="preserve">  </w:t>
      </w:r>
      <w:r w:rsidR="00C362EB" w:rsidRPr="00C362EB">
        <w:rPr>
          <w:rFonts w:ascii="Times New Roman" w:hAnsi="Times New Roman" w:cs="Times New Roman"/>
          <w:iCs/>
          <w:sz w:val="28"/>
          <w:szCs w:val="28"/>
        </w:rPr>
        <w:t>Большая часть Правобережья Нижегородской области относится к Приволжской возвышенности. Окские и Волжские откосы давно известны как живописные места, с которых открывается панорама на лесное Левобережье. Красоту видам придают широкие реки Ока и Волга и изрезанные оврагами склоны возвышенности. В механическом составе горных пород преобладают покровные суглинки, хотя есть участки и глинистые и супесчаные.</w:t>
      </w:r>
      <w:r w:rsidR="00C362EB" w:rsidRPr="00C362EB">
        <w:rPr>
          <w:rFonts w:ascii="Times New Roman" w:hAnsi="Times New Roman" w:cs="Times New Roman"/>
          <w:sz w:val="28"/>
          <w:szCs w:val="28"/>
        </w:rPr>
        <w:t xml:space="preserve"> </w:t>
      </w:r>
    </w:p>
    <w:p w:rsidR="00C362EB" w:rsidRDefault="00C362EB" w:rsidP="00C362EB">
      <w:pPr>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630D37">
        <w:rPr>
          <w:rFonts w:ascii="Times New Roman" w:hAnsi="Times New Roman" w:cs="Times New Roman"/>
          <w:iCs/>
          <w:sz w:val="28"/>
          <w:szCs w:val="28"/>
        </w:rPr>
        <w:t>Мы также обратили внимание на внутренние воды.</w:t>
      </w:r>
      <w:r w:rsidRPr="00C362EB">
        <w:rPr>
          <w:rFonts w:ascii="Times New Roman" w:hAnsi="Times New Roman" w:cs="Times New Roman"/>
          <w:iCs/>
          <w:sz w:val="28"/>
          <w:szCs w:val="28"/>
        </w:rPr>
        <w:t xml:space="preserve">Нижегородская область - территория, </w:t>
      </w:r>
      <w:r w:rsidR="00630D37" w:rsidRPr="00C362EB">
        <w:rPr>
          <w:rFonts w:ascii="Times New Roman" w:hAnsi="Times New Roman" w:cs="Times New Roman"/>
          <w:iCs/>
          <w:sz w:val="28"/>
          <w:szCs w:val="28"/>
        </w:rPr>
        <w:t xml:space="preserve">достаточно </w:t>
      </w:r>
      <w:r w:rsidRPr="00C362EB">
        <w:rPr>
          <w:rFonts w:ascii="Times New Roman" w:hAnsi="Times New Roman" w:cs="Times New Roman"/>
          <w:iCs/>
          <w:sz w:val="28"/>
          <w:szCs w:val="28"/>
        </w:rPr>
        <w:t xml:space="preserve">обводненная. Здесь сливаются крупнейшие реки Европейской России-- Волга и Ока. Еще 14 рек имеют длину более 100 км. В Нижегородском Левобережье это: левые притоки Волги - Узола, Линда, Керженец.Также в Левобережье начинается река Пижма, которая уже в Кировской области впадает в Вятку и дальше уже вместе с этой рекой несет свои воды в Каму. Участок Волжско-Камского водораздела проходит по северо-востоку Нижегородской области. </w:t>
      </w:r>
    </w:p>
    <w:p w:rsidR="00C362EB" w:rsidRPr="00630D37" w:rsidRDefault="00630D37" w:rsidP="00C362EB">
      <w:pPr>
        <w:rPr>
          <w:rFonts w:ascii="Times New Roman" w:hAnsi="Times New Roman" w:cs="Times New Roman"/>
          <w:bCs/>
          <w:sz w:val="28"/>
          <w:szCs w:val="28"/>
        </w:rPr>
      </w:pPr>
      <w:r>
        <w:rPr>
          <w:rFonts w:ascii="Times New Roman" w:hAnsi="Times New Roman" w:cs="Times New Roman"/>
          <w:iCs/>
          <w:sz w:val="28"/>
          <w:szCs w:val="28"/>
        </w:rPr>
        <w:t xml:space="preserve">   Кирилл заинтересовался археологическими объектами. Оказывается,</w:t>
      </w:r>
      <w:r w:rsidRPr="00630D37">
        <w:rPr>
          <w:rFonts w:ascii="Times New Roman" w:hAnsi="Times New Roman" w:cs="Times New Roman"/>
          <w:b/>
          <w:bCs/>
          <w:sz w:val="28"/>
          <w:szCs w:val="28"/>
        </w:rPr>
        <w:t xml:space="preserve"> </w:t>
      </w:r>
      <w:r w:rsidRPr="00630D37">
        <w:rPr>
          <w:rFonts w:ascii="Times New Roman" w:hAnsi="Times New Roman" w:cs="Times New Roman"/>
          <w:bCs/>
          <w:sz w:val="28"/>
          <w:szCs w:val="28"/>
        </w:rPr>
        <w:t>30.04.2013 велись а</w:t>
      </w:r>
      <w:r w:rsidR="00C362EB" w:rsidRPr="00630D37">
        <w:rPr>
          <w:rFonts w:ascii="Times New Roman" w:hAnsi="Times New Roman" w:cs="Times New Roman"/>
          <w:bCs/>
          <w:sz w:val="28"/>
          <w:szCs w:val="28"/>
        </w:rPr>
        <w:t xml:space="preserve">рхеологические раскопки на легендарном озере Светлояр </w:t>
      </w:r>
    </w:p>
    <w:p w:rsidR="00C362EB" w:rsidRPr="00C362EB" w:rsidRDefault="00C362EB" w:rsidP="00C362EB">
      <w:pPr>
        <w:rPr>
          <w:rFonts w:ascii="Times New Roman" w:hAnsi="Times New Roman" w:cs="Times New Roman"/>
          <w:sz w:val="28"/>
          <w:szCs w:val="28"/>
        </w:rPr>
      </w:pPr>
      <w:r w:rsidRPr="00C362EB">
        <w:rPr>
          <w:rFonts w:ascii="Times New Roman" w:hAnsi="Times New Roman" w:cs="Times New Roman"/>
          <w:bCs/>
          <w:sz w:val="28"/>
          <w:szCs w:val="28"/>
        </w:rPr>
        <w:t>С 21 июня по 10 июля участниками Ветлужской археологической экспедиции музея</w:t>
      </w:r>
      <w:r>
        <w:rPr>
          <w:rFonts w:ascii="Times New Roman" w:hAnsi="Times New Roman" w:cs="Times New Roman"/>
          <w:sz w:val="28"/>
          <w:szCs w:val="28"/>
        </w:rPr>
        <w:t xml:space="preserve"> </w:t>
      </w:r>
      <w:r w:rsidRPr="00C362EB">
        <w:rPr>
          <w:rFonts w:ascii="Times New Roman" w:hAnsi="Times New Roman" w:cs="Times New Roman"/>
          <w:bCs/>
          <w:sz w:val="28"/>
          <w:szCs w:val="28"/>
        </w:rPr>
        <w:t>ННГУ им. Н.И. Лобачевского планируется возобновить археологические раскопки средневекового русского поселения на озере Светлояр в Воскресенском районе Нижегородской области.</w:t>
      </w:r>
    </w:p>
    <w:p w:rsidR="00C362EB" w:rsidRDefault="00C362EB" w:rsidP="00C362EB">
      <w:pPr>
        <w:rPr>
          <w:rFonts w:ascii="Times New Roman" w:hAnsi="Times New Roman" w:cs="Times New Roman"/>
          <w:bCs/>
          <w:sz w:val="28"/>
          <w:szCs w:val="28"/>
        </w:rPr>
      </w:pPr>
      <w:r w:rsidRPr="00C362EB">
        <w:rPr>
          <w:rFonts w:ascii="Times New Roman" w:hAnsi="Times New Roman" w:cs="Times New Roman"/>
          <w:bCs/>
          <w:sz w:val="28"/>
          <w:szCs w:val="28"/>
        </w:rPr>
        <w:t xml:space="preserve"> Именно этот памятник археологии, по мнению некоторых краеведов и любителей истории</w:t>
      </w:r>
      <w:r>
        <w:rPr>
          <w:rFonts w:ascii="Times New Roman" w:hAnsi="Times New Roman" w:cs="Times New Roman"/>
          <w:sz w:val="28"/>
          <w:szCs w:val="28"/>
        </w:rPr>
        <w:t xml:space="preserve"> </w:t>
      </w:r>
      <w:r w:rsidRPr="00C362EB">
        <w:rPr>
          <w:rFonts w:ascii="Times New Roman" w:hAnsi="Times New Roman" w:cs="Times New Roman"/>
          <w:bCs/>
          <w:sz w:val="28"/>
          <w:szCs w:val="28"/>
        </w:rPr>
        <w:t>, и было прообразом легендарного Града Китежа, покоящегося по многочисленным легендам в водах озера и под его высокими холмами. Научные исследования, проводящиеся уже третий</w:t>
      </w:r>
      <w:r>
        <w:rPr>
          <w:rFonts w:ascii="Times New Roman" w:hAnsi="Times New Roman" w:cs="Times New Roman"/>
          <w:sz w:val="28"/>
          <w:szCs w:val="28"/>
        </w:rPr>
        <w:t xml:space="preserve"> </w:t>
      </w:r>
      <w:r w:rsidRPr="00C362EB">
        <w:rPr>
          <w:rFonts w:ascii="Times New Roman" w:hAnsi="Times New Roman" w:cs="Times New Roman"/>
          <w:bCs/>
          <w:sz w:val="28"/>
          <w:szCs w:val="28"/>
        </w:rPr>
        <w:t>полевой сезон, могут пролить свет на характер поселения обнаруженного на самом живописном берегу Светлояра.</w:t>
      </w:r>
    </w:p>
    <w:p w:rsidR="00BC1C7C" w:rsidRDefault="00BC1C7C" w:rsidP="00BC1C7C">
      <w:pPr>
        <w:rPr>
          <w:rFonts w:ascii="Times New Roman" w:hAnsi="Times New Roman" w:cs="Times New Roman"/>
          <w:sz w:val="28"/>
          <w:szCs w:val="28"/>
        </w:rPr>
      </w:pPr>
      <w:r w:rsidRPr="00BC1C7C">
        <w:rPr>
          <w:rFonts w:ascii="Times New Roman" w:hAnsi="Times New Roman" w:cs="Times New Roman"/>
          <w:sz w:val="28"/>
          <w:szCs w:val="28"/>
        </w:rPr>
        <w:t>Памятник археологии, о котором идет речь, обнаружен был в октябре 2011 года силами участников экспедиции в ходе археологической разведки на самой живописной светлоярской горе – Благовещенской, на данный момент,его можно отнести к русским средневековым селищам второй половины</w:t>
      </w:r>
      <w:r w:rsidR="00630D37">
        <w:rPr>
          <w:rFonts w:ascii="Times New Roman" w:hAnsi="Times New Roman" w:cs="Times New Roman"/>
          <w:sz w:val="28"/>
          <w:szCs w:val="28"/>
        </w:rPr>
        <w:t xml:space="preserve"> </w:t>
      </w:r>
      <w:r w:rsidRPr="00BC1C7C">
        <w:rPr>
          <w:rFonts w:ascii="Times New Roman" w:hAnsi="Times New Roman" w:cs="Times New Roman"/>
          <w:sz w:val="28"/>
          <w:szCs w:val="28"/>
        </w:rPr>
        <w:t xml:space="preserve"> XIV – первой половины XV веков. В ходе проведенных к настоящему времени работ были обнаружены многочисленные остатки материальной культуры, относящиеся к периоду развитого средневековья: обширная коллекция фрагментов керамической посуды, многочисленные железные предметы быта (ножи, иглы, инструменты, застежки), фрагменты ключей и замков, украшения, предметы христианского культа. Интересно, что в небольшом количестве удалось обнаружить кремневые орудия, относящиеся к эпохе каменного века.</w:t>
      </w:r>
      <w:r>
        <w:rPr>
          <w:rFonts w:ascii="Times New Roman" w:hAnsi="Times New Roman" w:cs="Times New Roman"/>
          <w:sz w:val="28"/>
          <w:szCs w:val="28"/>
        </w:rPr>
        <w:t xml:space="preserve">  </w:t>
      </w:r>
      <w:r w:rsidRPr="00BC1C7C">
        <w:rPr>
          <w:rFonts w:ascii="Times New Roman" w:hAnsi="Times New Roman" w:cs="Times New Roman"/>
          <w:sz w:val="28"/>
          <w:szCs w:val="28"/>
        </w:rPr>
        <w:t>Согласно находкам, обнаруженным  в результате раскопок уже сегодня можно сказать, что селище Светлояр-1 это достаточно типичное русское поселение, однако если сравнивать это поселение с другими изучаемыми средневековыми русскими поселениями Нижегородского Поветлужья, то данный памятник заметно выделяется качеством и количеством обнаруживаемых на его территории артефактов.</w:t>
      </w:r>
    </w:p>
    <w:p w:rsidR="00BC1C7C" w:rsidRDefault="00BC1C7C" w:rsidP="00630D37">
      <w:pPr>
        <w:rPr>
          <w:rFonts w:ascii="Times New Roman" w:hAnsi="Times New Roman" w:cs="Times New Roman"/>
          <w:sz w:val="28"/>
          <w:szCs w:val="28"/>
        </w:rPr>
      </w:pPr>
      <w:r w:rsidRPr="00630D37">
        <w:rPr>
          <w:rFonts w:ascii="Times New Roman" w:hAnsi="Times New Roman" w:cs="Times New Roman"/>
          <w:sz w:val="28"/>
          <w:szCs w:val="28"/>
        </w:rPr>
        <w:lastRenderedPageBreak/>
        <w:t>Клад Степаниды</w:t>
      </w:r>
      <w:r w:rsidR="00630D37" w:rsidRPr="00630D37">
        <w:rPr>
          <w:rFonts w:ascii="Times New Roman" w:hAnsi="Times New Roman" w:cs="Times New Roman"/>
          <w:sz w:val="28"/>
          <w:szCs w:val="28"/>
        </w:rPr>
        <w:t>, это следующий объект</w:t>
      </w:r>
      <w:r w:rsidR="00630D37">
        <w:rPr>
          <w:rFonts w:ascii="Times New Roman" w:hAnsi="Times New Roman" w:cs="Times New Roman"/>
          <w:sz w:val="28"/>
          <w:szCs w:val="28"/>
        </w:rPr>
        <w:t xml:space="preserve"> нашего исследования.</w:t>
      </w:r>
      <w:r w:rsidRPr="00BC1C7C">
        <w:rPr>
          <w:rFonts w:ascii="Times New Roman" w:hAnsi="Times New Roman" w:cs="Times New Roman"/>
          <w:sz w:val="28"/>
          <w:szCs w:val="28"/>
        </w:rPr>
        <w:t xml:space="preserve"> Здесь можно упомянуть, так называемую Бабью гору в Воскресенском районе, где по преданию зарыла свой клад атаманша разбойников Степанида, или Красную гору в поселке Варнавино, связанную с легендарными преданиями о древней пустоше, на которой основал свой скит Святой Варнава Ветлужский. Светлояр в этом ряду, если выразиться современным новоязом, самое «раскрученное» место, которое историческая память запечатлела для нас благодаря устной и письменной традиции.</w:t>
      </w:r>
    </w:p>
    <w:p w:rsidR="00BC1C7C" w:rsidRDefault="00BC1C7C" w:rsidP="00BC1C7C">
      <w:pPr>
        <w:rPr>
          <w:rFonts w:ascii="Times New Roman" w:hAnsi="Times New Roman" w:cs="Times New Roman"/>
          <w:sz w:val="28"/>
          <w:szCs w:val="28"/>
        </w:rPr>
      </w:pPr>
      <w:r>
        <w:rPr>
          <w:rFonts w:ascii="Times New Roman" w:hAnsi="Times New Roman" w:cs="Times New Roman"/>
          <w:sz w:val="28"/>
          <w:szCs w:val="28"/>
        </w:rPr>
        <w:t xml:space="preserve">  </w:t>
      </w:r>
      <w:r w:rsidRPr="00BC1C7C">
        <w:rPr>
          <w:rFonts w:ascii="Times New Roman" w:hAnsi="Times New Roman" w:cs="Times New Roman"/>
          <w:sz w:val="28"/>
          <w:szCs w:val="28"/>
        </w:rPr>
        <w:t xml:space="preserve">Само по себе открытие археологических памятников на берегах озера Светлояр событие важное даже в силу того, что это дополнительный аргумент рассматривать данное место не только как памятник природы, но и как уникальный историко-культурный комплекс. </w:t>
      </w:r>
    </w:p>
    <w:p w:rsidR="00630D37" w:rsidRDefault="00630D37" w:rsidP="00BC1C7C">
      <w:pPr>
        <w:rPr>
          <w:rFonts w:ascii="Times New Roman" w:hAnsi="Times New Roman" w:cs="Times New Roman"/>
          <w:bCs/>
          <w:sz w:val="28"/>
          <w:szCs w:val="28"/>
        </w:rPr>
      </w:pPr>
      <w:r>
        <w:rPr>
          <w:rFonts w:ascii="Times New Roman" w:hAnsi="Times New Roman" w:cs="Times New Roman"/>
          <w:bCs/>
          <w:sz w:val="28"/>
          <w:szCs w:val="28"/>
        </w:rPr>
        <w:t xml:space="preserve">   </w:t>
      </w:r>
    </w:p>
    <w:p w:rsidR="00CD459C" w:rsidRDefault="00630D37" w:rsidP="00CD459C">
      <w:pPr>
        <w:rPr>
          <w:rFonts w:ascii="Times New Roman" w:hAnsi="Times New Roman" w:cs="Times New Roman"/>
          <w:bCs/>
          <w:iCs/>
          <w:sz w:val="28"/>
          <w:szCs w:val="28"/>
        </w:rPr>
      </w:pPr>
      <w:r>
        <w:rPr>
          <w:rFonts w:ascii="Times New Roman" w:hAnsi="Times New Roman" w:cs="Times New Roman"/>
          <w:bCs/>
          <w:sz w:val="28"/>
          <w:szCs w:val="28"/>
        </w:rPr>
        <w:t xml:space="preserve"> Л</w:t>
      </w:r>
      <w:r w:rsidR="00BC1C7C" w:rsidRPr="00BC1C7C">
        <w:rPr>
          <w:rFonts w:ascii="Times New Roman" w:hAnsi="Times New Roman" w:cs="Times New Roman"/>
          <w:bCs/>
          <w:sz w:val="28"/>
          <w:szCs w:val="28"/>
        </w:rPr>
        <w:t xml:space="preserve">юди заселяли территорию нашей области уже в глубокой древности. Селились они вблизи рек, где находили для себя воду и пищу. Археологические раскопки показали, что на территории нашего края в III—II тысячелетии до нашей эры жили племена балахнинской неолитической культуры. Свое название она получила по наиболее типичной стоянке, раскопанной близ Балахны. Селились балахнинцы небольшими поселками по 25—30 взрослых человек. Селения располагались компактными группами. Археологи открыли такие группы в районах г.Павлова, г. Дзержинска (Гавриловка, Желнино, Володарск), г. Нижнего Новгорода (в Сормове, Молитовке, на Мовых Горах, на реке Линде - Линдовская, г. Балахны (Б. Козино, М. Козине), г. Городца (Серковская, Сокольская). Стоянки балахнинцев были найдены в Поветлужье, в долине реки Теши и во многих других местах. </w:t>
      </w:r>
      <w:r w:rsidR="00BC1C7C" w:rsidRPr="00BC1C7C">
        <w:rPr>
          <w:rFonts w:ascii="Times New Roman" w:hAnsi="Times New Roman" w:cs="Times New Roman"/>
          <w:sz w:val="28"/>
          <w:szCs w:val="28"/>
        </w:rPr>
        <w:t>Археологические раскопки помогли выяснить, что балахнинцы жили в полуземлянках округлой или овальной формы. В жилища вели узкие коридоры, один из них был обращен в сторону реки, другой соединял жилое помещение с мастерской для изготовления кремневых орудий. Внутри жилища устраивались очаги из камней. Находки археологов на раскопках древних стоянок воссоздают картину жизни балахнинцев. Это были охотники и рыболовы. Об этом говорят нам каменные орудия — нож, скребок, гарпун, крючок, наконечники стрелы, иглы из кости. Находки рассказывают нам и о том, на кого охотились балахнинцы:</w:t>
      </w:r>
      <w:r w:rsidR="00BC1C7C">
        <w:rPr>
          <w:rFonts w:ascii="Times New Roman" w:hAnsi="Times New Roman" w:cs="Times New Roman"/>
          <w:sz w:val="28"/>
          <w:szCs w:val="28"/>
        </w:rPr>
        <w:t xml:space="preserve"> </w:t>
      </w:r>
      <w:r w:rsidR="00BC1C7C" w:rsidRPr="00BC1C7C">
        <w:rPr>
          <w:rFonts w:ascii="Times New Roman" w:hAnsi="Times New Roman" w:cs="Times New Roman"/>
          <w:sz w:val="28"/>
          <w:szCs w:val="28"/>
        </w:rPr>
        <w:t xml:space="preserve">сохранились на месте стоянок кости лося, кабана, медведя, зайца, речного бобра. Балахнинцы, судя по найденным орудиям, умели шлифовать, полировать, долбить и пилить камень. Им было известно плетение из растительных </w:t>
      </w:r>
      <w:r w:rsidR="00BC1C7C" w:rsidRPr="00BC1C7C">
        <w:rPr>
          <w:rFonts w:ascii="Times New Roman" w:hAnsi="Times New Roman" w:cs="Times New Roman"/>
          <w:sz w:val="28"/>
          <w:szCs w:val="28"/>
        </w:rPr>
        <w:lastRenderedPageBreak/>
        <w:t>волокон. Они умели изготовлять глиняную посуду. В середине II тысячелетия до нашей эры в низовья Оки проникли племена</w:t>
      </w:r>
      <w:r w:rsidR="00BC1C7C">
        <w:rPr>
          <w:rFonts w:ascii="Times New Roman" w:hAnsi="Times New Roman" w:cs="Times New Roman"/>
          <w:sz w:val="28"/>
          <w:szCs w:val="28"/>
        </w:rPr>
        <w:t xml:space="preserve"> </w:t>
      </w:r>
      <w:r w:rsidR="00BC1C7C" w:rsidRPr="00BC1C7C">
        <w:rPr>
          <w:rFonts w:ascii="Times New Roman" w:hAnsi="Times New Roman" w:cs="Times New Roman"/>
          <w:sz w:val="28"/>
          <w:szCs w:val="28"/>
        </w:rPr>
        <w:t>Волосовской культуры. Первая стоянка этого типа была открыта у деревни Волосово на правобережье Оки при слиянии Теши и Велетьмы. Волосовцы заняли часть территории балахнинских племен. В низовьях Оки и по берегам Волги от Нижнего Новгорода до Городца балахнинцы продолжали развивать свою собственную, своеобразную материальную культуру.</w:t>
      </w:r>
      <w:r w:rsidR="00CD459C">
        <w:rPr>
          <w:rFonts w:ascii="Times New Roman" w:hAnsi="Times New Roman" w:cs="Times New Roman"/>
          <w:bCs/>
          <w:iCs/>
          <w:sz w:val="28"/>
          <w:szCs w:val="28"/>
        </w:rPr>
        <w:t xml:space="preserve">  </w:t>
      </w:r>
      <w:r w:rsidR="00CD459C" w:rsidRPr="00CD459C">
        <w:rPr>
          <w:rFonts w:ascii="Times New Roman" w:hAnsi="Times New Roman" w:cs="Times New Roman"/>
          <w:bCs/>
          <w:iCs/>
          <w:sz w:val="28"/>
          <w:szCs w:val="28"/>
        </w:rPr>
        <w:t xml:space="preserve">Во второй половине II тысячелетия до нашей эры они научились выплавлять металл - наступает бронзовый век. Применение металлических орудий труда было огромным достижением в развитии человеческого общества. В нескольких километрах на юго-восток от станции Сейма обнаружен Сейминский могильник. Люди здесь жили в XV—XII веках до нашей эры. Раскопаны обломки сосудов, бронзовые литые долотообразные втульчатые топоры, большие наконечники копий, ножи, кинжалы. Вместе с бронзовыми орудиями обнаружены и кремневые: наконечники стрел, пилки и обломки сверленых орудий. И несколько неожиданные находки - предметы из нефрита (молочно-белый или зеленоватый минерал), янтарная бусина. Месторождений нефрита и янтаря на территории области нет, следовательно... Следовательно, люди Сейминской стоянки жили не замкнуто, не обособленно, они общались с населением отдельных районов. Находки этой стоянки, хорошо известные мировой науке, служат одним из доказательств обширных связей древних людей от северных морей нашей Родины до Средней Азии и Байкала. </w:t>
      </w:r>
    </w:p>
    <w:p w:rsidR="00CD459C" w:rsidRDefault="00CD459C" w:rsidP="00CD459C">
      <w:pPr>
        <w:rPr>
          <w:rFonts w:ascii="Times New Roman" w:hAnsi="Times New Roman" w:cs="Times New Roman"/>
          <w:sz w:val="28"/>
          <w:szCs w:val="28"/>
        </w:rPr>
      </w:pPr>
      <w:r>
        <w:rPr>
          <w:rFonts w:ascii="Times New Roman" w:hAnsi="Times New Roman" w:cs="Times New Roman"/>
          <w:sz w:val="28"/>
          <w:szCs w:val="28"/>
        </w:rPr>
        <w:t xml:space="preserve">  </w:t>
      </w:r>
      <w:r w:rsidRPr="00CD459C">
        <w:rPr>
          <w:rFonts w:ascii="Times New Roman" w:hAnsi="Times New Roman" w:cs="Times New Roman"/>
          <w:sz w:val="28"/>
          <w:szCs w:val="28"/>
        </w:rPr>
        <w:t>Наиболее ценные ее материалы вошли в экспозицию Государственного Исторического музея в Москве. О людях бронзового века, их быте, занятиях рассказывают и раскопки других стоянок и могильников. В Чуркинском могильнике (район Балахны) обнаружены кости свиньи, коровы, лошади, барана, собаки. Значит, люди занимались уже животноводством. Найдено большое количество кремневых клиновидных топоров, удобных для обработки дерева. Очевидно, люди знали мотыжное земледелие. Древние люди приобретали все новые умения - и менялась их жизнь, совершенствовался труд, более разнообразным и развитым становилось хозяйство.</w:t>
      </w:r>
      <w:r w:rsidRPr="00CD459C">
        <w:rPr>
          <w:rFonts w:eastAsia="+mn-ea" w:cs="+mn-cs"/>
          <w:color w:val="FFFFFF"/>
          <w:kern w:val="24"/>
          <w:sz w:val="32"/>
          <w:szCs w:val="32"/>
        </w:rPr>
        <w:t xml:space="preserve"> </w:t>
      </w:r>
      <w:r w:rsidRPr="00CD459C">
        <w:rPr>
          <w:rFonts w:ascii="Times New Roman" w:hAnsi="Times New Roman" w:cs="Times New Roman"/>
          <w:sz w:val="28"/>
          <w:szCs w:val="28"/>
        </w:rPr>
        <w:t xml:space="preserve">Древние люди приобретали все новые умения - и менялась их жизнь, совершенствовался труд, более разнообразным и развитым становилось хозяйство. </w:t>
      </w:r>
    </w:p>
    <w:p w:rsidR="00CD459C" w:rsidRPr="00CD459C" w:rsidRDefault="00CD459C" w:rsidP="00CD459C">
      <w:pPr>
        <w:rPr>
          <w:rFonts w:ascii="Times New Roman" w:hAnsi="Times New Roman" w:cs="Times New Roman"/>
          <w:sz w:val="28"/>
          <w:szCs w:val="28"/>
        </w:rPr>
      </w:pPr>
      <w:r w:rsidRPr="00CD459C">
        <w:rPr>
          <w:rFonts w:ascii="Times New Roman" w:hAnsi="Times New Roman" w:cs="Times New Roman"/>
          <w:sz w:val="28"/>
          <w:szCs w:val="28"/>
        </w:rPr>
        <w:t xml:space="preserve">Сергачский могильник, открытый в Кожиной слободе (I—III вв. н. э.), Гагинский и Хиринский -близ Арзамаса (середина I тысячелетия н. э.), Богородское, Русинихинское, Одоевское, Чертово городища на Ветлуге свидетельствуют, что люди, жившие на территории области в это время, </w:t>
      </w:r>
      <w:r w:rsidRPr="00CD459C">
        <w:rPr>
          <w:rFonts w:ascii="Times New Roman" w:hAnsi="Times New Roman" w:cs="Times New Roman"/>
          <w:sz w:val="28"/>
          <w:szCs w:val="28"/>
        </w:rPr>
        <w:lastRenderedPageBreak/>
        <w:t>вступили в эпоху железа. Памятники I тысячелетия нашей эры дают нам такие любопытные сведения: костей домашних животных тут обнаружено в 2,5 раза больше, чем диких. Значит, скотоводство преобладает среди других занятий жителей, а охота отступает на второй план. Растет и роль земледелия: из подсобного занятия оно становится ведущей отраслью хозяйства.</w:t>
      </w:r>
    </w:p>
    <w:p w:rsidR="00CD459C" w:rsidRDefault="00BF1DF2" w:rsidP="00BF1DF2">
      <w:pPr>
        <w:rPr>
          <w:rFonts w:ascii="Times New Roman" w:hAnsi="Times New Roman" w:cs="Times New Roman"/>
          <w:sz w:val="28"/>
          <w:szCs w:val="28"/>
        </w:rPr>
      </w:pPr>
      <w:r w:rsidRPr="00BF1DF2">
        <w:rPr>
          <w:rFonts w:ascii="Times New Roman" w:hAnsi="Times New Roman" w:cs="Times New Roman"/>
          <w:sz w:val="28"/>
          <w:szCs w:val="28"/>
        </w:rPr>
        <w:t>Узнали мы и про битву б</w:t>
      </w:r>
      <w:r w:rsidR="00CD459C" w:rsidRPr="00BF1DF2">
        <w:rPr>
          <w:rFonts w:ascii="Times New Roman" w:hAnsi="Times New Roman" w:cs="Times New Roman"/>
          <w:sz w:val="28"/>
          <w:szCs w:val="28"/>
        </w:rPr>
        <w:t>итв</w:t>
      </w:r>
      <w:r w:rsidRPr="00BF1DF2">
        <w:rPr>
          <w:rFonts w:ascii="Times New Roman" w:hAnsi="Times New Roman" w:cs="Times New Roman"/>
          <w:sz w:val="28"/>
          <w:szCs w:val="28"/>
        </w:rPr>
        <w:t>у</w:t>
      </w:r>
      <w:r w:rsidR="00CD459C" w:rsidRPr="00BF1DF2">
        <w:rPr>
          <w:rFonts w:ascii="Times New Roman" w:hAnsi="Times New Roman" w:cs="Times New Roman"/>
          <w:sz w:val="28"/>
          <w:szCs w:val="28"/>
        </w:rPr>
        <w:t xml:space="preserve"> на реке Пьяне</w:t>
      </w:r>
      <w:r>
        <w:rPr>
          <w:rFonts w:ascii="Times New Roman" w:hAnsi="Times New Roman" w:cs="Times New Roman"/>
          <w:sz w:val="28"/>
          <w:szCs w:val="28"/>
        </w:rPr>
        <w:t xml:space="preserve">. </w:t>
      </w:r>
      <w:r w:rsidR="00CD459C" w:rsidRPr="00CD459C">
        <w:rPr>
          <w:rFonts w:ascii="Times New Roman" w:hAnsi="Times New Roman" w:cs="Times New Roman"/>
          <w:sz w:val="28"/>
          <w:szCs w:val="28"/>
        </w:rPr>
        <w:t>Битва на реке Пьяне — сражение ордынского войска под предводительством царевича Араб-шаха Музаффара и объединенного русского войска под предводительством князя Ивана Дмитриевича 2 августа 1377 года на берегу Пьяны. В сражении русское войско, застигнутое врасплох, было наголову разбито. Это позволило Араб-шаху разграбить Нижегородское княжество и взять Рязань.</w:t>
      </w:r>
    </w:p>
    <w:p w:rsidR="00CD459C" w:rsidRPr="00CD459C" w:rsidRDefault="00BF1DF2" w:rsidP="00CD459C">
      <w:pPr>
        <w:rPr>
          <w:rFonts w:ascii="Times New Roman" w:hAnsi="Times New Roman" w:cs="Times New Roman"/>
          <w:sz w:val="28"/>
          <w:szCs w:val="28"/>
        </w:rPr>
      </w:pPr>
      <w:r>
        <w:rPr>
          <w:rFonts w:ascii="Times New Roman" w:hAnsi="Times New Roman" w:cs="Times New Roman"/>
          <w:sz w:val="28"/>
          <w:szCs w:val="28"/>
        </w:rPr>
        <w:t xml:space="preserve">Самое выдающееся сооружение в Нижегородской области- это </w:t>
      </w:r>
      <w:r w:rsidR="00CD459C" w:rsidRPr="00CD459C">
        <w:rPr>
          <w:rFonts w:ascii="Times New Roman" w:hAnsi="Times New Roman" w:cs="Times New Roman"/>
          <w:sz w:val="28"/>
          <w:szCs w:val="28"/>
        </w:rPr>
        <w:t xml:space="preserve">Нижегородский кремль - сооружение Нижнего Новгорода, состоящая из 13 башен, каждая из которых имеет свою историю, архитектуру, и даже легенду. Общий периметр стен кремля — 2045 м. Стены и башни сложены из кирпича на известковом растворе и частично из камня. В строительстве кремля принимали участие итальянские и псковские мастера в </w:t>
      </w:r>
      <w:r w:rsidR="00CD459C" w:rsidRPr="00CD459C">
        <w:rPr>
          <w:rFonts w:ascii="Times New Roman" w:hAnsi="Times New Roman" w:cs="Times New Roman"/>
          <w:sz w:val="28"/>
          <w:szCs w:val="28"/>
          <w:lang w:val="en-US"/>
        </w:rPr>
        <w:t>XIX</w:t>
      </w:r>
      <w:r w:rsidR="00CD459C" w:rsidRPr="00CD459C">
        <w:rPr>
          <w:rFonts w:ascii="Times New Roman" w:hAnsi="Times New Roman" w:cs="Times New Roman"/>
          <w:sz w:val="28"/>
          <w:szCs w:val="28"/>
        </w:rPr>
        <w:t xml:space="preserve"> веке.</w:t>
      </w:r>
    </w:p>
    <w:p w:rsidR="00CD459C" w:rsidRDefault="00BF1DF2" w:rsidP="00CD459C">
      <w:pPr>
        <w:rPr>
          <w:rFonts w:ascii="Times New Roman" w:hAnsi="Times New Roman" w:cs="Times New Roman"/>
          <w:sz w:val="28"/>
          <w:szCs w:val="28"/>
        </w:rPr>
      </w:pPr>
      <w:r>
        <w:rPr>
          <w:rFonts w:ascii="Times New Roman" w:hAnsi="Times New Roman" w:cs="Times New Roman"/>
          <w:sz w:val="28"/>
          <w:szCs w:val="28"/>
        </w:rPr>
        <w:t>С</w:t>
      </w:r>
      <w:r w:rsidR="00CD459C" w:rsidRPr="00CD459C">
        <w:rPr>
          <w:rFonts w:ascii="Times New Roman" w:hAnsi="Times New Roman" w:cs="Times New Roman"/>
          <w:sz w:val="28"/>
          <w:szCs w:val="28"/>
        </w:rPr>
        <w:t>амая древняя постройка в кремле</w:t>
      </w:r>
      <w:r>
        <w:rPr>
          <w:rFonts w:ascii="Times New Roman" w:hAnsi="Times New Roman" w:cs="Times New Roman"/>
          <w:sz w:val="28"/>
          <w:szCs w:val="28"/>
        </w:rPr>
        <w:t xml:space="preserve"> –Архангельский собор</w:t>
      </w:r>
      <w:r w:rsidR="00CD459C" w:rsidRPr="00CD459C">
        <w:rPr>
          <w:rFonts w:ascii="Times New Roman" w:hAnsi="Times New Roman" w:cs="Times New Roman"/>
          <w:sz w:val="28"/>
          <w:szCs w:val="28"/>
        </w:rPr>
        <w:t xml:space="preserve">, заложенный еще при основании города. В соборе захоронен Козьма Минин. </w:t>
      </w:r>
    </w:p>
    <w:p w:rsidR="00CD459C" w:rsidRDefault="00BF1DF2" w:rsidP="00BF1DF2">
      <w:pPr>
        <w:rPr>
          <w:rFonts w:ascii="Times New Roman" w:hAnsi="Times New Roman" w:cs="Times New Roman"/>
          <w:sz w:val="28"/>
          <w:szCs w:val="28"/>
        </w:rPr>
      </w:pPr>
      <w:r w:rsidRPr="00BF1DF2">
        <w:rPr>
          <w:rFonts w:ascii="Times New Roman" w:hAnsi="Times New Roman" w:cs="Times New Roman"/>
          <w:sz w:val="28"/>
          <w:szCs w:val="28"/>
        </w:rPr>
        <w:t>Еще мы изучили и</w:t>
      </w:r>
      <w:r w:rsidR="00CD459C" w:rsidRPr="00BF1DF2">
        <w:rPr>
          <w:rFonts w:ascii="Times New Roman" w:hAnsi="Times New Roman" w:cs="Times New Roman"/>
          <w:sz w:val="28"/>
          <w:szCs w:val="28"/>
        </w:rPr>
        <w:t>сторические здания и памятники</w:t>
      </w:r>
      <w:r>
        <w:rPr>
          <w:rFonts w:ascii="Times New Roman" w:hAnsi="Times New Roman" w:cs="Times New Roman"/>
          <w:sz w:val="28"/>
          <w:szCs w:val="28"/>
        </w:rPr>
        <w:t>.</w:t>
      </w:r>
      <w:r w:rsidR="00CD459C">
        <w:rPr>
          <w:rFonts w:ascii="Times New Roman" w:hAnsi="Times New Roman" w:cs="Times New Roman"/>
          <w:sz w:val="28"/>
          <w:szCs w:val="28"/>
        </w:rPr>
        <w:t xml:space="preserve"> </w:t>
      </w:r>
      <w:r>
        <w:rPr>
          <w:rFonts w:ascii="Times New Roman" w:hAnsi="Times New Roman" w:cs="Times New Roman"/>
          <w:sz w:val="28"/>
          <w:szCs w:val="28"/>
        </w:rPr>
        <w:t xml:space="preserve">Здание Нижегородской </w:t>
      </w:r>
      <w:r w:rsidR="00CD459C" w:rsidRPr="00CD459C">
        <w:rPr>
          <w:rFonts w:ascii="Times New Roman" w:hAnsi="Times New Roman" w:cs="Times New Roman"/>
          <w:sz w:val="28"/>
          <w:szCs w:val="28"/>
        </w:rPr>
        <w:t>администрации, в свое время служившее резиденцией губернатора Нижегородской области, и Дом губернатора, построенный в 1837-1841 годах, где в настоящее время располагается Нижегородский художественный музей, обладающий одной из богатейших в Росси коллекций русской живописи.</w:t>
      </w:r>
    </w:p>
    <w:p w:rsidR="00CD459C" w:rsidRPr="00CD459C" w:rsidRDefault="00CD459C" w:rsidP="00CD459C">
      <w:pPr>
        <w:rPr>
          <w:rFonts w:ascii="Times New Roman" w:hAnsi="Times New Roman" w:cs="Times New Roman"/>
          <w:sz w:val="28"/>
          <w:szCs w:val="28"/>
        </w:rPr>
      </w:pPr>
      <w:r w:rsidRPr="00CD459C">
        <w:rPr>
          <w:rFonts w:ascii="Times New Roman" w:hAnsi="Times New Roman" w:cs="Times New Roman"/>
          <w:sz w:val="28"/>
          <w:szCs w:val="28"/>
        </w:rPr>
        <w:t>Памятник-обелиск Минину и Пожарскому, напротив здания администрации, стоит сооруженный в 1826 году на народные средства в ознаменование освобождения Отечества от польско-литовских интервентов в 1612 году. Рядом с обелиском  находится мемориал, посвященный нижегородцам, погибшим в боях с фашизмом. Тема Великой Отечественной войны отражена  также на Аллее славы, где представлены «орудия победы», которые выпускала Нижегородская промышленность. Горьковский  Автомобильный Завод уже в 1943 году освоил серийное производство «Катюши», а на заводе «Красное Сормово» выпускались танки Т-34, военные корабли и подводные лодки.</w:t>
      </w:r>
    </w:p>
    <w:p w:rsidR="00CD459C" w:rsidRPr="00CD459C" w:rsidRDefault="00CD459C" w:rsidP="00CD459C">
      <w:pPr>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Pr="00CD459C">
        <w:rPr>
          <w:rFonts w:ascii="Times New Roman" w:hAnsi="Times New Roman" w:cs="Times New Roman"/>
          <w:bCs/>
          <w:sz w:val="28"/>
          <w:szCs w:val="28"/>
        </w:rPr>
        <w:t>Дом Советов, построенный в 1931 году в стиле конструктивизма. С высоты птичьего полета он напоминает самолет. Сейчас в этом здании работает Нижегородская Дума.</w:t>
      </w:r>
    </w:p>
    <w:p w:rsidR="00CD459C" w:rsidRDefault="00CD459C" w:rsidP="00CD459C">
      <w:pPr>
        <w:rPr>
          <w:rFonts w:ascii="Times New Roman" w:hAnsi="Times New Roman" w:cs="Times New Roman"/>
          <w:sz w:val="28"/>
          <w:szCs w:val="28"/>
        </w:rPr>
      </w:pPr>
      <w:r>
        <w:rPr>
          <w:rFonts w:ascii="Times New Roman" w:hAnsi="Times New Roman" w:cs="Times New Roman"/>
          <w:sz w:val="28"/>
          <w:szCs w:val="28"/>
        </w:rPr>
        <w:t xml:space="preserve">  </w:t>
      </w:r>
      <w:r w:rsidRPr="00CD459C">
        <w:rPr>
          <w:rFonts w:ascii="Times New Roman" w:hAnsi="Times New Roman" w:cs="Times New Roman"/>
          <w:sz w:val="28"/>
          <w:szCs w:val="28"/>
        </w:rPr>
        <w:t>От Георгиевской башни Кремля вниз к реке спускается Чкаловская лестница, задуманная как памятник победе в Сталинградской битве. У подножия лестницы установлен катер «Герой», входивший в состав Волжской флотилии.</w:t>
      </w:r>
    </w:p>
    <w:p w:rsidR="00CD459C" w:rsidRPr="00CD459C" w:rsidRDefault="00CD459C" w:rsidP="00CD459C">
      <w:pPr>
        <w:rPr>
          <w:rFonts w:ascii="Times New Roman" w:hAnsi="Times New Roman" w:cs="Times New Roman"/>
          <w:sz w:val="28"/>
          <w:szCs w:val="28"/>
        </w:rPr>
      </w:pPr>
      <w:r w:rsidRPr="00CD459C">
        <w:rPr>
          <w:rFonts w:ascii="Times New Roman" w:hAnsi="Times New Roman" w:cs="Times New Roman"/>
          <w:sz w:val="28"/>
          <w:szCs w:val="28"/>
        </w:rPr>
        <w:t>Большое Болдино – сказочное место А.С. Пушкина.</w:t>
      </w:r>
      <w:r w:rsidR="005B1E2F">
        <w:rPr>
          <w:rFonts w:ascii="Times New Roman" w:hAnsi="Times New Roman" w:cs="Times New Roman"/>
          <w:sz w:val="28"/>
          <w:szCs w:val="28"/>
        </w:rPr>
        <w:t xml:space="preserve"> </w:t>
      </w:r>
      <w:r w:rsidR="00BF1DF2">
        <w:rPr>
          <w:rFonts w:ascii="Times New Roman" w:hAnsi="Times New Roman" w:cs="Times New Roman"/>
          <w:sz w:val="28"/>
          <w:szCs w:val="28"/>
        </w:rPr>
        <w:t>Мы ездили</w:t>
      </w:r>
      <w:r w:rsidR="005B1E2F">
        <w:rPr>
          <w:rFonts w:ascii="Times New Roman" w:hAnsi="Times New Roman" w:cs="Times New Roman"/>
          <w:sz w:val="28"/>
          <w:szCs w:val="28"/>
        </w:rPr>
        <w:t xml:space="preserve"> </w:t>
      </w:r>
      <w:r w:rsidR="00BF1DF2">
        <w:rPr>
          <w:rFonts w:ascii="Times New Roman" w:hAnsi="Times New Roman" w:cs="Times New Roman"/>
          <w:sz w:val="28"/>
          <w:szCs w:val="28"/>
        </w:rPr>
        <w:t>в Болдино всем классом.</w:t>
      </w:r>
      <w:r w:rsidR="005B1E2F">
        <w:rPr>
          <w:rFonts w:ascii="Times New Roman" w:hAnsi="Times New Roman" w:cs="Times New Roman"/>
          <w:sz w:val="28"/>
          <w:szCs w:val="28"/>
        </w:rPr>
        <w:t xml:space="preserve"> </w:t>
      </w:r>
      <w:r w:rsidR="00BF1DF2">
        <w:rPr>
          <w:rFonts w:ascii="Times New Roman" w:hAnsi="Times New Roman" w:cs="Times New Roman"/>
          <w:sz w:val="28"/>
          <w:szCs w:val="28"/>
        </w:rPr>
        <w:t>Это место нам очень понравилось.</w:t>
      </w:r>
      <w:r w:rsidRPr="00CD459C">
        <w:rPr>
          <w:rFonts w:ascii="Times New Roman" w:hAnsi="Times New Roman" w:cs="Times New Roman"/>
          <w:sz w:val="28"/>
          <w:szCs w:val="28"/>
        </w:rPr>
        <w:t xml:space="preserve"> На протяжении четырех столетий Болдино принадлежало одному из дворянских родов России – роду Пушкиных. В Болдино Пушкиным было создано более пятидесяти произведений.</w:t>
      </w:r>
      <w:r w:rsidR="00BF1DF2">
        <w:rPr>
          <w:rFonts w:ascii="Times New Roman" w:hAnsi="Times New Roman" w:cs="Times New Roman"/>
          <w:sz w:val="28"/>
          <w:szCs w:val="28"/>
        </w:rPr>
        <w:t xml:space="preserve"> </w:t>
      </w:r>
      <w:r w:rsidRPr="00CD459C">
        <w:rPr>
          <w:rFonts w:ascii="Times New Roman" w:hAnsi="Times New Roman" w:cs="Times New Roman"/>
          <w:sz w:val="28"/>
          <w:szCs w:val="28"/>
        </w:rPr>
        <w:t>Сейчас в селе Большое Болдино существует Пушкинский музей-заповедник, который может посетить каждый. Основан этот музей к 150-летию со дня рождения великого поэта.</w:t>
      </w:r>
    </w:p>
    <w:p w:rsidR="00CD459C" w:rsidRDefault="00CD459C" w:rsidP="00CD459C">
      <w:pPr>
        <w:rPr>
          <w:rFonts w:ascii="Times New Roman" w:hAnsi="Times New Roman" w:cs="Times New Roman"/>
          <w:sz w:val="28"/>
          <w:szCs w:val="28"/>
        </w:rPr>
      </w:pPr>
      <w:r>
        <w:rPr>
          <w:rFonts w:ascii="Times New Roman" w:hAnsi="Times New Roman" w:cs="Times New Roman"/>
          <w:sz w:val="28"/>
          <w:szCs w:val="28"/>
        </w:rPr>
        <w:t xml:space="preserve">  </w:t>
      </w:r>
      <w:r w:rsidRPr="00CD459C">
        <w:rPr>
          <w:rFonts w:ascii="Times New Roman" w:hAnsi="Times New Roman" w:cs="Times New Roman"/>
          <w:sz w:val="28"/>
          <w:szCs w:val="28"/>
        </w:rPr>
        <w:t>Большое количество архитектурных памятников располагается в административном центре области — городе Нижнем Новгороде, среди которых Нижегородский кремль, Собор Александра Невского, Строгановская церковь, Староярмарочный собор и другие.</w:t>
      </w:r>
    </w:p>
    <w:p w:rsidR="005B1E2F" w:rsidRDefault="00BF1DF2" w:rsidP="00CD459C">
      <w:pPr>
        <w:rPr>
          <w:rFonts w:ascii="Times New Roman" w:hAnsi="Times New Roman" w:cs="Times New Roman"/>
          <w:sz w:val="28"/>
          <w:szCs w:val="28"/>
        </w:rPr>
      </w:pPr>
      <w:r>
        <w:rPr>
          <w:rFonts w:ascii="Times New Roman" w:hAnsi="Times New Roman" w:cs="Times New Roman"/>
          <w:sz w:val="28"/>
          <w:szCs w:val="28"/>
        </w:rPr>
        <w:t xml:space="preserve">Работая над презентацией, мы научились выявлять туристско-краеведческие объекты Нижегородского края, описывать их, представлять  информацию в виде </w:t>
      </w:r>
      <w:r w:rsidR="005B1E2F">
        <w:rPr>
          <w:rFonts w:ascii="Times New Roman" w:hAnsi="Times New Roman" w:cs="Times New Roman"/>
          <w:sz w:val="28"/>
          <w:szCs w:val="28"/>
        </w:rPr>
        <w:t xml:space="preserve">презентации. Свою презентацию мы показали родителям и решили посетить еще раз Нижегородский Кремль и еще раз </w:t>
      </w:r>
      <w:r w:rsidR="005B1E2F" w:rsidRPr="005B1E2F">
        <w:rPr>
          <w:rFonts w:ascii="Times New Roman" w:hAnsi="Times New Roman" w:cs="Times New Roman"/>
          <w:sz w:val="28"/>
          <w:szCs w:val="28"/>
        </w:rPr>
        <w:t xml:space="preserve"> </w:t>
      </w:r>
      <w:r w:rsidR="005B1E2F">
        <w:rPr>
          <w:rFonts w:ascii="Times New Roman" w:hAnsi="Times New Roman" w:cs="Times New Roman"/>
          <w:sz w:val="28"/>
          <w:szCs w:val="28"/>
        </w:rPr>
        <w:t>увидеть, потрогать его достопримечательности.</w:t>
      </w:r>
    </w:p>
    <w:p w:rsidR="005B1E2F" w:rsidRDefault="005B1E2F" w:rsidP="00CD459C">
      <w:pPr>
        <w:rPr>
          <w:rFonts w:ascii="Times New Roman" w:hAnsi="Times New Roman" w:cs="Times New Roman"/>
          <w:sz w:val="28"/>
          <w:szCs w:val="28"/>
        </w:rPr>
      </w:pPr>
    </w:p>
    <w:p w:rsidR="005B1E2F" w:rsidRDefault="005B1E2F" w:rsidP="00CD459C">
      <w:pPr>
        <w:rPr>
          <w:rFonts w:ascii="Times New Roman" w:hAnsi="Times New Roman" w:cs="Times New Roman"/>
          <w:sz w:val="28"/>
          <w:szCs w:val="28"/>
        </w:rPr>
      </w:pPr>
      <w:r>
        <w:rPr>
          <w:rFonts w:ascii="Times New Roman" w:hAnsi="Times New Roman" w:cs="Times New Roman"/>
          <w:sz w:val="28"/>
          <w:szCs w:val="28"/>
        </w:rPr>
        <w:t>Литература.</w:t>
      </w:r>
    </w:p>
    <w:p w:rsidR="00BF1DF2" w:rsidRDefault="005B1E2F" w:rsidP="00CD459C">
      <w:pPr>
        <w:rPr>
          <w:rFonts w:ascii="Times New Roman" w:hAnsi="Times New Roman" w:cs="Times New Roman"/>
          <w:sz w:val="28"/>
          <w:szCs w:val="28"/>
        </w:rPr>
      </w:pPr>
      <w:r>
        <w:rPr>
          <w:rFonts w:ascii="Times New Roman" w:hAnsi="Times New Roman" w:cs="Times New Roman"/>
          <w:sz w:val="28"/>
          <w:szCs w:val="28"/>
        </w:rPr>
        <w:t xml:space="preserve"> </w:t>
      </w:r>
      <w:r w:rsidR="00AA06AE" w:rsidRPr="00AA06AE">
        <w:rPr>
          <w:rFonts w:ascii="Times New Roman" w:hAnsi="Times New Roman" w:cs="Times New Roman"/>
          <w:sz w:val="28"/>
          <w:szCs w:val="28"/>
        </w:rPr>
        <w:t>http://ru.wikipedia.org/wiki/%D0%A1%D0%BB%D1%83%D0%B6%D0%B5%D0%B1%D0%BD%D0%B0%D1%8F:%D0%9F%D0%BE%D0%B8%D1%81%D0%BA</w:t>
      </w:r>
    </w:p>
    <w:p w:rsidR="00CD459C" w:rsidRPr="00CD459C" w:rsidRDefault="00AA06AE" w:rsidP="00CD459C">
      <w:pPr>
        <w:rPr>
          <w:rFonts w:ascii="Times New Roman" w:hAnsi="Times New Roman" w:cs="Times New Roman"/>
          <w:sz w:val="28"/>
          <w:szCs w:val="28"/>
        </w:rPr>
      </w:pPr>
      <w:r w:rsidRPr="00AA06AE">
        <w:rPr>
          <w:rFonts w:ascii="Times New Roman" w:hAnsi="Times New Roman" w:cs="Times New Roman"/>
          <w:sz w:val="28"/>
          <w:szCs w:val="28"/>
        </w:rPr>
        <w:t>http://www.museum.unn.ru/</w:t>
      </w:r>
    </w:p>
    <w:p w:rsidR="00CD459C" w:rsidRPr="00CD459C" w:rsidRDefault="00CD459C" w:rsidP="00CD459C">
      <w:pPr>
        <w:rPr>
          <w:rFonts w:ascii="Times New Roman" w:hAnsi="Times New Roman" w:cs="Times New Roman"/>
          <w:sz w:val="28"/>
          <w:szCs w:val="28"/>
        </w:rPr>
      </w:pPr>
    </w:p>
    <w:p w:rsidR="00CD459C" w:rsidRPr="00CD459C" w:rsidRDefault="00CD459C" w:rsidP="00CD459C">
      <w:pPr>
        <w:rPr>
          <w:rFonts w:ascii="Times New Roman" w:hAnsi="Times New Roman" w:cs="Times New Roman"/>
          <w:sz w:val="28"/>
          <w:szCs w:val="28"/>
        </w:rPr>
      </w:pPr>
    </w:p>
    <w:p w:rsidR="00BC1C7C" w:rsidRPr="00BC1C7C" w:rsidRDefault="00CD459C" w:rsidP="00CD459C">
      <w:pPr>
        <w:rPr>
          <w:rFonts w:ascii="Times New Roman" w:hAnsi="Times New Roman" w:cs="Times New Roman"/>
          <w:sz w:val="28"/>
          <w:szCs w:val="28"/>
        </w:rPr>
      </w:pPr>
      <w:r w:rsidRPr="00CD459C">
        <w:rPr>
          <w:rFonts w:ascii="Times New Roman" w:hAnsi="Times New Roman" w:cs="Times New Roman"/>
          <w:sz w:val="28"/>
          <w:szCs w:val="28"/>
        </w:rPr>
        <w:t> </w:t>
      </w:r>
    </w:p>
    <w:p w:rsidR="00BC1C7C" w:rsidRPr="00BC1C7C" w:rsidRDefault="00BC1C7C" w:rsidP="00BC1C7C">
      <w:pPr>
        <w:rPr>
          <w:rFonts w:ascii="Times New Roman" w:hAnsi="Times New Roman" w:cs="Times New Roman"/>
          <w:sz w:val="28"/>
          <w:szCs w:val="28"/>
        </w:rPr>
      </w:pPr>
    </w:p>
    <w:p w:rsidR="00BC1C7C" w:rsidRPr="00BC1C7C" w:rsidRDefault="00BC1C7C" w:rsidP="00BC1C7C">
      <w:pPr>
        <w:rPr>
          <w:rFonts w:ascii="Times New Roman" w:hAnsi="Times New Roman" w:cs="Times New Roman"/>
          <w:sz w:val="28"/>
          <w:szCs w:val="28"/>
        </w:rPr>
      </w:pPr>
    </w:p>
    <w:p w:rsidR="00BC1C7C" w:rsidRPr="00BC1C7C" w:rsidRDefault="00BC1C7C" w:rsidP="00BC1C7C">
      <w:pPr>
        <w:rPr>
          <w:rFonts w:ascii="Times New Roman" w:hAnsi="Times New Roman" w:cs="Times New Roman"/>
          <w:sz w:val="28"/>
          <w:szCs w:val="28"/>
        </w:rPr>
      </w:pPr>
    </w:p>
    <w:p w:rsidR="00BC1C7C" w:rsidRPr="00BC1C7C" w:rsidRDefault="00BC1C7C" w:rsidP="00BC1C7C">
      <w:pPr>
        <w:rPr>
          <w:rFonts w:ascii="Times New Roman" w:hAnsi="Times New Roman" w:cs="Times New Roman"/>
          <w:sz w:val="28"/>
          <w:szCs w:val="28"/>
        </w:rPr>
      </w:pPr>
    </w:p>
    <w:p w:rsidR="00BC1C7C" w:rsidRPr="00C362EB" w:rsidRDefault="00BC1C7C" w:rsidP="00C362EB">
      <w:pPr>
        <w:rPr>
          <w:rFonts w:ascii="Times New Roman" w:hAnsi="Times New Roman" w:cs="Times New Roman"/>
          <w:sz w:val="28"/>
          <w:szCs w:val="28"/>
        </w:rPr>
      </w:pPr>
    </w:p>
    <w:p w:rsidR="00C362EB" w:rsidRPr="00C362EB" w:rsidRDefault="00C362EB">
      <w:pPr>
        <w:rPr>
          <w:rFonts w:ascii="Times New Roman" w:hAnsi="Times New Roman" w:cs="Times New Roman"/>
          <w:sz w:val="28"/>
          <w:szCs w:val="28"/>
        </w:rPr>
      </w:pPr>
    </w:p>
    <w:sectPr w:rsidR="00C362EB" w:rsidRPr="00C362EB" w:rsidSect="00BA562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E4" w:rsidRDefault="003A31E4" w:rsidP="00CD459C">
      <w:pPr>
        <w:spacing w:after="0" w:line="240" w:lineRule="auto"/>
      </w:pPr>
      <w:r>
        <w:separator/>
      </w:r>
    </w:p>
  </w:endnote>
  <w:endnote w:type="continuationSeparator" w:id="0">
    <w:p w:rsidR="003A31E4" w:rsidRDefault="003A31E4" w:rsidP="00CD4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1173"/>
      <w:docPartObj>
        <w:docPartGallery w:val="Page Numbers (Bottom of Page)"/>
        <w:docPartUnique/>
      </w:docPartObj>
    </w:sdtPr>
    <w:sdtContent>
      <w:p w:rsidR="00630D37" w:rsidRDefault="00630D37">
        <w:pPr>
          <w:pStyle w:val="a7"/>
          <w:jc w:val="right"/>
        </w:pPr>
        <w:fldSimple w:instr=" PAGE   \* MERGEFORMAT ">
          <w:r w:rsidR="00A504E4">
            <w:rPr>
              <w:noProof/>
            </w:rPr>
            <w:t>2</w:t>
          </w:r>
        </w:fldSimple>
      </w:p>
    </w:sdtContent>
  </w:sdt>
  <w:p w:rsidR="00630D37" w:rsidRDefault="00630D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E4" w:rsidRDefault="003A31E4" w:rsidP="00CD459C">
      <w:pPr>
        <w:spacing w:after="0" w:line="240" w:lineRule="auto"/>
      </w:pPr>
      <w:r>
        <w:separator/>
      </w:r>
    </w:p>
  </w:footnote>
  <w:footnote w:type="continuationSeparator" w:id="0">
    <w:p w:rsidR="003A31E4" w:rsidRDefault="003A31E4" w:rsidP="00CD45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1"/>
    <w:footnote w:id="0"/>
  </w:footnotePr>
  <w:endnotePr>
    <w:endnote w:id="-1"/>
    <w:endnote w:id="0"/>
  </w:endnotePr>
  <w:compat/>
  <w:rsids>
    <w:rsidRoot w:val="0097773F"/>
    <w:rsid w:val="002D50F2"/>
    <w:rsid w:val="003A31E4"/>
    <w:rsid w:val="005B1E2F"/>
    <w:rsid w:val="00630D37"/>
    <w:rsid w:val="0097773F"/>
    <w:rsid w:val="00A504E4"/>
    <w:rsid w:val="00AA06AE"/>
    <w:rsid w:val="00BA5623"/>
    <w:rsid w:val="00BC1C7C"/>
    <w:rsid w:val="00BF1DF2"/>
    <w:rsid w:val="00C362EB"/>
    <w:rsid w:val="00CD4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2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2EB"/>
    <w:rPr>
      <w:rFonts w:ascii="Tahoma" w:hAnsi="Tahoma" w:cs="Tahoma"/>
      <w:sz w:val="16"/>
      <w:szCs w:val="16"/>
    </w:rPr>
  </w:style>
  <w:style w:type="paragraph" w:styleId="a5">
    <w:name w:val="header"/>
    <w:basedOn w:val="a"/>
    <w:link w:val="a6"/>
    <w:uiPriority w:val="99"/>
    <w:semiHidden/>
    <w:unhideWhenUsed/>
    <w:rsid w:val="00CD45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459C"/>
  </w:style>
  <w:style w:type="paragraph" w:styleId="a7">
    <w:name w:val="footer"/>
    <w:basedOn w:val="a"/>
    <w:link w:val="a8"/>
    <w:uiPriority w:val="99"/>
    <w:unhideWhenUsed/>
    <w:rsid w:val="00CD45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459C"/>
  </w:style>
  <w:style w:type="character" w:styleId="a9">
    <w:name w:val="Hyperlink"/>
    <w:basedOn w:val="a0"/>
    <w:uiPriority w:val="99"/>
    <w:unhideWhenUsed/>
    <w:rsid w:val="005B1E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470110">
      <w:bodyDiv w:val="1"/>
      <w:marLeft w:val="0"/>
      <w:marRight w:val="0"/>
      <w:marTop w:val="0"/>
      <w:marBottom w:val="0"/>
      <w:divBdr>
        <w:top w:val="none" w:sz="0" w:space="0" w:color="auto"/>
        <w:left w:val="none" w:sz="0" w:space="0" w:color="auto"/>
        <w:bottom w:val="none" w:sz="0" w:space="0" w:color="auto"/>
        <w:right w:val="none" w:sz="0" w:space="0" w:color="auto"/>
      </w:divBdr>
    </w:div>
    <w:div w:id="317078330">
      <w:bodyDiv w:val="1"/>
      <w:marLeft w:val="0"/>
      <w:marRight w:val="0"/>
      <w:marTop w:val="0"/>
      <w:marBottom w:val="0"/>
      <w:divBdr>
        <w:top w:val="none" w:sz="0" w:space="0" w:color="auto"/>
        <w:left w:val="none" w:sz="0" w:space="0" w:color="auto"/>
        <w:bottom w:val="none" w:sz="0" w:space="0" w:color="auto"/>
        <w:right w:val="none" w:sz="0" w:space="0" w:color="auto"/>
      </w:divBdr>
    </w:div>
    <w:div w:id="332950142">
      <w:bodyDiv w:val="1"/>
      <w:marLeft w:val="0"/>
      <w:marRight w:val="0"/>
      <w:marTop w:val="0"/>
      <w:marBottom w:val="0"/>
      <w:divBdr>
        <w:top w:val="none" w:sz="0" w:space="0" w:color="auto"/>
        <w:left w:val="none" w:sz="0" w:space="0" w:color="auto"/>
        <w:bottom w:val="none" w:sz="0" w:space="0" w:color="auto"/>
        <w:right w:val="none" w:sz="0" w:space="0" w:color="auto"/>
      </w:divBdr>
    </w:div>
    <w:div w:id="348264993">
      <w:bodyDiv w:val="1"/>
      <w:marLeft w:val="0"/>
      <w:marRight w:val="0"/>
      <w:marTop w:val="0"/>
      <w:marBottom w:val="0"/>
      <w:divBdr>
        <w:top w:val="none" w:sz="0" w:space="0" w:color="auto"/>
        <w:left w:val="none" w:sz="0" w:space="0" w:color="auto"/>
        <w:bottom w:val="none" w:sz="0" w:space="0" w:color="auto"/>
        <w:right w:val="none" w:sz="0" w:space="0" w:color="auto"/>
      </w:divBdr>
    </w:div>
    <w:div w:id="373626107">
      <w:bodyDiv w:val="1"/>
      <w:marLeft w:val="0"/>
      <w:marRight w:val="0"/>
      <w:marTop w:val="0"/>
      <w:marBottom w:val="0"/>
      <w:divBdr>
        <w:top w:val="none" w:sz="0" w:space="0" w:color="auto"/>
        <w:left w:val="none" w:sz="0" w:space="0" w:color="auto"/>
        <w:bottom w:val="none" w:sz="0" w:space="0" w:color="auto"/>
        <w:right w:val="none" w:sz="0" w:space="0" w:color="auto"/>
      </w:divBdr>
    </w:div>
    <w:div w:id="379018707">
      <w:bodyDiv w:val="1"/>
      <w:marLeft w:val="0"/>
      <w:marRight w:val="0"/>
      <w:marTop w:val="0"/>
      <w:marBottom w:val="0"/>
      <w:divBdr>
        <w:top w:val="none" w:sz="0" w:space="0" w:color="auto"/>
        <w:left w:val="none" w:sz="0" w:space="0" w:color="auto"/>
        <w:bottom w:val="none" w:sz="0" w:space="0" w:color="auto"/>
        <w:right w:val="none" w:sz="0" w:space="0" w:color="auto"/>
      </w:divBdr>
    </w:div>
    <w:div w:id="510797384">
      <w:bodyDiv w:val="1"/>
      <w:marLeft w:val="0"/>
      <w:marRight w:val="0"/>
      <w:marTop w:val="0"/>
      <w:marBottom w:val="0"/>
      <w:divBdr>
        <w:top w:val="none" w:sz="0" w:space="0" w:color="auto"/>
        <w:left w:val="none" w:sz="0" w:space="0" w:color="auto"/>
        <w:bottom w:val="none" w:sz="0" w:space="0" w:color="auto"/>
        <w:right w:val="none" w:sz="0" w:space="0" w:color="auto"/>
      </w:divBdr>
    </w:div>
    <w:div w:id="563762550">
      <w:bodyDiv w:val="1"/>
      <w:marLeft w:val="0"/>
      <w:marRight w:val="0"/>
      <w:marTop w:val="0"/>
      <w:marBottom w:val="0"/>
      <w:divBdr>
        <w:top w:val="none" w:sz="0" w:space="0" w:color="auto"/>
        <w:left w:val="none" w:sz="0" w:space="0" w:color="auto"/>
        <w:bottom w:val="none" w:sz="0" w:space="0" w:color="auto"/>
        <w:right w:val="none" w:sz="0" w:space="0" w:color="auto"/>
      </w:divBdr>
    </w:div>
    <w:div w:id="661158624">
      <w:bodyDiv w:val="1"/>
      <w:marLeft w:val="0"/>
      <w:marRight w:val="0"/>
      <w:marTop w:val="0"/>
      <w:marBottom w:val="0"/>
      <w:divBdr>
        <w:top w:val="none" w:sz="0" w:space="0" w:color="auto"/>
        <w:left w:val="none" w:sz="0" w:space="0" w:color="auto"/>
        <w:bottom w:val="none" w:sz="0" w:space="0" w:color="auto"/>
        <w:right w:val="none" w:sz="0" w:space="0" w:color="auto"/>
      </w:divBdr>
    </w:div>
    <w:div w:id="1032994836">
      <w:bodyDiv w:val="1"/>
      <w:marLeft w:val="0"/>
      <w:marRight w:val="0"/>
      <w:marTop w:val="0"/>
      <w:marBottom w:val="0"/>
      <w:divBdr>
        <w:top w:val="none" w:sz="0" w:space="0" w:color="auto"/>
        <w:left w:val="none" w:sz="0" w:space="0" w:color="auto"/>
        <w:bottom w:val="none" w:sz="0" w:space="0" w:color="auto"/>
        <w:right w:val="none" w:sz="0" w:space="0" w:color="auto"/>
      </w:divBdr>
    </w:div>
    <w:div w:id="1096941846">
      <w:bodyDiv w:val="1"/>
      <w:marLeft w:val="0"/>
      <w:marRight w:val="0"/>
      <w:marTop w:val="0"/>
      <w:marBottom w:val="0"/>
      <w:divBdr>
        <w:top w:val="none" w:sz="0" w:space="0" w:color="auto"/>
        <w:left w:val="none" w:sz="0" w:space="0" w:color="auto"/>
        <w:bottom w:val="none" w:sz="0" w:space="0" w:color="auto"/>
        <w:right w:val="none" w:sz="0" w:space="0" w:color="auto"/>
      </w:divBdr>
    </w:div>
    <w:div w:id="1136993246">
      <w:bodyDiv w:val="1"/>
      <w:marLeft w:val="0"/>
      <w:marRight w:val="0"/>
      <w:marTop w:val="0"/>
      <w:marBottom w:val="0"/>
      <w:divBdr>
        <w:top w:val="none" w:sz="0" w:space="0" w:color="auto"/>
        <w:left w:val="none" w:sz="0" w:space="0" w:color="auto"/>
        <w:bottom w:val="none" w:sz="0" w:space="0" w:color="auto"/>
        <w:right w:val="none" w:sz="0" w:space="0" w:color="auto"/>
      </w:divBdr>
    </w:div>
    <w:div w:id="1180508599">
      <w:bodyDiv w:val="1"/>
      <w:marLeft w:val="0"/>
      <w:marRight w:val="0"/>
      <w:marTop w:val="0"/>
      <w:marBottom w:val="0"/>
      <w:divBdr>
        <w:top w:val="none" w:sz="0" w:space="0" w:color="auto"/>
        <w:left w:val="none" w:sz="0" w:space="0" w:color="auto"/>
        <w:bottom w:val="none" w:sz="0" w:space="0" w:color="auto"/>
        <w:right w:val="none" w:sz="0" w:space="0" w:color="auto"/>
      </w:divBdr>
    </w:div>
    <w:div w:id="1427850011">
      <w:bodyDiv w:val="1"/>
      <w:marLeft w:val="0"/>
      <w:marRight w:val="0"/>
      <w:marTop w:val="0"/>
      <w:marBottom w:val="0"/>
      <w:divBdr>
        <w:top w:val="none" w:sz="0" w:space="0" w:color="auto"/>
        <w:left w:val="none" w:sz="0" w:space="0" w:color="auto"/>
        <w:bottom w:val="none" w:sz="0" w:space="0" w:color="auto"/>
        <w:right w:val="none" w:sz="0" w:space="0" w:color="auto"/>
      </w:divBdr>
    </w:div>
    <w:div w:id="1715420626">
      <w:bodyDiv w:val="1"/>
      <w:marLeft w:val="0"/>
      <w:marRight w:val="0"/>
      <w:marTop w:val="0"/>
      <w:marBottom w:val="0"/>
      <w:divBdr>
        <w:top w:val="none" w:sz="0" w:space="0" w:color="auto"/>
        <w:left w:val="none" w:sz="0" w:space="0" w:color="auto"/>
        <w:bottom w:val="none" w:sz="0" w:space="0" w:color="auto"/>
        <w:right w:val="none" w:sz="0" w:space="0" w:color="auto"/>
      </w:divBdr>
    </w:div>
    <w:div w:id="1891729102">
      <w:bodyDiv w:val="1"/>
      <w:marLeft w:val="0"/>
      <w:marRight w:val="0"/>
      <w:marTop w:val="0"/>
      <w:marBottom w:val="0"/>
      <w:divBdr>
        <w:top w:val="none" w:sz="0" w:space="0" w:color="auto"/>
        <w:left w:val="none" w:sz="0" w:space="0" w:color="auto"/>
        <w:bottom w:val="none" w:sz="0" w:space="0" w:color="auto"/>
        <w:right w:val="none" w:sz="0" w:space="0" w:color="auto"/>
      </w:divBdr>
    </w:div>
    <w:div w:id="1920284305">
      <w:bodyDiv w:val="1"/>
      <w:marLeft w:val="0"/>
      <w:marRight w:val="0"/>
      <w:marTop w:val="0"/>
      <w:marBottom w:val="0"/>
      <w:divBdr>
        <w:top w:val="none" w:sz="0" w:space="0" w:color="auto"/>
        <w:left w:val="none" w:sz="0" w:space="0" w:color="auto"/>
        <w:bottom w:val="none" w:sz="0" w:space="0" w:color="auto"/>
        <w:right w:val="none" w:sz="0" w:space="0" w:color="auto"/>
      </w:divBdr>
    </w:div>
    <w:div w:id="19284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a200835@yandex.ru" TargetMode="External"/><Relationship Id="rId3" Type="http://schemas.openxmlformats.org/officeDocument/2006/relationships/webSettings" Target="webSettings.xml"/><Relationship Id="rId7" Type="http://schemas.openxmlformats.org/officeDocument/2006/relationships/hyperlink" Target="mailto:gotika998@yandex.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79601825850@mail.r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C4DA0"/>
    <w:rsid w:val="00FC4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DC7EB6BCB24FC1922E8847FF8E13DC">
    <w:name w:val="C6DC7EB6BCB24FC1922E8847FF8E13DC"/>
    <w:rsid w:val="00FC4D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PotapovaIL</dc:creator>
  <cp:keywords/>
  <dc:description/>
  <cp:lastModifiedBy>PotapovaIL</cp:lastModifiedBy>
  <cp:revision>1</cp:revision>
  <dcterms:created xsi:type="dcterms:W3CDTF">2013-10-31T08:27:00Z</dcterms:created>
  <dcterms:modified xsi:type="dcterms:W3CDTF">2013-10-31T10:22:00Z</dcterms:modified>
</cp:coreProperties>
</file>