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63"/>
        <w:gridCol w:w="3285"/>
        <w:gridCol w:w="2797"/>
      </w:tblGrid>
      <w:tr w:rsidR="004661B9" w:rsidTr="004661B9">
        <w:trPr>
          <w:jc w:val="center"/>
        </w:trPr>
        <w:tc>
          <w:tcPr>
            <w:tcW w:w="3363" w:type="dxa"/>
            <w:vAlign w:val="center"/>
            <w:hideMark/>
          </w:tcPr>
          <w:p w:rsidR="004661B9" w:rsidRDefault="004661B9">
            <w:pPr>
              <w:widowControl w:val="0"/>
              <w:autoSpaceDE w:val="0"/>
              <w:autoSpaceDN w:val="0"/>
              <w:adjustRightInd w:val="0"/>
              <w:spacing w:before="90" w:after="90" w:line="360" w:lineRule="auto"/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«Рассмотрено»</w:t>
            </w:r>
          </w:p>
          <w:p w:rsidR="004661B9" w:rsidRDefault="004661B9">
            <w:pPr>
              <w:widowControl w:val="0"/>
              <w:autoSpaceDE w:val="0"/>
              <w:autoSpaceDN w:val="0"/>
              <w:adjustRightInd w:val="0"/>
              <w:spacing w:before="90" w:after="90" w:line="360" w:lineRule="auto"/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Руководитель МО учителей естественно-математического цикла</w:t>
            </w:r>
          </w:p>
          <w:p w:rsidR="004661B9" w:rsidRDefault="004661B9">
            <w:pPr>
              <w:widowControl w:val="0"/>
              <w:autoSpaceDE w:val="0"/>
              <w:autoSpaceDN w:val="0"/>
              <w:adjustRightInd w:val="0"/>
              <w:spacing w:before="90" w:after="90" w:line="360" w:lineRule="auto"/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_____________</w:t>
            </w:r>
            <w:proofErr w:type="spellStart"/>
            <w:r>
              <w:rPr>
                <w:rFonts w:ascii="Arial CYR" w:hAnsi="Arial CYR" w:cs="Arial CYR"/>
                <w:sz w:val="18"/>
                <w:szCs w:val="18"/>
              </w:rPr>
              <w:t>Загудалова</w:t>
            </w:r>
            <w:proofErr w:type="spellEnd"/>
            <w:r>
              <w:rPr>
                <w:rFonts w:ascii="Arial CYR" w:hAnsi="Arial CYR" w:cs="Arial CYR"/>
                <w:sz w:val="18"/>
                <w:szCs w:val="18"/>
              </w:rPr>
              <w:t xml:space="preserve"> Т.В.</w:t>
            </w:r>
          </w:p>
          <w:p w:rsidR="004661B9" w:rsidRDefault="004661B9">
            <w:pPr>
              <w:widowControl w:val="0"/>
              <w:autoSpaceDE w:val="0"/>
              <w:autoSpaceDN w:val="0"/>
              <w:adjustRightInd w:val="0"/>
              <w:spacing w:before="90" w:after="90" w:line="360" w:lineRule="auto"/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 xml:space="preserve">Протокол № ___ </w:t>
            </w:r>
            <w:proofErr w:type="gramStart"/>
            <w:r>
              <w:rPr>
                <w:rFonts w:ascii="Arial CYR" w:hAnsi="Arial CYR" w:cs="Arial CYR"/>
                <w:sz w:val="18"/>
                <w:szCs w:val="18"/>
              </w:rPr>
              <w:t>от</w:t>
            </w:r>
            <w:proofErr w:type="gramEnd"/>
          </w:p>
          <w:p w:rsidR="004661B9" w:rsidRDefault="004661B9">
            <w:pPr>
              <w:widowControl w:val="0"/>
              <w:autoSpaceDE w:val="0"/>
              <w:autoSpaceDN w:val="0"/>
              <w:adjustRightInd w:val="0"/>
              <w:spacing w:before="90" w:after="90" w:line="360" w:lineRule="auto"/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«____»_______________2012 г.</w:t>
            </w:r>
          </w:p>
        </w:tc>
        <w:tc>
          <w:tcPr>
            <w:tcW w:w="3285" w:type="dxa"/>
            <w:vAlign w:val="center"/>
            <w:hideMark/>
          </w:tcPr>
          <w:p w:rsidR="004661B9" w:rsidRDefault="004661B9">
            <w:pPr>
              <w:widowControl w:val="0"/>
              <w:autoSpaceDE w:val="0"/>
              <w:autoSpaceDN w:val="0"/>
              <w:adjustRightInd w:val="0"/>
              <w:spacing w:before="90" w:after="90" w:line="360" w:lineRule="auto"/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«Согласовано»</w:t>
            </w:r>
          </w:p>
          <w:p w:rsidR="004661B9" w:rsidRDefault="004661B9">
            <w:pPr>
              <w:widowControl w:val="0"/>
              <w:autoSpaceDE w:val="0"/>
              <w:autoSpaceDN w:val="0"/>
              <w:adjustRightInd w:val="0"/>
              <w:spacing w:before="90" w:after="90" w:line="360" w:lineRule="auto"/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 xml:space="preserve">Заместитель директора по УВР МБОУ  СОШ с. </w:t>
            </w:r>
            <w:proofErr w:type="spellStart"/>
            <w:r>
              <w:rPr>
                <w:rFonts w:ascii="Arial CYR" w:hAnsi="Arial CYR" w:cs="Arial CYR"/>
                <w:sz w:val="18"/>
                <w:szCs w:val="18"/>
              </w:rPr>
              <w:t>Тельвиска</w:t>
            </w:r>
            <w:proofErr w:type="spellEnd"/>
          </w:p>
          <w:p w:rsidR="004661B9" w:rsidRDefault="004661B9">
            <w:pPr>
              <w:widowControl w:val="0"/>
              <w:autoSpaceDE w:val="0"/>
              <w:autoSpaceDN w:val="0"/>
              <w:adjustRightInd w:val="0"/>
              <w:spacing w:before="90" w:after="90" w:line="360" w:lineRule="auto"/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_____________ Носова  Н.А.</w:t>
            </w:r>
          </w:p>
          <w:p w:rsidR="004661B9" w:rsidRDefault="004661B9">
            <w:pPr>
              <w:widowControl w:val="0"/>
              <w:autoSpaceDE w:val="0"/>
              <w:autoSpaceDN w:val="0"/>
              <w:adjustRightInd w:val="0"/>
              <w:spacing w:before="90" w:after="90" w:line="360" w:lineRule="auto"/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«____»________________2012 г.</w:t>
            </w:r>
          </w:p>
        </w:tc>
        <w:tc>
          <w:tcPr>
            <w:tcW w:w="2797" w:type="dxa"/>
            <w:vAlign w:val="center"/>
            <w:hideMark/>
          </w:tcPr>
          <w:p w:rsidR="004661B9" w:rsidRDefault="004661B9">
            <w:pPr>
              <w:widowControl w:val="0"/>
              <w:autoSpaceDE w:val="0"/>
              <w:autoSpaceDN w:val="0"/>
              <w:adjustRightInd w:val="0"/>
              <w:spacing w:before="90" w:after="90" w:line="360" w:lineRule="auto"/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«Утверждено»</w:t>
            </w:r>
          </w:p>
          <w:p w:rsidR="004661B9" w:rsidRDefault="004661B9">
            <w:pPr>
              <w:widowControl w:val="0"/>
              <w:autoSpaceDE w:val="0"/>
              <w:autoSpaceDN w:val="0"/>
              <w:adjustRightInd w:val="0"/>
              <w:spacing w:before="90" w:after="90" w:line="360" w:lineRule="auto"/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 xml:space="preserve">Директор МБОУ  СОШ </w:t>
            </w:r>
            <w:proofErr w:type="spellStart"/>
            <w:r>
              <w:rPr>
                <w:rFonts w:ascii="Arial CYR" w:hAnsi="Arial CYR" w:cs="Arial CYR"/>
                <w:sz w:val="18"/>
                <w:szCs w:val="18"/>
              </w:rPr>
              <w:t>с</w:t>
            </w:r>
            <w:proofErr w:type="gramStart"/>
            <w:r>
              <w:rPr>
                <w:rFonts w:ascii="Arial CYR" w:hAnsi="Arial CYR" w:cs="Arial CYR"/>
                <w:sz w:val="18"/>
                <w:szCs w:val="18"/>
              </w:rPr>
              <w:t>.Т</w:t>
            </w:r>
            <w:proofErr w:type="gramEnd"/>
            <w:r>
              <w:rPr>
                <w:rFonts w:ascii="Arial CYR" w:hAnsi="Arial CYR" w:cs="Arial CYR"/>
                <w:sz w:val="18"/>
                <w:szCs w:val="18"/>
              </w:rPr>
              <w:t>ельвиска</w:t>
            </w:r>
            <w:proofErr w:type="spellEnd"/>
          </w:p>
          <w:p w:rsidR="004661B9" w:rsidRDefault="004661B9">
            <w:pPr>
              <w:widowControl w:val="0"/>
              <w:autoSpaceDE w:val="0"/>
              <w:autoSpaceDN w:val="0"/>
              <w:adjustRightInd w:val="0"/>
              <w:spacing w:before="90" w:after="90" w:line="360" w:lineRule="auto"/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 xml:space="preserve">_____________ </w:t>
            </w:r>
            <w:proofErr w:type="spellStart"/>
            <w:r>
              <w:rPr>
                <w:rFonts w:ascii="Arial CYR" w:hAnsi="Arial CYR" w:cs="Arial CYR"/>
                <w:sz w:val="18"/>
                <w:szCs w:val="18"/>
              </w:rPr>
              <w:t>Паюсова</w:t>
            </w:r>
            <w:proofErr w:type="spellEnd"/>
            <w:r>
              <w:rPr>
                <w:rFonts w:ascii="Arial CYR" w:hAnsi="Arial CYR" w:cs="Arial CYR"/>
                <w:sz w:val="18"/>
                <w:szCs w:val="18"/>
              </w:rPr>
              <w:t xml:space="preserve"> Т.Б.</w:t>
            </w:r>
          </w:p>
          <w:p w:rsidR="004661B9" w:rsidRDefault="004661B9">
            <w:pPr>
              <w:widowControl w:val="0"/>
              <w:autoSpaceDE w:val="0"/>
              <w:autoSpaceDN w:val="0"/>
              <w:adjustRightInd w:val="0"/>
              <w:spacing w:before="90" w:after="90" w:line="360" w:lineRule="auto"/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«____»_______________2012г.</w:t>
            </w:r>
          </w:p>
        </w:tc>
      </w:tr>
    </w:tbl>
    <w:p w:rsidR="004661B9" w:rsidRDefault="004661B9" w:rsidP="004661B9">
      <w:pPr>
        <w:widowControl w:val="0"/>
        <w:shd w:val="clear" w:color="auto" w:fill="FFFFFF"/>
        <w:autoSpaceDE w:val="0"/>
        <w:autoSpaceDN w:val="0"/>
        <w:adjustRightInd w:val="0"/>
        <w:spacing w:before="90" w:after="90" w:line="360" w:lineRule="auto"/>
        <w:rPr>
          <w:rFonts w:ascii="Arial CYR" w:hAnsi="Arial CYR" w:cs="Arial CYR"/>
          <w:color w:val="444444"/>
          <w:sz w:val="36"/>
          <w:szCs w:val="36"/>
        </w:rPr>
      </w:pPr>
    </w:p>
    <w:p w:rsidR="004661B9" w:rsidRDefault="004661B9" w:rsidP="004661B9">
      <w:pPr>
        <w:widowControl w:val="0"/>
        <w:shd w:val="clear" w:color="auto" w:fill="FFFFFF"/>
        <w:autoSpaceDE w:val="0"/>
        <w:autoSpaceDN w:val="0"/>
        <w:adjustRightInd w:val="0"/>
        <w:spacing w:before="90" w:after="90" w:line="360" w:lineRule="auto"/>
        <w:jc w:val="center"/>
        <w:rPr>
          <w:rFonts w:ascii="Arial CYR" w:hAnsi="Arial CYR" w:cs="Arial CYR"/>
          <w:b/>
          <w:bCs/>
          <w:color w:val="444444"/>
          <w:sz w:val="44"/>
          <w:szCs w:val="44"/>
        </w:rPr>
      </w:pPr>
      <w:r>
        <w:rPr>
          <w:rFonts w:ascii="Arial CYR" w:hAnsi="Arial CYR" w:cs="Arial CYR"/>
          <w:b/>
          <w:bCs/>
          <w:color w:val="444444"/>
          <w:sz w:val="44"/>
          <w:szCs w:val="44"/>
        </w:rPr>
        <w:t>Рабочая программа педагога</w:t>
      </w:r>
    </w:p>
    <w:p w:rsidR="004661B9" w:rsidRDefault="004661B9" w:rsidP="004661B9">
      <w:pPr>
        <w:widowControl w:val="0"/>
        <w:shd w:val="clear" w:color="auto" w:fill="FFFFFF"/>
        <w:autoSpaceDE w:val="0"/>
        <w:autoSpaceDN w:val="0"/>
        <w:adjustRightInd w:val="0"/>
        <w:spacing w:before="90" w:after="90" w:line="360" w:lineRule="auto"/>
        <w:jc w:val="center"/>
        <w:rPr>
          <w:rFonts w:ascii="Arial CYR" w:hAnsi="Arial CYR" w:cs="Arial CYR"/>
          <w:b/>
          <w:bCs/>
          <w:color w:val="444444"/>
          <w:sz w:val="44"/>
          <w:szCs w:val="44"/>
        </w:rPr>
      </w:pPr>
      <w:proofErr w:type="spellStart"/>
      <w:r>
        <w:rPr>
          <w:rFonts w:ascii="Arial CYR" w:hAnsi="Arial CYR" w:cs="Arial CYR"/>
          <w:b/>
          <w:bCs/>
          <w:color w:val="444444"/>
          <w:sz w:val="44"/>
          <w:szCs w:val="44"/>
        </w:rPr>
        <w:t>Загудаловой</w:t>
      </w:r>
      <w:proofErr w:type="spellEnd"/>
      <w:r>
        <w:rPr>
          <w:rFonts w:ascii="Arial CYR" w:hAnsi="Arial CYR" w:cs="Arial CYR"/>
          <w:b/>
          <w:bCs/>
          <w:color w:val="444444"/>
          <w:sz w:val="44"/>
          <w:szCs w:val="44"/>
        </w:rPr>
        <w:t xml:space="preserve"> </w:t>
      </w:r>
    </w:p>
    <w:p w:rsidR="004661B9" w:rsidRDefault="004661B9" w:rsidP="004661B9">
      <w:pPr>
        <w:widowControl w:val="0"/>
        <w:shd w:val="clear" w:color="auto" w:fill="FFFFFF"/>
        <w:autoSpaceDE w:val="0"/>
        <w:autoSpaceDN w:val="0"/>
        <w:adjustRightInd w:val="0"/>
        <w:spacing w:before="90" w:after="90" w:line="360" w:lineRule="auto"/>
        <w:jc w:val="center"/>
        <w:rPr>
          <w:rFonts w:ascii="Arial CYR" w:hAnsi="Arial CYR" w:cs="Arial CYR"/>
          <w:b/>
          <w:bCs/>
          <w:color w:val="444444"/>
          <w:sz w:val="44"/>
          <w:szCs w:val="44"/>
        </w:rPr>
      </w:pPr>
      <w:r>
        <w:rPr>
          <w:rFonts w:ascii="Arial CYR" w:hAnsi="Arial CYR" w:cs="Arial CYR"/>
          <w:b/>
          <w:bCs/>
          <w:color w:val="444444"/>
          <w:sz w:val="44"/>
          <w:szCs w:val="44"/>
        </w:rPr>
        <w:t>Татьяны Владимировны</w:t>
      </w:r>
    </w:p>
    <w:p w:rsidR="004661B9" w:rsidRDefault="004661B9" w:rsidP="004661B9">
      <w:pPr>
        <w:widowControl w:val="0"/>
        <w:shd w:val="clear" w:color="auto" w:fill="FFFFFF"/>
        <w:autoSpaceDE w:val="0"/>
        <w:autoSpaceDN w:val="0"/>
        <w:adjustRightInd w:val="0"/>
        <w:spacing w:before="90" w:after="90" w:line="360" w:lineRule="auto"/>
        <w:jc w:val="center"/>
        <w:rPr>
          <w:rFonts w:ascii="Arial CYR" w:hAnsi="Arial CYR" w:cs="Arial CYR"/>
          <w:color w:val="444444"/>
          <w:sz w:val="36"/>
          <w:szCs w:val="36"/>
        </w:rPr>
      </w:pPr>
      <w:r>
        <w:rPr>
          <w:rFonts w:ascii="Arial TUR" w:hAnsi="Arial TUR" w:cs="Arial TUR"/>
          <w:color w:val="444444"/>
          <w:sz w:val="36"/>
          <w:szCs w:val="36"/>
        </w:rPr>
        <w:t>II</w:t>
      </w:r>
      <w:r>
        <w:rPr>
          <w:rFonts w:ascii="Arial CYR" w:hAnsi="Arial CYR" w:cs="Arial CYR"/>
          <w:color w:val="444444"/>
          <w:sz w:val="36"/>
          <w:szCs w:val="36"/>
        </w:rPr>
        <w:t xml:space="preserve"> квалификационная категория</w:t>
      </w:r>
    </w:p>
    <w:p w:rsidR="004661B9" w:rsidRDefault="004661B9" w:rsidP="004661B9">
      <w:pPr>
        <w:widowControl w:val="0"/>
        <w:shd w:val="clear" w:color="auto" w:fill="FFFFFF"/>
        <w:autoSpaceDE w:val="0"/>
        <w:autoSpaceDN w:val="0"/>
        <w:adjustRightInd w:val="0"/>
        <w:spacing w:before="90" w:after="90" w:line="360" w:lineRule="auto"/>
        <w:jc w:val="center"/>
        <w:rPr>
          <w:rFonts w:ascii="Arial CYR" w:hAnsi="Arial CYR" w:cs="Arial CYR"/>
          <w:color w:val="444444"/>
          <w:sz w:val="36"/>
          <w:szCs w:val="36"/>
        </w:rPr>
      </w:pPr>
    </w:p>
    <w:p w:rsidR="004661B9" w:rsidRDefault="004661B9" w:rsidP="004661B9">
      <w:pPr>
        <w:widowControl w:val="0"/>
        <w:shd w:val="clear" w:color="auto" w:fill="FFFFFF"/>
        <w:autoSpaceDE w:val="0"/>
        <w:autoSpaceDN w:val="0"/>
        <w:adjustRightInd w:val="0"/>
        <w:spacing w:before="90" w:after="90" w:line="360" w:lineRule="auto"/>
        <w:jc w:val="center"/>
        <w:rPr>
          <w:rFonts w:ascii="Arial CYR" w:hAnsi="Arial CYR" w:cs="Arial CYR"/>
          <w:color w:val="444444"/>
          <w:sz w:val="36"/>
          <w:szCs w:val="36"/>
        </w:rPr>
      </w:pPr>
      <w:r>
        <w:rPr>
          <w:rFonts w:ascii="Arial CYR" w:hAnsi="Arial CYR" w:cs="Arial CYR"/>
          <w:color w:val="444444"/>
          <w:sz w:val="36"/>
          <w:szCs w:val="36"/>
        </w:rPr>
        <w:t>По учебному курсу</w:t>
      </w:r>
    </w:p>
    <w:p w:rsidR="004661B9" w:rsidRDefault="004661B9" w:rsidP="004661B9">
      <w:pPr>
        <w:widowControl w:val="0"/>
        <w:shd w:val="clear" w:color="auto" w:fill="FFFFFF"/>
        <w:autoSpaceDE w:val="0"/>
        <w:autoSpaceDN w:val="0"/>
        <w:adjustRightInd w:val="0"/>
        <w:spacing w:before="90" w:after="90" w:line="360" w:lineRule="auto"/>
        <w:jc w:val="center"/>
        <w:rPr>
          <w:rFonts w:ascii="Arial CYR" w:hAnsi="Arial CYR" w:cs="Arial CYR"/>
          <w:color w:val="444444"/>
          <w:sz w:val="36"/>
          <w:szCs w:val="36"/>
        </w:rPr>
      </w:pPr>
      <w:r>
        <w:rPr>
          <w:rFonts w:ascii="Arial CYR" w:hAnsi="Arial CYR" w:cs="Arial CYR"/>
          <w:color w:val="444444"/>
          <w:sz w:val="36"/>
          <w:szCs w:val="36"/>
        </w:rPr>
        <w:t xml:space="preserve"> «Наш край. География»</w:t>
      </w:r>
    </w:p>
    <w:p w:rsidR="004661B9" w:rsidRDefault="004661B9" w:rsidP="004661B9">
      <w:pPr>
        <w:widowControl w:val="0"/>
        <w:shd w:val="clear" w:color="auto" w:fill="FFFFFF"/>
        <w:autoSpaceDE w:val="0"/>
        <w:autoSpaceDN w:val="0"/>
        <w:adjustRightInd w:val="0"/>
        <w:spacing w:before="90" w:after="90" w:line="360" w:lineRule="auto"/>
        <w:jc w:val="center"/>
        <w:rPr>
          <w:rFonts w:ascii="Arial CYR" w:hAnsi="Arial CYR" w:cs="Arial CYR"/>
          <w:color w:val="444444"/>
          <w:sz w:val="36"/>
          <w:szCs w:val="36"/>
        </w:rPr>
      </w:pPr>
      <w:r>
        <w:rPr>
          <w:rFonts w:ascii="Arial CYR" w:hAnsi="Arial CYR" w:cs="Arial CYR"/>
          <w:color w:val="444444"/>
          <w:sz w:val="36"/>
          <w:szCs w:val="36"/>
        </w:rPr>
        <w:t>8 класс</w:t>
      </w:r>
    </w:p>
    <w:p w:rsidR="004661B9" w:rsidRDefault="004661B9" w:rsidP="004661B9">
      <w:pPr>
        <w:widowControl w:val="0"/>
        <w:shd w:val="clear" w:color="auto" w:fill="FFFFFF"/>
        <w:autoSpaceDE w:val="0"/>
        <w:autoSpaceDN w:val="0"/>
        <w:adjustRightInd w:val="0"/>
        <w:spacing w:before="90" w:after="90" w:line="360" w:lineRule="auto"/>
        <w:jc w:val="center"/>
        <w:rPr>
          <w:rFonts w:ascii="Arial CYR" w:hAnsi="Arial CYR" w:cs="Arial CYR"/>
          <w:color w:val="444444"/>
          <w:sz w:val="36"/>
          <w:szCs w:val="36"/>
        </w:rPr>
      </w:pPr>
    </w:p>
    <w:p w:rsidR="004661B9" w:rsidRDefault="004661B9" w:rsidP="004661B9">
      <w:pPr>
        <w:widowControl w:val="0"/>
        <w:shd w:val="clear" w:color="auto" w:fill="FFFFFF"/>
        <w:autoSpaceDE w:val="0"/>
        <w:autoSpaceDN w:val="0"/>
        <w:adjustRightInd w:val="0"/>
        <w:spacing w:before="90" w:after="90" w:line="360" w:lineRule="auto"/>
        <w:jc w:val="center"/>
        <w:rPr>
          <w:rFonts w:ascii="Arial CYR" w:hAnsi="Arial CYR" w:cs="Arial CYR"/>
          <w:color w:val="444444"/>
          <w:sz w:val="36"/>
          <w:szCs w:val="36"/>
        </w:rPr>
      </w:pPr>
      <w:r>
        <w:rPr>
          <w:rFonts w:ascii="Arial CYR" w:hAnsi="Arial CYR" w:cs="Arial CYR"/>
          <w:color w:val="444444"/>
          <w:sz w:val="36"/>
          <w:szCs w:val="36"/>
        </w:rPr>
        <w:t>2012 – 2013 учебный год</w:t>
      </w: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40"/>
          <w:szCs w:val="40"/>
        </w:rPr>
      </w:pPr>
      <w:r>
        <w:rPr>
          <w:rFonts w:ascii="Times New Roman CYR" w:hAnsi="Times New Roman CYR" w:cs="Times New Roman CYR"/>
          <w:b/>
          <w:bCs/>
          <w:kern w:val="2"/>
          <w:sz w:val="40"/>
          <w:szCs w:val="40"/>
        </w:rPr>
        <w:lastRenderedPageBreak/>
        <w:t>Пояснительная записка.</w:t>
      </w: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kern w:val="2"/>
          <w:sz w:val="28"/>
          <w:szCs w:val="28"/>
        </w:rPr>
      </w:pPr>
      <w:r>
        <w:rPr>
          <w:rFonts w:ascii="Times New Roman CYR" w:hAnsi="Times New Roman CYR" w:cs="Times New Roman CYR"/>
          <w:bCs/>
          <w:kern w:val="2"/>
          <w:sz w:val="28"/>
          <w:szCs w:val="28"/>
        </w:rPr>
        <w:t xml:space="preserve">     </w:t>
      </w:r>
      <w:proofErr w:type="gramStart"/>
      <w:r>
        <w:rPr>
          <w:rFonts w:ascii="Times New Roman CYR" w:hAnsi="Times New Roman CYR" w:cs="Times New Roman CYR"/>
          <w:bCs/>
          <w:kern w:val="2"/>
          <w:sz w:val="28"/>
          <w:szCs w:val="28"/>
        </w:rPr>
        <w:t xml:space="preserve">Курс «Географическое краеведение» введён в учебный план 8 класса школ Ненецкого автономного округа в качестве составной части предмета «Наш край» согласно приказу Управления образования №115 от 28 апреля 2001 года во исполнение статьи №29 Закона РФ «Об образовании»,  статьи №7 Закона НАО «Об образовании»,   решения Коллегии Управления образования  №3(30) от 18 мая 2000г. </w:t>
      </w:r>
      <w:proofErr w:type="gramEnd"/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kern w:val="2"/>
          <w:sz w:val="28"/>
          <w:szCs w:val="28"/>
        </w:rPr>
      </w:pPr>
      <w:r>
        <w:rPr>
          <w:rFonts w:ascii="Times New Roman CYR" w:hAnsi="Times New Roman CYR" w:cs="Times New Roman CYR"/>
          <w:bCs/>
          <w:kern w:val="2"/>
          <w:sz w:val="28"/>
          <w:szCs w:val="28"/>
        </w:rPr>
        <w:t xml:space="preserve">     Цель введения данного предмета  -  реализация ряда учебных, воспитательных, развивающих задач. Принципы построения предлагаемой программы:</w:t>
      </w:r>
    </w:p>
    <w:p w:rsidR="004661B9" w:rsidRDefault="004661B9" w:rsidP="004661B9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kern w:val="2"/>
          <w:sz w:val="28"/>
          <w:szCs w:val="28"/>
        </w:rPr>
      </w:pPr>
      <w:r>
        <w:rPr>
          <w:rFonts w:ascii="Times New Roman CYR" w:hAnsi="Times New Roman CYR" w:cs="Times New Roman CYR"/>
          <w:bCs/>
          <w:kern w:val="2"/>
          <w:sz w:val="28"/>
          <w:szCs w:val="28"/>
        </w:rPr>
        <w:t>Изучение учащимися географического и экономико географического положения НАО</w:t>
      </w:r>
    </w:p>
    <w:p w:rsidR="004661B9" w:rsidRDefault="004661B9" w:rsidP="004661B9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kern w:val="2"/>
          <w:sz w:val="28"/>
          <w:szCs w:val="28"/>
        </w:rPr>
      </w:pPr>
      <w:r>
        <w:rPr>
          <w:rFonts w:ascii="Times New Roman CYR" w:hAnsi="Times New Roman CYR" w:cs="Times New Roman CYR"/>
          <w:bCs/>
          <w:kern w:val="2"/>
          <w:sz w:val="28"/>
          <w:szCs w:val="28"/>
        </w:rPr>
        <w:t>Хронологический принцип формирования округа</w:t>
      </w:r>
    </w:p>
    <w:p w:rsidR="004661B9" w:rsidRDefault="004661B9" w:rsidP="004661B9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kern w:val="2"/>
          <w:sz w:val="28"/>
          <w:szCs w:val="28"/>
        </w:rPr>
      </w:pPr>
      <w:r>
        <w:rPr>
          <w:rFonts w:ascii="Times New Roman CYR" w:hAnsi="Times New Roman CYR" w:cs="Times New Roman CYR"/>
          <w:bCs/>
          <w:kern w:val="2"/>
          <w:sz w:val="28"/>
          <w:szCs w:val="28"/>
        </w:rPr>
        <w:t>Принцип связи географического  краеведения с другими областями краеведения – историческим, литературным, естественнонаучным.</w:t>
      </w: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 CYR" w:hAnsi="Times New Roman CYR" w:cs="Times New Roman CYR"/>
          <w:bCs/>
          <w:kern w:val="2"/>
          <w:sz w:val="28"/>
          <w:szCs w:val="28"/>
        </w:rPr>
      </w:pP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kern w:val="2"/>
          <w:sz w:val="28"/>
          <w:szCs w:val="28"/>
        </w:rPr>
      </w:pPr>
      <w:r>
        <w:rPr>
          <w:rFonts w:ascii="Times New Roman CYR" w:hAnsi="Times New Roman CYR" w:cs="Times New Roman CYR"/>
          <w:bCs/>
          <w:kern w:val="2"/>
          <w:sz w:val="28"/>
          <w:szCs w:val="28"/>
        </w:rPr>
        <w:t xml:space="preserve">     Содержание программы, группировка материала и распределение часов носит примерный, рекомендательный характер. Преподаватель курса реализует её с учётом уровня подготовки учащихся, их интересов, наличия учебно-краеведческих материалов, общего количества отведённого учебного времени.</w:t>
      </w: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kern w:val="2"/>
          <w:sz w:val="28"/>
          <w:szCs w:val="28"/>
        </w:rPr>
        <w:lastRenderedPageBreak/>
        <w:drawing>
          <wp:inline distT="0" distB="0" distL="0" distR="0" wp14:anchorId="5EF3C5B2" wp14:editId="48F42BCF">
            <wp:extent cx="6248400" cy="83362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kern w:val="2"/>
          <w:sz w:val="28"/>
          <w:szCs w:val="28"/>
        </w:rPr>
        <w:lastRenderedPageBreak/>
        <w:drawing>
          <wp:inline distT="0" distB="0" distL="0" distR="0" wp14:anchorId="0CC6D5BE" wp14:editId="430287CE">
            <wp:extent cx="6233160" cy="4937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2"/>
          <w:sz w:val="28"/>
          <w:szCs w:val="28"/>
        </w:rPr>
        <w:t>Календарно-тематическое планирование</w:t>
      </w: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2"/>
          <w:sz w:val="28"/>
          <w:szCs w:val="28"/>
        </w:rPr>
        <w:t>по курсу « географии «Наш край»</w:t>
      </w:r>
    </w:p>
    <w:p w:rsidR="004661B9" w:rsidRDefault="004661B9" w:rsidP="004661B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2"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873"/>
        <w:gridCol w:w="979"/>
        <w:gridCol w:w="977"/>
        <w:gridCol w:w="3853"/>
        <w:gridCol w:w="1038"/>
        <w:gridCol w:w="1851"/>
      </w:tblGrid>
      <w:tr w:rsidR="004661B9" w:rsidTr="004661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Дата по плану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Дата по факту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Д/з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Примечание</w:t>
            </w:r>
          </w:p>
        </w:tc>
      </w:tr>
      <w:tr w:rsidR="004661B9" w:rsidTr="004661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5.03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Географическое положение Ненецкого автономного округа. Моря, омывающие территорию НАО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№1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</w:tr>
      <w:tr w:rsidR="004661B9" w:rsidTr="004661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12.03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Рельеф и полезные ископаемые НАО.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№2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</w:tr>
      <w:tr w:rsidR="004661B9" w:rsidTr="004661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19.03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Климат. Климатообразующие факторы, влияющие на формирование климата округа.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№3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</w:tr>
      <w:tr w:rsidR="004661B9" w:rsidTr="004661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2.04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Реки и озера. Почвы.</w:t>
            </w:r>
          </w:p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№4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</w:tr>
      <w:tr w:rsidR="004661B9" w:rsidTr="004661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lastRenderedPageBreak/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9.04</w:t>
            </w:r>
          </w:p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 xml:space="preserve">Разнообразие растительного мира. Особенности приспособлений растений и причины этих особенностей.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№5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презентация</w:t>
            </w:r>
          </w:p>
        </w:tc>
      </w:tr>
      <w:tr w:rsidR="004661B9" w:rsidTr="004661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16.04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Разнообразие животного мира. Как они приспособились к этим условиям?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№: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презентация</w:t>
            </w:r>
          </w:p>
        </w:tc>
      </w:tr>
      <w:tr w:rsidR="004661B9" w:rsidTr="004661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23.04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Охраняемые природные территории и объекты НАО.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№7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видеофильм</w:t>
            </w:r>
          </w:p>
        </w:tc>
      </w:tr>
      <w:tr w:rsidR="004661B9" w:rsidTr="004661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30.04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Население округа. История заселения территории.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№8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</w:tr>
      <w:tr w:rsidR="004661B9" w:rsidTr="004661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7.05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Хозяйство округа. Развитие промышленности.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№9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</w:tr>
      <w:tr w:rsidR="004661B9" w:rsidTr="004661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14.05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Хозяйство округа. Развитие сельского хозяйства.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№9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</w:tr>
      <w:tr w:rsidR="004661B9" w:rsidTr="004661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21.05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Обобщение курса</w:t>
            </w:r>
          </w:p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</w:tr>
      <w:tr w:rsidR="004661B9" w:rsidTr="004661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28.05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  <w:t>Зачёт</w:t>
            </w:r>
          </w:p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</w:tr>
      <w:tr w:rsidR="004661B9" w:rsidTr="004661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1B9" w:rsidRDefault="004661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kern w:val="2"/>
                <w:sz w:val="28"/>
                <w:szCs w:val="28"/>
              </w:rPr>
            </w:pPr>
          </w:p>
        </w:tc>
      </w:tr>
    </w:tbl>
    <w:p w:rsidR="005C1C39" w:rsidRDefault="005C1C39"/>
    <w:sectPr w:rsidR="005C1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TUR">
    <w:altName w:val="Arial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462AE3"/>
    <w:multiLevelType w:val="hybridMultilevel"/>
    <w:tmpl w:val="15C23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1B9"/>
    <w:rsid w:val="004661B9"/>
    <w:rsid w:val="005C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1B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61B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6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1B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1B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61B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6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1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4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385</Words>
  <Characters>2197</Characters>
  <Application>Microsoft Office Word</Application>
  <DocSecurity>0</DocSecurity>
  <Lines>18</Lines>
  <Paragraphs>5</Paragraphs>
  <ScaleCrop>false</ScaleCrop>
  <Company/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2013-03-03T11:36:00Z</dcterms:created>
  <dcterms:modified xsi:type="dcterms:W3CDTF">2013-03-03T11:43:00Z</dcterms:modified>
</cp:coreProperties>
</file>