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110" w:rsidRPr="00DB7110" w:rsidRDefault="00DB7110" w:rsidP="00DB7110">
      <w:pPr>
        <w:shd w:val="clear" w:color="auto" w:fill="FFFFFF"/>
        <w:autoSpaceDE w:val="0"/>
        <w:autoSpaceDN w:val="0"/>
        <w:adjustRightInd w:val="0"/>
        <w:spacing w:after="240" w:line="240" w:lineRule="auto"/>
        <w:jc w:val="center"/>
        <w:rPr>
          <w:rFonts w:ascii="Segoe Print" w:eastAsia="Times New Roman" w:hAnsi="Segoe Print" w:cs="Times New Roman"/>
          <w:b/>
          <w:sz w:val="40"/>
          <w:szCs w:val="40"/>
        </w:rPr>
      </w:pPr>
      <w:r>
        <w:rPr>
          <w:rFonts w:ascii="Segoe Print" w:eastAsia="Times New Roman" w:hAnsi="Segoe Print" w:cs="Times New Roman"/>
          <w:b/>
          <w:sz w:val="40"/>
          <w:szCs w:val="40"/>
        </w:rPr>
        <w:t xml:space="preserve">Физика для малышей. Часть </w:t>
      </w:r>
      <w:r>
        <w:rPr>
          <w:rFonts w:ascii="Segoe Print" w:eastAsia="Times New Roman" w:hAnsi="Segoe Print" w:cs="Times New Roman"/>
          <w:b/>
          <w:sz w:val="40"/>
          <w:szCs w:val="40"/>
          <w:lang w:val="en-US"/>
        </w:rPr>
        <w:t>I</w:t>
      </w:r>
      <w:bookmarkStart w:id="0" w:name="_GoBack"/>
      <w:bookmarkEnd w:id="0"/>
    </w:p>
    <w:p w:rsidR="00B574FB" w:rsidRDefault="00B574FB" w:rsidP="00B574FB">
      <w:pPr>
        <w:shd w:val="clear" w:color="auto" w:fill="FFFFFF" w:themeFill="background1"/>
        <w:tabs>
          <w:tab w:val="left" w:pos="3570"/>
        </w:tabs>
        <w:spacing w:after="240" w:line="240" w:lineRule="auto"/>
        <w:rPr>
          <w:b/>
          <w:sz w:val="24"/>
          <w:szCs w:val="24"/>
        </w:rPr>
      </w:pPr>
      <w:r>
        <w:rPr>
          <w:rFonts w:ascii="Palatino Linotype" w:eastAsia="Times New Roman" w:hAnsi="Palatino Linotype" w:cs="Times New Roman"/>
          <w:b/>
          <w:i/>
          <w:sz w:val="32"/>
          <w:szCs w:val="32"/>
        </w:rPr>
        <w:t>Вступление:</w:t>
      </w:r>
    </w:p>
    <w:p w:rsidR="00B574FB" w:rsidRDefault="00B574FB" w:rsidP="00B574FB">
      <w:pPr>
        <w:shd w:val="clear" w:color="auto" w:fill="FFFFFF" w:themeFill="background1"/>
        <w:tabs>
          <w:tab w:val="left" w:pos="3570"/>
        </w:tabs>
        <w:spacing w:after="240" w:line="240" w:lineRule="auto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Много интересного таит в себе окружающий нас мир.  Много создано руками человека, например  различные машины, механизмы, их двигатели. Какой двигатель лучше? И кто их изобрел? Как делают вещи, которые вас ок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ружают? Как работают автоматы?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Наблюдаете вы и природные явления, протекающие в природе. Почему идет дождь? Нельзя ли вызвать дождь по желанию человека? Как животные мо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гут переносить зимнюю стужу? Зачем яхте парус?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Сотни, тысячи «как», «кто», «почему» встают перед нами. Ответы на многие вопросы вы узнае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те из школьного курса физики. Вы только начали учиться в школе. И физику вы еще не изучаете. Вам еще предстоит познакомиться с физическими законами и узнать, как  люди научились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sz w:val="24"/>
          <w:szCs w:val="24"/>
        </w:rPr>
        <w:t>применять. Вы увидите, как многое скрыто за короткой строчкой учеб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ника.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вы любите выполнять опыты, разгады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вать кроссворды и другие головоломки, то физика станет вашим любимым предметом. Сегодня мы покажем вам некоторые простые физические опыты и постараемся убедить, насколько интересна наука физика.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rPr>
          <w:rFonts w:ascii="Arial Black" w:eastAsia="Times New Roman" w:hAnsi="Arial Black" w:cs="Times New Roman"/>
          <w:color w:val="FF0000"/>
          <w:sz w:val="40"/>
          <w:szCs w:val="40"/>
        </w:rPr>
      </w:pPr>
      <w:r>
        <w:rPr>
          <w:rFonts w:ascii="Arial Black" w:eastAsia="Times New Roman" w:hAnsi="Arial Black" w:cs="Times New Roman"/>
          <w:color w:val="FF0000"/>
          <w:sz w:val="40"/>
          <w:szCs w:val="40"/>
        </w:rPr>
        <w:t xml:space="preserve">               Механические  явления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Palatino Linotype" w:eastAsia="Times New Roman" w:hAnsi="Palatino Linotype" w:cs="Times New Roman"/>
          <w:b/>
          <w:i/>
          <w:sz w:val="32"/>
          <w:szCs w:val="32"/>
        </w:rPr>
        <w:t>Опыт первый: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4972050</wp:posOffset>
            </wp:positionH>
            <wp:positionV relativeFrom="margin">
              <wp:posOffset>5621655</wp:posOffset>
            </wp:positionV>
            <wp:extent cx="1590675" cy="1600200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" t="3149" r="15050" b="4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Положим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листок бумаги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край стола. На листок поставим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стакан с водой</w:t>
      </w:r>
      <w:r>
        <w:rPr>
          <w:rFonts w:ascii="Times New Roman" w:eastAsia="Times New Roman" w:hAnsi="Times New Roman" w:cs="Times New Roman"/>
          <w:sz w:val="24"/>
          <w:szCs w:val="24"/>
        </w:rPr>
        <w:t>. Свешива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ющийся конец листка возьмем в од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ну руку, а ребром ладони другой руки резко ударим по нему. При этом листок выдергивается, а стакан остается. Знаете почему? Стакан с водой обладают большой массой. Это значит, что он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 охотно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двигается. При ударе в движение пришел лист бумаги, а стакан с водой не успел изменить свою скорость и остался на месте.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В цирке часто показывают этот опыт. Только вместо стакана с водой на стол ставят хрустальную посуду, а вместо бумаги используют скатерть. Жонглер или фокусник резко сдергивает скатерть со стола, а посуда остается на месте. При достаточной ловкости и тренировке каждый из вас в состоянии повторить этот опыт, вызывающий восхищение зрителей циркового представления. 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rPr>
          <w:rFonts w:ascii="Palatino Linotype" w:eastAsia="Times New Roman" w:hAnsi="Palatino Linotype" w:cs="Times New Roman"/>
          <w:b/>
          <w:i/>
          <w:sz w:val="32"/>
          <w:szCs w:val="32"/>
        </w:rPr>
      </w:pP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Palatino Linotype" w:eastAsia="Times New Roman" w:hAnsi="Palatino Linotype" w:cs="Times New Roman"/>
          <w:b/>
          <w:i/>
          <w:sz w:val="32"/>
          <w:szCs w:val="32"/>
        </w:rPr>
        <w:t>Опыт второй: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631315" cy="1677670"/>
            <wp:effectExtent l="0" t="0" r="698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2" r="1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67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Аналогичный опыт можно провести, используя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стакан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тяжелое массивное тело, например,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гирю массой 10 </w:t>
      </w:r>
      <w:r>
        <w:rPr>
          <w:rFonts w:ascii="Times New Roman" w:eastAsia="Times New Roman" w:hAnsi="Times New Roman" w:cs="Times New Roman"/>
          <w:iCs/>
          <w:color w:val="0070C0"/>
          <w:sz w:val="24"/>
          <w:szCs w:val="24"/>
        </w:rPr>
        <w:t xml:space="preserve">кг. 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Поставим гирю на дно перевернутого стакана и попробуем  разбить стакан сильными удара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ми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слесарного молотка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гире. Почему стакан   не бьется? Все по той же причине. Гиря не успевает тронуться с места и пойти вниз, а значит, передача действия молотка на ста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кан незначительна. 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И снова в цирке с ловкостью используют данное явление: на арену ложится сила, на грудь ему ставят очень тяжелый груз и со всей силы бьют по грузу кувалдой. Главное, ударить резко, быстро. Тогда спортсмен не почувствует воздействия, а зрители будут думать, сто он настолько силен, что способен даже выдержать удар кузнечного молота.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rPr>
          <w:rFonts w:ascii="Palatino Linotype" w:eastAsia="Times New Roman" w:hAnsi="Palatino Linotype" w:cs="Times New Roman"/>
          <w:b/>
          <w:i/>
          <w:sz w:val="32"/>
          <w:szCs w:val="32"/>
        </w:rPr>
      </w:pPr>
      <w:r>
        <w:rPr>
          <w:rFonts w:ascii="Palatino Linotype" w:eastAsia="Times New Roman" w:hAnsi="Palatino Linotype" w:cs="Times New Roman"/>
          <w:b/>
          <w:i/>
          <w:sz w:val="32"/>
          <w:szCs w:val="32"/>
        </w:rPr>
        <w:lastRenderedPageBreak/>
        <w:t>Опыт третий: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дужке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металлической банки с водой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привязываем доста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точно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прочный шнур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вращаем банку в вертикальной плоско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сти. Проходя через верхнюю точку, банка располагается дном вверх, но вода не выливается. 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Весь секрет в том, чтобы вращать так быстро, чтобы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вода испытывает в верхней точке невесомость.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Тогда она не выливается. А вот что такое невесомость и почему для тела, в состоянии невесомости, безразлично понятие верха и низа – об этом вы узнаете тогда, когда начнете изучать в школе физику.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rPr>
          <w:rFonts w:ascii="Palatino Linotype" w:eastAsia="Times New Roman" w:hAnsi="Palatino Linotype" w:cs="Times New Roman"/>
          <w:b/>
          <w:i/>
          <w:sz w:val="32"/>
          <w:szCs w:val="32"/>
        </w:rPr>
      </w:pP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rPr>
          <w:rFonts w:ascii="Palatino Linotype" w:eastAsia="Times New Roman" w:hAnsi="Palatino Linotype" w:cs="Times New Roman"/>
          <w:b/>
          <w:i/>
          <w:sz w:val="32"/>
          <w:szCs w:val="32"/>
        </w:rPr>
      </w:pPr>
      <w:r>
        <w:rPr>
          <w:rFonts w:ascii="Palatino Linotype" w:eastAsia="Times New Roman" w:hAnsi="Palatino Linotype" w:cs="Times New Roman"/>
          <w:b/>
          <w:i/>
          <w:sz w:val="32"/>
          <w:szCs w:val="32"/>
        </w:rPr>
        <w:t>Опыт четвертый:</w:t>
      </w:r>
    </w:p>
    <w:p w:rsidR="00B574FB" w:rsidRDefault="00B574FB" w:rsidP="00B574F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5046980</wp:posOffset>
            </wp:positionH>
            <wp:positionV relativeFrom="margin">
              <wp:posOffset>2738755</wp:posOffset>
            </wp:positionV>
            <wp:extent cx="1484630" cy="1438275"/>
            <wp:effectExtent l="0" t="0" r="127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Зная законы физики, вы можете легко пробить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латунную пластинку или монету </w:t>
      </w:r>
      <w:r>
        <w:rPr>
          <w:rFonts w:ascii="Times New Roman" w:eastAsia="Times New Roman" w:hAnsi="Times New Roman" w:cs="Times New Roman"/>
          <w:sz w:val="24"/>
          <w:szCs w:val="24"/>
        </w:rPr>
        <w:t>иглой. Возь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мите небольшую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иглу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вставьте ее в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корковую пробку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так, что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бы острый конец иглы был на уровне нижнего края пробки. (Ес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ли второй конец будет выступать над пробкой, то его следует обломить плоскогубцами.) Поставьте пробку па латунную пла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стинку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толщиной 2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мм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(пятикопеечную монету), а последнюю положите на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деревянный брусок,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расположенный на хорошей опоре.                                                   </w:t>
      </w:r>
    </w:p>
    <w:p w:rsidR="00B574FB" w:rsidRDefault="00B574FB" w:rsidP="00B574F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Ударим резко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молотком </w:t>
      </w:r>
      <w:r>
        <w:rPr>
          <w:rFonts w:ascii="Times New Roman" w:eastAsia="Times New Roman" w:hAnsi="Times New Roman" w:cs="Times New Roman"/>
          <w:sz w:val="24"/>
          <w:szCs w:val="24"/>
        </w:rPr>
        <w:t>по пробке. При этом пластинка (монета) пробивается иглой.</w:t>
      </w:r>
      <w:r>
        <w:rPr>
          <w:sz w:val="24"/>
          <w:szCs w:val="24"/>
        </w:rPr>
        <w:t xml:space="preserve"> </w:t>
      </w:r>
    </w:p>
    <w:p w:rsidR="00B574FB" w:rsidRDefault="00B574FB" w:rsidP="00B574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Удар мо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лотка приходился на всю поверхность пробки, которая пружи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нит. В результате почти вся сила удара воспринимается латунной пластинкой (монетой) через иглу. Площадь опоры иглы о пластинку (монету) мала, поэтому возникает большое давле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ние, благодаря которому пластинка (монета) пробивается.</w:t>
      </w:r>
    </w:p>
    <w:p w:rsidR="00B574FB" w:rsidRDefault="00B574FB" w:rsidP="00B574FB">
      <w:pPr>
        <w:shd w:val="clear" w:color="auto" w:fill="FFFFFF"/>
        <w:rPr>
          <w:rFonts w:ascii="Times New Roman" w:hAnsi="Times New Roman" w:cs="Times New Roman"/>
          <w:color w:val="FF0000"/>
          <w:sz w:val="24"/>
          <w:szCs w:val="24"/>
        </w:rPr>
      </w:pPr>
    </w:p>
    <w:p w:rsidR="00B574FB" w:rsidRDefault="00B574FB" w:rsidP="00B574FB">
      <w:pPr>
        <w:shd w:val="clear" w:color="auto" w:fill="FFFFFF"/>
        <w:rPr>
          <w:rFonts w:ascii="Palatino Linotype" w:eastAsia="Times New Roman" w:hAnsi="Palatino Linotype" w:cs="Times New Roman"/>
          <w:b/>
          <w:i/>
          <w:sz w:val="32"/>
          <w:szCs w:val="32"/>
        </w:rPr>
      </w:pPr>
      <w:r>
        <w:rPr>
          <w:rFonts w:ascii="Palatino Linotype" w:eastAsia="Times New Roman" w:hAnsi="Palatino Linotype" w:cs="Times New Roman"/>
          <w:b/>
          <w:i/>
          <w:sz w:val="32"/>
          <w:szCs w:val="32"/>
        </w:rPr>
        <w:t>Опыт пятый:</w:t>
      </w:r>
    </w:p>
    <w:p w:rsidR="00B574FB" w:rsidRDefault="00B574FB" w:rsidP="00B574FB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демонстрации следующего опыта потребовалось собрать следующую установку.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Шесть </w:t>
      </w:r>
      <w:r>
        <w:rPr>
          <w:rFonts w:ascii="Times New Roman" w:hAnsi="Times New Roman" w:cs="Times New Roman"/>
          <w:sz w:val="24"/>
          <w:szCs w:val="24"/>
        </w:rPr>
        <w:t xml:space="preserve">одинаковых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шариков </w:t>
      </w:r>
      <w:r>
        <w:rPr>
          <w:rFonts w:ascii="Times New Roman" w:hAnsi="Times New Roman" w:cs="Times New Roman"/>
          <w:sz w:val="24"/>
          <w:szCs w:val="24"/>
        </w:rPr>
        <w:t xml:space="preserve">или роликов (К1В) подвесили на </w:t>
      </w:r>
      <w:r>
        <w:rPr>
          <w:rFonts w:ascii="Times New Roman" w:hAnsi="Times New Roman" w:cs="Times New Roman"/>
          <w:color w:val="0070C0"/>
          <w:sz w:val="24"/>
          <w:szCs w:val="24"/>
        </w:rPr>
        <w:t>нитях одинаковой длины</w:t>
      </w:r>
      <w:r>
        <w:rPr>
          <w:rFonts w:ascii="Times New Roman" w:hAnsi="Times New Roman" w:cs="Times New Roman"/>
          <w:sz w:val="24"/>
          <w:szCs w:val="24"/>
        </w:rPr>
        <w:t xml:space="preserve"> так, чтобы они чуть касались друг друга. Если отклонить один шарик и отпустить, то он ударяет по системе из пяти шариков, но отскакивает только последний. Если отклонить и отпустить два шарика – отскакивают два. Говорят, что шарики передают количество движения.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rPr>
          <w:rFonts w:ascii="Palatino Linotype" w:eastAsia="Times New Roman" w:hAnsi="Palatino Linotype" w:cs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4149090</wp:posOffset>
            </wp:positionH>
            <wp:positionV relativeFrom="margin">
              <wp:posOffset>6337935</wp:posOffset>
            </wp:positionV>
            <wp:extent cx="2159635" cy="172212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72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eastAsia="Times New Roman" w:hAnsi="Palatino Linotype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450590" cy="18688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jc w:val="center"/>
        <w:rPr>
          <w:rFonts w:ascii="Arial Black" w:eastAsia="Times New Roman" w:hAnsi="Arial Black" w:cs="Times New Roman"/>
          <w:color w:val="FF0000"/>
          <w:sz w:val="40"/>
          <w:szCs w:val="40"/>
        </w:rPr>
      </w:pP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jc w:val="center"/>
        <w:rPr>
          <w:rFonts w:ascii="Arial Black" w:eastAsia="Times New Roman" w:hAnsi="Arial Black" w:cs="Times New Roman"/>
          <w:color w:val="FF0000"/>
          <w:sz w:val="40"/>
          <w:szCs w:val="40"/>
          <w:lang w:val="en-US"/>
        </w:rPr>
      </w:pP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jc w:val="center"/>
        <w:rPr>
          <w:rFonts w:ascii="Arial Black" w:eastAsia="Times New Roman" w:hAnsi="Arial Black" w:cs="Times New Roman"/>
          <w:color w:val="FF0000"/>
          <w:sz w:val="40"/>
          <w:szCs w:val="40"/>
        </w:rPr>
      </w:pPr>
      <w:r>
        <w:rPr>
          <w:rFonts w:ascii="Arial Black" w:eastAsia="Times New Roman" w:hAnsi="Arial Black" w:cs="Times New Roman"/>
          <w:color w:val="FF0000"/>
          <w:sz w:val="40"/>
          <w:szCs w:val="40"/>
        </w:rPr>
        <w:lastRenderedPageBreak/>
        <w:t>Явления поверхностного натяжения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rPr>
          <w:rFonts w:ascii="Palatino Linotype" w:eastAsia="Times New Roman" w:hAnsi="Palatino Linotype" w:cs="Times New Roman"/>
          <w:b/>
          <w:i/>
          <w:sz w:val="32"/>
          <w:szCs w:val="32"/>
        </w:rPr>
      </w:pPr>
      <w:r>
        <w:rPr>
          <w:rFonts w:ascii="Palatino Linotype" w:eastAsia="Times New Roman" w:hAnsi="Palatino Linotype" w:cs="Times New Roman"/>
          <w:b/>
          <w:i/>
          <w:sz w:val="32"/>
          <w:szCs w:val="32"/>
        </w:rPr>
        <w:t>Опыт шестой:</w:t>
      </w:r>
    </w:p>
    <w:p w:rsidR="00B574FB" w:rsidRDefault="00B574FB" w:rsidP="00B574F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5045075</wp:posOffset>
            </wp:positionH>
            <wp:positionV relativeFrom="margin">
              <wp:posOffset>2018030</wp:posOffset>
            </wp:positionV>
            <wp:extent cx="1424305" cy="2305050"/>
            <wp:effectExtent l="0" t="0" r="444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5" t="6934" r="17992" b="5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В 7 классе на уроках физики вы узнаете, что все тела состоят из мельчайших части – молекул. Молекулы одного тела способны притягивать к себе молекулы другого тела и благодаря этому тела удерживаются друг возле друга без всякого клея и гвоздей.</w:t>
      </w:r>
    </w:p>
    <w:p w:rsidR="00B574FB" w:rsidRDefault="00B574FB" w:rsidP="00B574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Основания </w:t>
      </w:r>
      <w:proofErr w:type="gramStart"/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свинцовых</w:t>
      </w:r>
      <w:proofErr w:type="gramEnd"/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цилиндриков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зачистим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ножом с прямым лезвием</w:t>
      </w:r>
      <w:r>
        <w:rPr>
          <w:rFonts w:ascii="Times New Roman" w:eastAsia="Times New Roman" w:hAnsi="Times New Roman" w:cs="Times New Roman"/>
          <w:sz w:val="24"/>
          <w:szCs w:val="24"/>
        </w:rPr>
        <w:t>. Для успеха опыта поверхности основании свинцовых цилиндров должны быть строго плоскими. Тогда боль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шее число молекул одного цилиндра будет взаимодействовать с большим числом молекул другого цилиндра. Цилиндры при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ведем в соприкосновение, чуть повернем и сдавим. Наблю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дается их сцепление. Если теперь подвесить цилиндры к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штативу,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можно будет постепенно и осторожно нагружать их и довести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груз </w:t>
      </w:r>
      <w:r>
        <w:rPr>
          <w:rFonts w:ascii="Times New Roman" w:eastAsia="Times New Roman" w:hAnsi="Times New Roman" w:cs="Times New Roman"/>
          <w:sz w:val="24"/>
          <w:szCs w:val="24"/>
        </w:rPr>
        <w:t>до нескольких кило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граммов. 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rPr>
          <w:rFonts w:ascii="Palatino Linotype" w:eastAsia="Times New Roman" w:hAnsi="Palatino Linotype" w:cs="Times New Roman"/>
          <w:b/>
          <w:i/>
          <w:sz w:val="32"/>
          <w:szCs w:val="32"/>
        </w:rPr>
      </w:pP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rPr>
          <w:rFonts w:ascii="Palatino Linotype" w:eastAsia="Times New Roman" w:hAnsi="Palatino Linotype" w:cs="Times New Roman"/>
          <w:b/>
          <w:i/>
          <w:sz w:val="32"/>
          <w:szCs w:val="32"/>
        </w:rPr>
      </w:pP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rPr>
          <w:rFonts w:ascii="Palatino Linotype" w:eastAsia="Times New Roman" w:hAnsi="Palatino Linotype" w:cs="Times New Roman"/>
          <w:b/>
          <w:i/>
          <w:sz w:val="32"/>
          <w:szCs w:val="32"/>
        </w:rPr>
      </w:pPr>
      <w:r>
        <w:rPr>
          <w:rFonts w:ascii="Palatino Linotype" w:eastAsia="Times New Roman" w:hAnsi="Palatino Linotype" w:cs="Times New Roman"/>
          <w:b/>
          <w:i/>
          <w:sz w:val="32"/>
          <w:szCs w:val="32"/>
        </w:rPr>
        <w:t>Опыт седьмой: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Возьмем штук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десять стеклянных пластинок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Одна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 них 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большего размера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Протрем их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влажной тряпкой.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после протирки на поверхности будет тонкий слой влаги. Скла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дываем стопкой, плотно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прижимая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их друг к другу. Сверху кладем пластинку большего размера. Осторожно поднимаем верх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нюю пластинку. При этом поднимается вся стопка. Пластинки удерживаются силами взаимодействия моле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кул.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rPr>
          <w:rFonts w:ascii="Palatino Linotype" w:eastAsia="Times New Roman" w:hAnsi="Palatino Linotype" w:cs="Times New Roman"/>
          <w:b/>
          <w:i/>
          <w:sz w:val="32"/>
          <w:szCs w:val="32"/>
        </w:rPr>
      </w:pP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rPr>
          <w:rFonts w:ascii="Palatino Linotype" w:eastAsia="Times New Roman" w:hAnsi="Palatino Linotype" w:cs="Times New Roman"/>
          <w:b/>
          <w:i/>
          <w:sz w:val="32"/>
          <w:szCs w:val="32"/>
        </w:rPr>
      </w:pPr>
      <w:r>
        <w:rPr>
          <w:rFonts w:ascii="Palatino Linotype" w:eastAsia="Times New Roman" w:hAnsi="Palatino Linotype" w:cs="Times New Roman"/>
          <w:b/>
          <w:i/>
          <w:sz w:val="32"/>
          <w:szCs w:val="32"/>
        </w:rPr>
        <w:t>Опыт  восьмой: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4612640</wp:posOffset>
            </wp:positionH>
            <wp:positionV relativeFrom="margin">
              <wp:posOffset>6918960</wp:posOffset>
            </wp:positionV>
            <wp:extent cx="2148840" cy="1866900"/>
            <wp:effectExtent l="0" t="0" r="381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тарелку,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нальем немного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сразу сольем. Поверхность тарелки будет влажная. Затем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кусок мыла</w:t>
      </w:r>
      <w:r>
        <w:rPr>
          <w:rFonts w:ascii="Times New Roman" w:eastAsia="Times New Roman" w:hAnsi="Times New Roman" w:cs="Times New Roman"/>
          <w:sz w:val="24"/>
          <w:szCs w:val="24"/>
        </w:rPr>
        <w:t>, сильно прижимая к тарелке, провернем  не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сколько раз и поднимем  вверх. При этом с мылом поднимается и тарелка. Между молекулами мыла и молекулами стекла возникло взаимное притяжение.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jc w:val="center"/>
        <w:rPr>
          <w:rFonts w:ascii="Arial Black" w:eastAsia="Times New Roman" w:hAnsi="Arial Black" w:cs="Times New Roman"/>
          <w:color w:val="FF0000"/>
          <w:sz w:val="40"/>
          <w:szCs w:val="40"/>
        </w:rPr>
      </w:pP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jc w:val="center"/>
        <w:rPr>
          <w:rFonts w:ascii="Arial Black" w:eastAsia="Times New Roman" w:hAnsi="Arial Black" w:cs="Times New Roman"/>
          <w:color w:val="FF0000"/>
          <w:sz w:val="40"/>
          <w:szCs w:val="40"/>
        </w:rPr>
      </w:pP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jc w:val="center"/>
        <w:rPr>
          <w:rFonts w:ascii="Arial Black" w:eastAsia="Times New Roman" w:hAnsi="Arial Black" w:cs="Times New Roman"/>
          <w:color w:val="FF0000"/>
          <w:sz w:val="40"/>
          <w:szCs w:val="40"/>
        </w:rPr>
      </w:pP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rPr>
          <w:rFonts w:ascii="Arial Black" w:eastAsia="Times New Roman" w:hAnsi="Arial Black" w:cs="Times New Roman"/>
          <w:color w:val="FF0000"/>
          <w:sz w:val="40"/>
          <w:szCs w:val="40"/>
          <w:lang w:val="en-US"/>
        </w:rPr>
      </w:pPr>
      <w:r>
        <w:rPr>
          <w:rFonts w:ascii="Arial Black" w:eastAsia="Times New Roman" w:hAnsi="Arial Black" w:cs="Times New Roman"/>
          <w:color w:val="FF0000"/>
          <w:sz w:val="40"/>
          <w:szCs w:val="40"/>
        </w:rPr>
        <w:t xml:space="preserve">                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rPr>
          <w:rFonts w:ascii="Arial Black" w:eastAsia="Times New Roman" w:hAnsi="Arial Black" w:cs="Times New Roman"/>
          <w:color w:val="FF0000"/>
          <w:sz w:val="40"/>
          <w:szCs w:val="40"/>
          <w:lang w:val="en-US"/>
        </w:rPr>
      </w:pP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rPr>
          <w:rFonts w:ascii="Arial Black" w:eastAsia="Times New Roman" w:hAnsi="Arial Black" w:cs="Times New Roman"/>
          <w:color w:val="FF0000"/>
          <w:sz w:val="40"/>
          <w:szCs w:val="40"/>
        </w:rPr>
      </w:pPr>
      <w:r>
        <w:rPr>
          <w:rFonts w:ascii="Arial Black" w:eastAsia="Times New Roman" w:hAnsi="Arial Black" w:cs="Times New Roman"/>
          <w:color w:val="FF0000"/>
          <w:sz w:val="40"/>
          <w:szCs w:val="40"/>
        </w:rPr>
        <w:lastRenderedPageBreak/>
        <w:t>Атмосферное давление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rPr>
          <w:rFonts w:ascii="Palatino Linotype" w:eastAsia="Times New Roman" w:hAnsi="Palatino Linotype" w:cs="Times New Roman"/>
          <w:b/>
          <w:i/>
          <w:sz w:val="32"/>
          <w:szCs w:val="32"/>
        </w:rPr>
      </w:pPr>
      <w:r>
        <w:rPr>
          <w:rFonts w:ascii="Palatino Linotype" w:eastAsia="Times New Roman" w:hAnsi="Palatino Linotype" w:cs="Times New Roman"/>
          <w:b/>
          <w:i/>
          <w:sz w:val="32"/>
          <w:szCs w:val="32"/>
        </w:rPr>
        <w:t>Опыт девятый: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5636260</wp:posOffset>
            </wp:positionH>
            <wp:positionV relativeFrom="margin">
              <wp:posOffset>2148840</wp:posOffset>
            </wp:positionV>
            <wp:extent cx="1003935" cy="1695450"/>
            <wp:effectExtent l="19050" t="19050" r="24765" b="190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0" t="4839" r="7114" b="-381"/>
                    <a:stretch>
                      <a:fillRect/>
                    </a:stretch>
                  </pic:blipFill>
                  <pic:spPr bwMode="auto">
                    <a:xfrm rot="-60000">
                      <a:off x="0" y="0"/>
                      <a:ext cx="100393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Мы живем с вами на планете, которая окружена воздухом или атмосферой. Атмосфера – это огромное количество различных газов, А, как вы уже сегодня слышали, любые тела состоят из молекул. Молекулы не только притягиваются друг к другу. Они непрерывно двигаются. И если на их пути встречается преграда, то они ударяют по ней, как это делает мяч, врезаясь в стенку. Молекул в воздухе очень много и преграда испытывает колоссальное число ударов. Это называют давлением атмосферы. Убедиться в том, что окружающий нас воздух оказывает давление можно с помощью следующих опытов.</w:t>
      </w:r>
    </w:p>
    <w:p w:rsidR="00B574FB" w:rsidRDefault="00B574FB" w:rsidP="00B574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Мы подобрали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две пробирки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так, чтобы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одна входила в другую с не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softHyphen/>
        <w:t>большим зазором.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Заполнили боль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шую пробирку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водой </w:t>
      </w:r>
      <w:r>
        <w:rPr>
          <w:rFonts w:ascii="Times New Roman" w:eastAsia="Times New Roman" w:hAnsi="Times New Roman" w:cs="Times New Roman"/>
          <w:sz w:val="24"/>
          <w:szCs w:val="24"/>
        </w:rPr>
        <w:t>наполовину и вставили в нее вторую. Опрокинем  их, держа внешнюю пробирку ру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кой. Из большой пробирки вода по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степенно вытекает, а внутренняя пробирка втягивается вверх.  Объяснить, почему внутренняя пробир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ка не падает,  а   поднимается   вверх можно наличием атмосферного давления. Когда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большой пробирке вода начинает вытекать, маленькую пробирку вверх толкает окружающий воздух. Молекулы воздуха, бомбардируя поверхность пробирки, заталкивают ее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во внутрь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второй.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rPr>
          <w:rFonts w:ascii="Palatino Linotype" w:eastAsia="Times New Roman" w:hAnsi="Palatino Linotype" w:cs="Times New Roman"/>
          <w:b/>
          <w:i/>
          <w:sz w:val="32"/>
          <w:szCs w:val="32"/>
        </w:rPr>
      </w:pPr>
      <w:r>
        <w:rPr>
          <w:rFonts w:ascii="Palatino Linotype" w:eastAsia="Times New Roman" w:hAnsi="Palatino Linotype" w:cs="Times New Roman"/>
          <w:b/>
          <w:i/>
          <w:sz w:val="32"/>
          <w:szCs w:val="32"/>
        </w:rPr>
        <w:t>Опыт десятый: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Наполним до краев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стакан во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softHyphen/>
        <w:t>дой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прикроем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листком плотной бумаги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(опыт получается лучше с толстостенным стаканом). Перевернем стакан, придерживая лист ладонью руки. Если убрать</w:t>
      </w:r>
      <w:r>
        <w:rPr>
          <w:rFonts w:ascii="Times New Roman" w:hAnsi="Times New Roman" w:cs="Times New Roman"/>
          <w:sz w:val="24"/>
          <w:szCs w:val="24"/>
        </w:rPr>
        <w:t xml:space="preserve"> от бу</w:t>
      </w:r>
      <w:r>
        <w:rPr>
          <w:rFonts w:ascii="Times New Roman" w:eastAsia="Times New Roman" w:hAnsi="Times New Roman" w:cs="Times New Roman"/>
          <w:sz w:val="24"/>
          <w:szCs w:val="24"/>
        </w:rPr>
        <w:t>маги руку, лист не падает, а вода не выливается. Атмосферное давление удерживает листок и не дает воде возможность вылиться</w:t>
      </w:r>
      <w:r>
        <w:rPr>
          <w:rFonts w:ascii="Arial" w:eastAsia="Times New Roman" w:hAnsi="Times New Roman" w:cs="Arial"/>
          <w:sz w:val="24"/>
          <w:szCs w:val="24"/>
        </w:rPr>
        <w:t>.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120" w:line="240" w:lineRule="auto"/>
        <w:rPr>
          <w:rFonts w:ascii="Palatino Linotype" w:eastAsia="Times New Roman" w:hAnsi="Palatino Linotype" w:cs="Times New Roman"/>
          <w:b/>
          <w:i/>
          <w:sz w:val="32"/>
          <w:szCs w:val="32"/>
        </w:rPr>
      </w:pPr>
      <w:r>
        <w:rPr>
          <w:rFonts w:ascii="Palatino Linotype" w:eastAsia="Times New Roman" w:hAnsi="Palatino Linotype" w:cs="Times New Roman"/>
          <w:b/>
          <w:i/>
          <w:sz w:val="32"/>
          <w:szCs w:val="32"/>
        </w:rPr>
        <w:t>Опыт одиннадцатый: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Это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вантуз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устройство, применяемое в сантехнике. Но можно с помощью вантуза убедиться в существовании атмосферного давления. Смочим его края водой и прижмем к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чемоданчику,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который лежит на стол. Выдавим часть воздуха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вантуз, а затем поднимем его. И вместе с ним подни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мается чемодан.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процессе прижимания вантуза к чемодану мы сокра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щаем объем, занимаемый воздухом, и часть его выходит из-под вантуза. При прекращении давления вантуз расправляется и под ним образуется разрежение. Внешнее атмосферное давление при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жимает вантуз и чемодан друг к другу. 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Можно прижать вантуз к классной доске, подвесить к нему груз массой 5—10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кг.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Вантуз удерживается на доске вместе с грузом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Примечание.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Края у вантуза бывают неровные. Их следует подров</w:t>
      </w:r>
      <w:r>
        <w:rPr>
          <w:rFonts w:ascii="Times New Roman" w:eastAsia="Times New Roman" w:hAnsi="Times New Roman" w:cs="Times New Roman"/>
          <w:sz w:val="20"/>
          <w:szCs w:val="20"/>
        </w:rPr>
        <w:softHyphen/>
        <w:t xml:space="preserve">нять, пришлифовать 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о розную поверхность кирпича, тогда опыт протекает лучше.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rPr>
          <w:rFonts w:ascii="Palatino Linotype" w:eastAsia="Times New Roman" w:hAnsi="Palatino Linotype" w:cs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5392420</wp:posOffset>
            </wp:positionH>
            <wp:positionV relativeFrom="margin">
              <wp:posOffset>7495540</wp:posOffset>
            </wp:positionV>
            <wp:extent cx="1247775" cy="172402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rPr>
          <w:rFonts w:ascii="Palatino Linotype" w:eastAsia="Times New Roman" w:hAnsi="Palatino Linotype" w:cs="Times New Roman"/>
          <w:b/>
          <w:i/>
          <w:sz w:val="32"/>
          <w:szCs w:val="32"/>
        </w:rPr>
      </w:pPr>
      <w:r>
        <w:rPr>
          <w:rFonts w:ascii="Palatino Linotype" w:eastAsia="Times New Roman" w:hAnsi="Palatino Linotype" w:cs="Times New Roman"/>
          <w:b/>
          <w:i/>
          <w:sz w:val="32"/>
          <w:szCs w:val="32"/>
        </w:rPr>
        <w:t>Опыт двенадцатый:</w:t>
      </w:r>
    </w:p>
    <w:p w:rsidR="00B574FB" w:rsidRDefault="00B574FB" w:rsidP="00B574FB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Листок газетной бумаги 70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sym w:font="Symbol" w:char="F0B4"/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70 </w:t>
      </w:r>
      <w:r>
        <w:rPr>
          <w:rFonts w:ascii="Times New Roman" w:eastAsia="Times New Roman" w:hAnsi="Times New Roman" w:cs="Times New Roman"/>
          <w:iCs/>
          <w:color w:val="0070C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сворачиваем в виде гар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мошки и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поджигаем.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Когда бумага хорошо разгорится, опустим ее в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бутылку  из-под кефира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Через 1—2 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</w:rPr>
        <w:t>сек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плотно накроем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бутылку ладонью. Бумага перестает гореть. Еще через 1—2 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</w:rPr>
        <w:t>сек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поднимем ладонь. Вместе с ней поднимается бутылка. </w:t>
      </w:r>
    </w:p>
    <w:p w:rsidR="00B574FB" w:rsidRDefault="00B574FB" w:rsidP="00B574FB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горении бумаги воздух нагревается и расширяется. После того как бутылку накрыли ладонью, воздух в ней охла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дится и там возникает разрежение. Бутылка удерживается на ладони атмосферным давлением.</w:t>
      </w:r>
    </w:p>
    <w:p w:rsidR="00B574FB" w:rsidRPr="00B574FB" w:rsidRDefault="00B574FB" w:rsidP="00B574FB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0F4FC5C" wp14:editId="618246D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962150" cy="18002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eastAsia="Times New Roman" w:hAnsi="Palatino Linotype" w:cs="Times New Roman"/>
          <w:b/>
          <w:i/>
          <w:sz w:val="32"/>
          <w:szCs w:val="32"/>
        </w:rPr>
        <w:t>Опыт тринадцатый: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этого опыта  надо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сварить вкрутую яйцо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очи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стить его от скорлупы. Теперь возьмем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листок бумаги размером 80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sym w:font="Symbol" w:char="F0B4"/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80 </w:t>
      </w:r>
      <w:r>
        <w:rPr>
          <w:rFonts w:ascii="Times New Roman" w:eastAsia="Times New Roman" w:hAnsi="Times New Roman" w:cs="Times New Roman"/>
          <w:iCs/>
          <w:color w:val="0070C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свернем его гармошкой и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поджигаем.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Опускаем горящую бумагу в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бутылку.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Через 1—2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сек </w:t>
      </w:r>
      <w:r>
        <w:rPr>
          <w:rFonts w:ascii="Times New Roman" w:eastAsia="Times New Roman" w:hAnsi="Times New Roman" w:cs="Times New Roman"/>
          <w:sz w:val="24"/>
          <w:szCs w:val="24"/>
        </w:rPr>
        <w:t>горлышко накрываем яйцом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Горение бумаги прекращается, и яйцо 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начинает втягиваться в бутылку. Объяснение этого явление прежнее: в бутылки воздух нагрелся, расширился и частично вышел. А наружное давление вталкивает яйцо в бутылку.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Примечание.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Если опыт</w:t>
      </w:r>
      <w:r>
        <w:rPr>
          <w:rFonts w:ascii="Arial" w:eastAsia="Times New Roman" w:hAnsi="Arial" w:cs="Arial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  <w:t>не полу</w:t>
      </w:r>
      <w:r>
        <w:rPr>
          <w:rFonts w:ascii="Times New Roman" w:eastAsia="Times New Roman" w:hAnsi="Times New Roman" w:cs="Times New Roman"/>
          <w:sz w:val="20"/>
          <w:szCs w:val="20"/>
        </w:rPr>
        <w:softHyphen/>
        <w:t>чится, то перед повторением не</w:t>
      </w:r>
      <w:r>
        <w:rPr>
          <w:rFonts w:ascii="Arial" w:eastAsia="Times New Roman" w:hAnsi="Arial" w:cs="Arial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забудьте 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удалить из графина углекислый</w:t>
      </w:r>
      <w:r>
        <w:rPr>
          <w:rFonts w:ascii="Arial" w:eastAsia="Times New Roman" w:hAnsi="Arial" w:cs="Arial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sz w:val="20"/>
          <w:szCs w:val="20"/>
        </w:rPr>
        <w:t>газ про</w:t>
      </w:r>
      <w:r>
        <w:rPr>
          <w:rFonts w:ascii="Times New Roman" w:eastAsia="Times New Roman" w:hAnsi="Times New Roman" w:cs="Times New Roman"/>
          <w:sz w:val="20"/>
          <w:szCs w:val="20"/>
        </w:rPr>
        <w:softHyphen/>
        <w:t>стым выдуванием.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rPr>
          <w:rFonts w:ascii="Palatino Linotype" w:eastAsia="Times New Roman" w:hAnsi="Palatino Linotype" w:cs="Times New Roman"/>
          <w:b/>
          <w:i/>
          <w:sz w:val="32"/>
          <w:szCs w:val="32"/>
        </w:rPr>
      </w:pP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rPr>
          <w:rFonts w:ascii="Palatino Linotype" w:eastAsia="Times New Roman" w:hAnsi="Palatino Linotype" w:cs="Times New Roman"/>
          <w:b/>
          <w:i/>
          <w:sz w:val="32"/>
          <w:szCs w:val="32"/>
        </w:rPr>
      </w:pPr>
      <w:r>
        <w:rPr>
          <w:rFonts w:ascii="Palatino Linotype" w:eastAsia="Times New Roman" w:hAnsi="Palatino Linotype" w:cs="Times New Roman"/>
          <w:b/>
          <w:i/>
          <w:sz w:val="32"/>
          <w:szCs w:val="32"/>
        </w:rPr>
        <w:t>Опыт четырнадцатый: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проведения следующего опыта надо взять носовой платок, стакан на треть наполненный водой и широкий сосуд. Намочим платок в воде и выкрутим так, чтобы он стал влажным. Накрываем стакан носовым платком, стягивая его уголки так, чтобы он плотно прилегал к стакану. Надавим на центральную часть платка так, чтобы она касалась воды. Быстро переворачиваем стакан вверх дном. Вода не выливается и сохраняется вогнутая форма у платка. Крепко держим стакан с платком и тянем за один из  его концов.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Вода„закипает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”.  </w:t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rPr>
          <w:rFonts w:ascii="Arial Black" w:eastAsia="Times New Roman" w:hAnsi="Arial Black" w:cs="Times New Roman"/>
          <w:color w:val="FF0000"/>
          <w:sz w:val="40"/>
          <w:szCs w:val="40"/>
        </w:rPr>
      </w:pP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rPr>
          <w:rFonts w:ascii="Arial Black" w:eastAsia="Times New Roman" w:hAnsi="Arial Black" w:cs="Times New Roman"/>
          <w:color w:val="FF0000"/>
          <w:sz w:val="40"/>
          <w:szCs w:val="40"/>
        </w:rPr>
      </w:pPr>
      <w:r>
        <w:rPr>
          <w:rFonts w:ascii="Arial Black" w:eastAsia="Times New Roman" w:hAnsi="Arial Black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4039235" cy="2194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eastAsia="Times New Roman" w:hAnsi="Arial Black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870200" cy="228981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4FB" w:rsidRDefault="00B574FB" w:rsidP="00B574FB">
      <w:pPr>
        <w:shd w:val="clear" w:color="auto" w:fill="FFFFFF"/>
        <w:autoSpaceDE w:val="0"/>
        <w:autoSpaceDN w:val="0"/>
        <w:adjustRightInd w:val="0"/>
        <w:spacing w:after="240" w:line="240" w:lineRule="auto"/>
        <w:jc w:val="center"/>
        <w:rPr>
          <w:rFonts w:ascii="Arial Black" w:eastAsia="Times New Roman" w:hAnsi="Arial Black" w:cs="Times New Roman"/>
          <w:color w:val="FF0000"/>
          <w:sz w:val="40"/>
          <w:szCs w:val="40"/>
        </w:rPr>
      </w:pPr>
    </w:p>
    <w:sectPr w:rsidR="00B574FB" w:rsidSect="00B574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4FB"/>
    <w:rsid w:val="00B574FB"/>
    <w:rsid w:val="00DB7110"/>
    <w:rsid w:val="00F42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4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4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4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4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3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1499</Words>
  <Characters>8548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</cp:revision>
  <dcterms:created xsi:type="dcterms:W3CDTF">2014-11-24T17:26:00Z</dcterms:created>
  <dcterms:modified xsi:type="dcterms:W3CDTF">2014-11-24T17:32:00Z</dcterms:modified>
</cp:coreProperties>
</file>