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FB" w:rsidRPr="005110FB" w:rsidRDefault="005110FB" w:rsidP="005110FB">
      <w:pPr>
        <w:jc w:val="center"/>
        <w:rPr>
          <w:rFonts w:ascii="Times New Roman" w:hAnsi="Times New Roman"/>
          <w:b/>
          <w:sz w:val="24"/>
          <w:szCs w:val="24"/>
        </w:rPr>
      </w:pPr>
      <w:r w:rsidRPr="005110F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110FB" w:rsidRPr="005110FB" w:rsidRDefault="005110FB" w:rsidP="005110FB">
      <w:pPr>
        <w:jc w:val="both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 xml:space="preserve">     Программа элективного учебного предмета «Решение трудных задач по физике» рассчитана для учащихся 11 класса на 34часа: по 1 часу в неделю.</w:t>
      </w:r>
    </w:p>
    <w:p w:rsidR="005110FB" w:rsidRPr="005110FB" w:rsidRDefault="005110FB" w:rsidP="005110FB">
      <w:pPr>
        <w:jc w:val="both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10FB">
        <w:rPr>
          <w:rFonts w:ascii="Times New Roman" w:hAnsi="Times New Roman"/>
          <w:sz w:val="24"/>
          <w:szCs w:val="24"/>
        </w:rPr>
        <w:t>Рабочая программа элективного учебного предмета для учащихся 11 класса  составлена   в соответствии с «Концепцией профильного обучения на старшей ступени общего образования», утвержденной приказом МО РФ № 2783 от 18.07.2002г., с приказом Минобразования России от 2 июля 2002 г. №2525/17 «О ходе эксперимента по совершенствованию структуры и содержания общего образования», письмом Минобразования России от 20 августа 2003г. №03-51-157ин/13-03 «Об</w:t>
      </w:r>
      <w:proofErr w:type="gramEnd"/>
      <w:r w:rsidRPr="00511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10FB"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 w:rsidRPr="005110F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5110FB">
        <w:rPr>
          <w:rFonts w:ascii="Times New Roman" w:hAnsi="Times New Roman"/>
          <w:sz w:val="24"/>
          <w:szCs w:val="24"/>
        </w:rPr>
        <w:t xml:space="preserve"> подготовки учащихся основной школы в рамках эксперимента по введению профильного обучения учащихся в ОУ, реализующих программы среднего (полного) общего образования на 2003/04 учебный год», приказом </w:t>
      </w:r>
      <w:proofErr w:type="spellStart"/>
      <w:r w:rsidRPr="005110FB">
        <w:rPr>
          <w:rFonts w:ascii="Times New Roman" w:hAnsi="Times New Roman"/>
          <w:sz w:val="24"/>
          <w:szCs w:val="24"/>
        </w:rPr>
        <w:t>ГорОО</w:t>
      </w:r>
      <w:proofErr w:type="spellEnd"/>
      <w:r w:rsidRPr="005110FB">
        <w:rPr>
          <w:rFonts w:ascii="Times New Roman" w:hAnsi="Times New Roman"/>
          <w:sz w:val="24"/>
          <w:szCs w:val="24"/>
        </w:rPr>
        <w:t xml:space="preserve"> №262 от 26.10.2004г. «О подготовке и введению </w:t>
      </w:r>
      <w:proofErr w:type="spellStart"/>
      <w:r w:rsidRPr="005110F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5110FB">
        <w:rPr>
          <w:rFonts w:ascii="Times New Roman" w:hAnsi="Times New Roman"/>
          <w:sz w:val="24"/>
          <w:szCs w:val="24"/>
        </w:rPr>
        <w:t xml:space="preserve"> подготовки в 9-х классах в 2005-2006гг.», приказом №    от   .08.2014г. « Об организации </w:t>
      </w:r>
      <w:proofErr w:type="spellStart"/>
      <w:r w:rsidRPr="005110F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5110FB">
        <w:rPr>
          <w:rFonts w:ascii="Times New Roman" w:hAnsi="Times New Roman"/>
          <w:sz w:val="24"/>
          <w:szCs w:val="24"/>
        </w:rPr>
        <w:t xml:space="preserve"> подготовки обучающихся 9-х классов, профильной подготовки обучающихся 10,11 классов</w:t>
      </w:r>
      <w:proofErr w:type="gramEnd"/>
      <w:r w:rsidRPr="005110FB">
        <w:rPr>
          <w:rFonts w:ascii="Times New Roman" w:hAnsi="Times New Roman"/>
          <w:sz w:val="24"/>
          <w:szCs w:val="24"/>
        </w:rPr>
        <w:t xml:space="preserve"> в 2014-2015 учебном году».</w:t>
      </w:r>
    </w:p>
    <w:p w:rsidR="005110FB" w:rsidRPr="005110FB" w:rsidRDefault="005110FB" w:rsidP="005110FB">
      <w:pPr>
        <w:jc w:val="both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Структура рабочей программы по курсам соответствует положению о рабочей программе по предмету.</w:t>
      </w:r>
    </w:p>
    <w:p w:rsidR="005110FB" w:rsidRPr="005110FB" w:rsidRDefault="005110FB" w:rsidP="005110FB">
      <w:p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Программа предмета содержит материал по более углубленному изучению следующих разделов: «Механика», «Колебания и волны», «Электромагнетизм», «Электромагнитные колебания и волны», «Элементы теории относительности», «Оптика», «Квантовая и атомная физика». Включение дополнительных вопросов преследует две взаимосвязанные цели. С одной стороны, это создание в совокупности с основными разделами курса базы удовлетворения интересов и развития способностей учащихся, имеющих склонность к физике, с другой – восполнение пробелов в содержании основного курса, что придает курсу необходимую целостность. Региональный компонент реализуется в контексте изучения тем курса</w:t>
      </w:r>
    </w:p>
    <w:p w:rsidR="005110FB" w:rsidRPr="005110FB" w:rsidRDefault="005110FB" w:rsidP="005110FB">
      <w:p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Программа представляет собой дифференциацию содержания учебного материала по направлениям  - повышение удельного веса задач, в том числе олимпиадных и задач вступительных экзаменов технических вузов, ЕГЭ (части</w:t>
      </w:r>
      <w:proofErr w:type="gramStart"/>
      <w:r w:rsidRPr="005110F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110FB">
        <w:rPr>
          <w:rFonts w:ascii="Times New Roman" w:hAnsi="Times New Roman"/>
          <w:sz w:val="24"/>
          <w:szCs w:val="24"/>
        </w:rPr>
        <w:t>, С); интеграция тем с элементами высшей математики.</w:t>
      </w:r>
    </w:p>
    <w:p w:rsidR="005110FB" w:rsidRPr="005110FB" w:rsidRDefault="005110FB" w:rsidP="005110FB">
      <w:pPr>
        <w:rPr>
          <w:rFonts w:ascii="Times New Roman" w:hAnsi="Times New Roman"/>
          <w:b/>
          <w:sz w:val="24"/>
          <w:szCs w:val="24"/>
        </w:rPr>
      </w:pPr>
      <w:r w:rsidRPr="005110FB">
        <w:rPr>
          <w:rFonts w:ascii="Times New Roman" w:hAnsi="Times New Roman"/>
          <w:b/>
          <w:sz w:val="24"/>
          <w:szCs w:val="24"/>
        </w:rPr>
        <w:t xml:space="preserve">Цели курса: </w:t>
      </w:r>
    </w:p>
    <w:p w:rsidR="005110FB" w:rsidRPr="005110FB" w:rsidRDefault="005110FB" w:rsidP="005110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Создание условий для самореализации учащихся в процессе учебной деятельности;</w:t>
      </w:r>
    </w:p>
    <w:p w:rsidR="005110FB" w:rsidRPr="005110FB" w:rsidRDefault="005110FB" w:rsidP="005110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Овладение конкретными физическими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5110FB" w:rsidRPr="005110FB" w:rsidRDefault="005110FB" w:rsidP="005110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Развитие физических, интеллектуальных способностей учащихся, обобщенных умственных умений.</w:t>
      </w:r>
    </w:p>
    <w:p w:rsidR="005110FB" w:rsidRPr="005110FB" w:rsidRDefault="005110FB" w:rsidP="005110F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110FB" w:rsidRPr="005110FB" w:rsidRDefault="005110FB" w:rsidP="005110F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5110FB" w:rsidRPr="005110FB" w:rsidRDefault="005110FB" w:rsidP="005110F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5110FB" w:rsidRPr="005110FB" w:rsidRDefault="005110FB" w:rsidP="005110F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110FB">
        <w:rPr>
          <w:rFonts w:ascii="Times New Roman" w:hAnsi="Times New Roman"/>
          <w:b/>
          <w:sz w:val="24"/>
          <w:szCs w:val="24"/>
        </w:rPr>
        <w:t>Задачи курса:</w:t>
      </w:r>
    </w:p>
    <w:p w:rsidR="005110FB" w:rsidRPr="005110FB" w:rsidRDefault="005110FB" w:rsidP="005110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Развить физическую интуицию, выработать определенную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5110FB" w:rsidRPr="005110FB" w:rsidRDefault="005110FB" w:rsidP="005110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Овладеть аналитическими методами исследования различных явлений природы;</w:t>
      </w:r>
    </w:p>
    <w:p w:rsidR="005110FB" w:rsidRPr="005110FB" w:rsidRDefault="005110FB" w:rsidP="005110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Обучить учащихся обобщенным методам решения вычислительных, графических, качественных и экспериментальных задач как средству формирования физических знаний и учебных умений;</w:t>
      </w:r>
    </w:p>
    <w:p w:rsidR="005110FB" w:rsidRPr="005110FB" w:rsidRDefault="005110FB" w:rsidP="005110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Способствовать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5110FB" w:rsidRPr="005110FB" w:rsidRDefault="005110FB" w:rsidP="005110F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Способствовать интеллектуальному развитию мышления учащихся, которое обеспечит переход от обучения к самообразованию.</w:t>
      </w:r>
    </w:p>
    <w:p w:rsidR="005110FB" w:rsidRPr="005110FB" w:rsidRDefault="005110FB" w:rsidP="005110FB">
      <w:pPr>
        <w:pStyle w:val="a3"/>
        <w:ind w:left="400"/>
        <w:rPr>
          <w:rFonts w:ascii="Times New Roman" w:hAnsi="Times New Roman"/>
          <w:sz w:val="24"/>
          <w:szCs w:val="24"/>
        </w:rPr>
      </w:pPr>
    </w:p>
    <w:p w:rsidR="005110FB" w:rsidRPr="005110FB" w:rsidRDefault="005110FB" w:rsidP="005110F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10FB">
        <w:rPr>
          <w:rFonts w:ascii="Times New Roman" w:hAnsi="Times New Roman"/>
          <w:b/>
          <w:sz w:val="24"/>
          <w:szCs w:val="24"/>
        </w:rPr>
        <w:t>В результате изучения элективного учебного предмета учащиеся должны:</w:t>
      </w:r>
    </w:p>
    <w:p w:rsidR="005110FB" w:rsidRPr="005110FB" w:rsidRDefault="005110FB" w:rsidP="005110F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Понимать сущность метода научного познания окружающего мира;</w:t>
      </w:r>
    </w:p>
    <w:p w:rsidR="005110FB" w:rsidRPr="005110FB" w:rsidRDefault="005110FB" w:rsidP="005110F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Используя теоретические модели, объяснять физические явления</w:t>
      </w:r>
    </w:p>
    <w:p w:rsidR="005110FB" w:rsidRPr="005110FB" w:rsidRDefault="005110FB" w:rsidP="005110F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Владеть понятиями и законами физики;</w:t>
      </w:r>
    </w:p>
    <w:p w:rsidR="005110FB" w:rsidRPr="005110FB" w:rsidRDefault="005110FB" w:rsidP="005110F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Овладеть методами решения различных задач;</w:t>
      </w:r>
    </w:p>
    <w:p w:rsidR="005110FB" w:rsidRPr="005110FB" w:rsidRDefault="005110FB" w:rsidP="005110FB">
      <w:pPr>
        <w:ind w:left="806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b/>
          <w:sz w:val="24"/>
          <w:szCs w:val="24"/>
        </w:rPr>
        <w:t>Особенности преподавания:</w:t>
      </w:r>
    </w:p>
    <w:p w:rsidR="005110FB" w:rsidRPr="005110FB" w:rsidRDefault="005110FB" w:rsidP="005110FB">
      <w:pPr>
        <w:ind w:left="806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 xml:space="preserve">Элективный курс создаёт условия для развития познавательных, интеллектуальных и творческих способностей в процессе решения физических задач и самостоятельного приобретения новых знаний, для выполнения экспериментального исследований, других творческих работ, вокруг которых строится обсуждение на семинарских занятиях.                                                        </w:t>
      </w:r>
    </w:p>
    <w:p w:rsidR="005110FB" w:rsidRPr="005110FB" w:rsidRDefault="005110FB" w:rsidP="005110FB">
      <w:pPr>
        <w:ind w:left="806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Анализ решений, разбор задач и вопросов позволит глубже понять сущность явлений и процессов. При этом возникает устойчивая обратная связь «учитель-ученик», у ученика появляется стимул к поиску, инициативе, умению выдвигать обоснованную гипотезу, развивается речь, закрепляются вычислительные навыки, умение работать со справочной и научно-популярной литературой.</w:t>
      </w:r>
    </w:p>
    <w:p w:rsidR="005110FB" w:rsidRPr="005110FB" w:rsidRDefault="005110FB" w:rsidP="005110FB">
      <w:pPr>
        <w:ind w:left="806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 xml:space="preserve">В ходе изучения данного элективного курса особое внимание обращается на развитие умений учащихся решать графические, качественные и экспериментальные задачи, использовать на практике </w:t>
      </w:r>
      <w:proofErr w:type="spellStart"/>
      <w:r w:rsidRPr="005110F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110FB">
        <w:rPr>
          <w:rFonts w:ascii="Times New Roman" w:hAnsi="Times New Roman"/>
          <w:sz w:val="24"/>
          <w:szCs w:val="24"/>
        </w:rPr>
        <w:t xml:space="preserve"> связи. Программа составлена с учетом возрастных особенностей и уровня подготовленности учащихся, умений и творческих способностей учащихся.</w:t>
      </w:r>
    </w:p>
    <w:p w:rsidR="005110FB" w:rsidRPr="005110FB" w:rsidRDefault="005110FB" w:rsidP="005110FB">
      <w:pPr>
        <w:ind w:left="806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Контроль усвоения программы предмета производится следующим образом: на последнем занятии учащиеся выполняют работу по реальным вариантам ЕГЭ по физике 2014 года. Зачетным считается результат 50% выполнения частей</w:t>
      </w:r>
      <w:proofErr w:type="gramStart"/>
      <w:r w:rsidRPr="005110F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110FB">
        <w:rPr>
          <w:rFonts w:ascii="Times New Roman" w:hAnsi="Times New Roman"/>
          <w:sz w:val="24"/>
          <w:szCs w:val="24"/>
        </w:rPr>
        <w:t xml:space="preserve"> и В. По желанию учащиеся выполняют задания части С, которые учитываются в индивидуальном порядке.</w:t>
      </w:r>
    </w:p>
    <w:p w:rsidR="005110FB" w:rsidRPr="005110FB" w:rsidRDefault="005110FB" w:rsidP="005110FB">
      <w:pPr>
        <w:ind w:left="806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Программа составлена с учетом возрастных особенностей и уровня подготовленности учащихся, умений и творческих способностей учащихся.</w:t>
      </w:r>
    </w:p>
    <w:p w:rsidR="005110FB" w:rsidRPr="005110FB" w:rsidRDefault="005110FB" w:rsidP="005110FB">
      <w:pPr>
        <w:ind w:left="806"/>
        <w:jc w:val="center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b/>
          <w:sz w:val="24"/>
          <w:szCs w:val="24"/>
        </w:rPr>
        <w:lastRenderedPageBreak/>
        <w:t>Основное содержание курса.</w:t>
      </w:r>
    </w:p>
    <w:p w:rsidR="005110FB" w:rsidRPr="005110FB" w:rsidRDefault="005110FB" w:rsidP="005110FB">
      <w:pPr>
        <w:ind w:left="806"/>
        <w:jc w:val="center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(34 ч, 1 ч в неделю)</w:t>
      </w:r>
    </w:p>
    <w:p w:rsidR="005110FB" w:rsidRPr="005110FB" w:rsidRDefault="005110FB" w:rsidP="005110FB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Законы постоянного электрического тока (7 ч)</w:t>
      </w:r>
    </w:p>
    <w:p w:rsidR="005110FB" w:rsidRPr="005110FB" w:rsidRDefault="005110FB" w:rsidP="005110FB">
      <w:pPr>
        <w:ind w:left="360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Закон Ома для участка цепи. Соединение проводников. Закон Ома для полной цепи. Правила Кирхгофа. Расчет параметров цепи, имеющей смешанное соединение (источники и нагрузки). Тепловое действие тока. Работа и мощность электрического тока. КПД электрической цепи. Расчет параметров цепи, содержащей генераторы или электродвигатели. Законы  электролиза.</w:t>
      </w:r>
    </w:p>
    <w:p w:rsidR="005110FB" w:rsidRPr="005110FB" w:rsidRDefault="005110FB" w:rsidP="005110F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Электромагнетизм(5 ч)</w:t>
      </w:r>
    </w:p>
    <w:p w:rsidR="005110FB" w:rsidRPr="005110FB" w:rsidRDefault="005110FB" w:rsidP="005110FB">
      <w:pPr>
        <w:ind w:left="360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Проводник с током в магнитном поле. Движение частицы в магнитном поле. Закон электромагнитной индукции. Магнитный поток. Самоиндукция. Индуктивность. ЭДС индукции проводника, движущегося в магнитном поле.</w:t>
      </w:r>
    </w:p>
    <w:p w:rsidR="005110FB" w:rsidRPr="005110FB" w:rsidRDefault="005110FB" w:rsidP="005110F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Электромагнитные колебания и волны (5 ч)</w:t>
      </w:r>
    </w:p>
    <w:p w:rsidR="005110FB" w:rsidRPr="005110FB" w:rsidRDefault="005110FB" w:rsidP="005110FB">
      <w:pPr>
        <w:ind w:left="360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Электромагнитные колебания. Расчет параметров колебательного контура. Закон Ома для электрической цепи переменного тока. Резонанс в электрических цепях. Электромагнитные волны. Расчет параметров волны. Трансформатор. Расчет параметров трансформатора.</w:t>
      </w:r>
    </w:p>
    <w:p w:rsidR="005110FB" w:rsidRPr="005110FB" w:rsidRDefault="005110FB" w:rsidP="005110F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Оптика (7 ч)</w:t>
      </w:r>
    </w:p>
    <w:p w:rsidR="005110FB" w:rsidRPr="005110FB" w:rsidRDefault="005110FB" w:rsidP="005110FB">
      <w:pPr>
        <w:ind w:left="360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Тонкая линза: нахождение объекта по ходу лучей. Формула тонкой линзы. Расчет параметров линзы и изображения. Полное внутреннее отражение. Ход лучей в призме. Расчет параметров призмы. Волновая оптика. Интерференция и дифракция света. Расчет параметров дифракционной решетки.</w:t>
      </w:r>
    </w:p>
    <w:p w:rsidR="005110FB" w:rsidRPr="005110FB" w:rsidRDefault="005110FB" w:rsidP="005110FB">
      <w:pPr>
        <w:ind w:left="360"/>
        <w:rPr>
          <w:rFonts w:ascii="Times New Roman" w:hAnsi="Times New Roman"/>
          <w:sz w:val="24"/>
          <w:szCs w:val="24"/>
        </w:rPr>
      </w:pPr>
    </w:p>
    <w:p w:rsidR="005110FB" w:rsidRPr="005110FB" w:rsidRDefault="005110FB" w:rsidP="005110F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Квантовая и атомная физика (4 ч)</w:t>
      </w:r>
    </w:p>
    <w:p w:rsidR="005110FB" w:rsidRPr="005110FB" w:rsidRDefault="005110FB" w:rsidP="005110FB">
      <w:pPr>
        <w:ind w:left="360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Законы излучения абсолютно черного тела. Фотон, его характеристики. Кванты и атомы. Оптические квантовые генераторы. Квантовые свойства света. Уравнение Эйнштейна. Квантовые постулаты Бора. Состав атомного ядра. Энергия связи. Ядерные реакции. Энергетический выход ядерных реакций.</w:t>
      </w:r>
    </w:p>
    <w:p w:rsidR="005110FB" w:rsidRPr="005110FB" w:rsidRDefault="005110FB" w:rsidP="005110F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Элементы теории относительности (3 ч)</w:t>
      </w:r>
    </w:p>
    <w:p w:rsidR="005110FB" w:rsidRPr="005110FB" w:rsidRDefault="005110FB" w:rsidP="005110FB">
      <w:pPr>
        <w:ind w:left="360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Инварианты и изменяющиеся величины. Относительность длины, массы, скорости, времени. Релятивистская динамика.</w:t>
      </w:r>
    </w:p>
    <w:p w:rsidR="005110FB" w:rsidRPr="005110FB" w:rsidRDefault="005110FB" w:rsidP="005110FB">
      <w:pPr>
        <w:ind w:left="360"/>
        <w:rPr>
          <w:rFonts w:ascii="Times New Roman" w:hAnsi="Times New Roman"/>
          <w:sz w:val="24"/>
          <w:szCs w:val="24"/>
        </w:rPr>
      </w:pPr>
    </w:p>
    <w:p w:rsidR="005110FB" w:rsidRPr="005110FB" w:rsidRDefault="005110FB" w:rsidP="005110FB">
      <w:pPr>
        <w:ind w:left="360"/>
        <w:rPr>
          <w:rFonts w:ascii="Times New Roman" w:hAnsi="Times New Roman"/>
          <w:sz w:val="24"/>
          <w:szCs w:val="24"/>
        </w:rPr>
      </w:pPr>
    </w:p>
    <w:p w:rsidR="005110FB" w:rsidRPr="005110FB" w:rsidRDefault="005110FB" w:rsidP="005110FB">
      <w:pPr>
        <w:ind w:left="360"/>
        <w:rPr>
          <w:rFonts w:ascii="Times New Roman" w:hAnsi="Times New Roman"/>
          <w:sz w:val="24"/>
          <w:szCs w:val="24"/>
        </w:rPr>
      </w:pPr>
    </w:p>
    <w:p w:rsidR="005110FB" w:rsidRPr="005110FB" w:rsidRDefault="005110FB" w:rsidP="005110F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110F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1267"/>
        <w:gridCol w:w="1417"/>
        <w:gridCol w:w="5377"/>
      </w:tblGrid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Законы постоянного электрического тока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Закон Ома для участка цепи. Соединение проводников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Закон Ома для полной цепи. Правила Кирхгофа.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Тепловое действие тока. Работа и мощность тока.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КПД электрической цепи.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Расчет параметров цепи.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Закон электролиза.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Электромагнетизм.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Движение частицы в магнитном поле. Проводник с током в магнитном поле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Закон электромагнитной индукции. Магнитный поток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Самоиндукция. Индуктивность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ЭДС индукции проводника, движущегося в магнитном поле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Электромагнитные колебания и волны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Электромагнитные колебания. Расчет параметров колебательного контура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Закон Ома для электрической цепи переменного тока. Резонанс в электрической цепи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Электромагнитные волны. Расчет параметров волны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Трансформация электрической энергии. Расчет параметров трансформатора.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Оптика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Тонкая линза: нахождение объекта по ходу лучей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Формула тонкой линзы. Расчет параметров линзы и изображения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Полное внутреннее отражение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Ход лучей в призме. Расчет параметров призмы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Волновая оптика. Интерференция и дифракция света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Расчет параметров дифракционной решетки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Квантовая и атомная физика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Законы излучения абсолютно черного тела. Кванты и атомы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Квантовые свойства света. Уравнение Эйнштейна. Квантовые постулаты Бора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Состав атомного ядра. Энергия связи. Ядерные реакции. Энергетический выход ядерных реакций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FB">
              <w:rPr>
                <w:rFonts w:ascii="Times New Roman" w:hAnsi="Times New Roman"/>
                <w:b/>
                <w:sz w:val="24"/>
                <w:szCs w:val="24"/>
              </w:rPr>
              <w:t>Элементы теории относительности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Инварианты и изменяющиеся величины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Относительность длины, массы, времени, скорости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Адекватность массы и энергии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Подготовка пробному тестированию</w:t>
            </w:r>
          </w:p>
        </w:tc>
      </w:tr>
      <w:tr w:rsidR="005110FB" w:rsidRPr="005110FB" w:rsidTr="00D51030">
        <w:tc>
          <w:tcPr>
            <w:tcW w:w="1150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110FB" w:rsidRPr="005110FB" w:rsidRDefault="005110FB" w:rsidP="00D5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5110FB" w:rsidRPr="005110FB" w:rsidRDefault="005110FB" w:rsidP="00D5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FB">
              <w:rPr>
                <w:rFonts w:ascii="Times New Roman" w:hAnsi="Times New Roman"/>
                <w:sz w:val="24"/>
                <w:szCs w:val="24"/>
              </w:rPr>
              <w:t>Пробное тестирование (в форме ЕГЭ)</w:t>
            </w:r>
          </w:p>
        </w:tc>
      </w:tr>
    </w:tbl>
    <w:p w:rsidR="005110FB" w:rsidRPr="005110FB" w:rsidRDefault="005110FB" w:rsidP="005110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10FB" w:rsidRPr="005110FB" w:rsidRDefault="005110FB" w:rsidP="005110FB">
      <w:pPr>
        <w:jc w:val="center"/>
        <w:rPr>
          <w:rFonts w:ascii="Times New Roman" w:hAnsi="Times New Roman"/>
          <w:b/>
          <w:sz w:val="24"/>
          <w:szCs w:val="24"/>
        </w:rPr>
      </w:pPr>
      <w:r w:rsidRPr="005110FB">
        <w:rPr>
          <w:rFonts w:ascii="Times New Roman" w:hAnsi="Times New Roman"/>
          <w:b/>
          <w:sz w:val="24"/>
          <w:szCs w:val="24"/>
        </w:rPr>
        <w:t>Литература</w:t>
      </w:r>
    </w:p>
    <w:p w:rsidR="005110FB" w:rsidRPr="005110FB" w:rsidRDefault="005110FB" w:rsidP="005110F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110FB">
        <w:rPr>
          <w:rFonts w:ascii="Times New Roman" w:hAnsi="Times New Roman"/>
          <w:sz w:val="24"/>
          <w:szCs w:val="24"/>
        </w:rPr>
        <w:t>Балаш</w:t>
      </w:r>
      <w:proofErr w:type="spellEnd"/>
      <w:r w:rsidRPr="005110FB">
        <w:rPr>
          <w:rFonts w:ascii="Times New Roman" w:hAnsi="Times New Roman"/>
          <w:sz w:val="24"/>
          <w:szCs w:val="24"/>
        </w:rPr>
        <w:t>, В. А. Задачи по физике и методы их решения. – М.: Просвещение, 2010г.</w:t>
      </w:r>
    </w:p>
    <w:p w:rsidR="005110FB" w:rsidRPr="005110FB" w:rsidRDefault="005110FB" w:rsidP="005110F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Гольдфарб, Н. И. Физика: сборник задач для 9-11 классов. – М.: Просвещение, 2013г.</w:t>
      </w:r>
    </w:p>
    <w:p w:rsidR="005110FB" w:rsidRPr="005110FB" w:rsidRDefault="005110FB" w:rsidP="005110F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110FB">
        <w:rPr>
          <w:rFonts w:ascii="Times New Roman" w:hAnsi="Times New Roman"/>
          <w:sz w:val="24"/>
          <w:szCs w:val="24"/>
        </w:rPr>
        <w:t>Каменецкий</w:t>
      </w:r>
      <w:proofErr w:type="spellEnd"/>
      <w:r w:rsidRPr="005110FB">
        <w:rPr>
          <w:rFonts w:ascii="Times New Roman" w:hAnsi="Times New Roman"/>
          <w:sz w:val="24"/>
          <w:szCs w:val="24"/>
        </w:rPr>
        <w:t>, С. Е., Орехов, В. П. Методика решения задач по физике. – М.: Просвещение, 1998.</w:t>
      </w:r>
    </w:p>
    <w:p w:rsidR="005110FB" w:rsidRPr="005110FB" w:rsidRDefault="005110FB" w:rsidP="005110F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 xml:space="preserve">Касаткин, А. П., </w:t>
      </w:r>
      <w:proofErr w:type="spellStart"/>
      <w:r w:rsidRPr="005110FB">
        <w:rPr>
          <w:rFonts w:ascii="Times New Roman" w:hAnsi="Times New Roman"/>
          <w:sz w:val="24"/>
          <w:szCs w:val="24"/>
        </w:rPr>
        <w:t>Комов</w:t>
      </w:r>
      <w:proofErr w:type="spellEnd"/>
      <w:r w:rsidRPr="005110FB">
        <w:rPr>
          <w:rFonts w:ascii="Times New Roman" w:hAnsi="Times New Roman"/>
          <w:sz w:val="24"/>
          <w:szCs w:val="24"/>
        </w:rPr>
        <w:t>, А. Т., Седов, А. Н., Тимошин, М. Г. Физика: экзаменационные задачи / Московский энергетический институт. – М., 1998</w:t>
      </w:r>
    </w:p>
    <w:p w:rsidR="005110FB" w:rsidRPr="005110FB" w:rsidRDefault="005110FB" w:rsidP="005110F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Касьянов, В. А. Физика – 10 и Физика – 11: учебники. – М.: Дрофа, 2013г.</w:t>
      </w:r>
    </w:p>
    <w:p w:rsidR="005110FB" w:rsidRPr="005110FB" w:rsidRDefault="005110FB" w:rsidP="005110F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>Кашина, С. И., Сезонов, Ю. И. Сборник задач по физике. – М.: Просвещение, 1997.</w:t>
      </w:r>
    </w:p>
    <w:p w:rsidR="005110FB" w:rsidRPr="005110FB" w:rsidRDefault="005110FB" w:rsidP="005110F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 xml:space="preserve">Сборник задач по физике 10 – 11 классов с углубленным изучением физики / под ред. С. М. </w:t>
      </w:r>
      <w:proofErr w:type="spellStart"/>
      <w:r w:rsidRPr="005110FB">
        <w:rPr>
          <w:rFonts w:ascii="Times New Roman" w:hAnsi="Times New Roman"/>
          <w:sz w:val="24"/>
          <w:szCs w:val="24"/>
        </w:rPr>
        <w:t>Козела</w:t>
      </w:r>
      <w:proofErr w:type="spellEnd"/>
      <w:r w:rsidRPr="005110FB">
        <w:rPr>
          <w:rFonts w:ascii="Times New Roman" w:hAnsi="Times New Roman"/>
          <w:sz w:val="24"/>
          <w:szCs w:val="24"/>
        </w:rPr>
        <w:t>. – М.: Просвещение, 1999.</w:t>
      </w:r>
    </w:p>
    <w:p w:rsidR="005110FB" w:rsidRPr="005110FB" w:rsidRDefault="005110FB" w:rsidP="005110F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 xml:space="preserve">Физика – 10 и Физика – 11: учебники для классов с углубленным изучением физики / под ред. А. А. </w:t>
      </w:r>
      <w:proofErr w:type="spellStart"/>
      <w:r w:rsidRPr="005110FB">
        <w:rPr>
          <w:rFonts w:ascii="Times New Roman" w:hAnsi="Times New Roman"/>
          <w:sz w:val="24"/>
          <w:szCs w:val="24"/>
        </w:rPr>
        <w:t>Пинского</w:t>
      </w:r>
      <w:proofErr w:type="spellEnd"/>
      <w:r w:rsidRPr="005110FB">
        <w:rPr>
          <w:rFonts w:ascii="Times New Roman" w:hAnsi="Times New Roman"/>
          <w:sz w:val="24"/>
          <w:szCs w:val="24"/>
        </w:rPr>
        <w:t>. – М.: Просвещение, 2000.</w:t>
      </w:r>
    </w:p>
    <w:p w:rsidR="005110FB" w:rsidRPr="005110FB" w:rsidRDefault="005110FB" w:rsidP="005110F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 xml:space="preserve">Элементарный учебник физики / под ред. С. Г. </w:t>
      </w:r>
      <w:proofErr w:type="spellStart"/>
      <w:r w:rsidRPr="005110FB">
        <w:rPr>
          <w:rFonts w:ascii="Times New Roman" w:hAnsi="Times New Roman"/>
          <w:sz w:val="24"/>
          <w:szCs w:val="24"/>
        </w:rPr>
        <w:t>Ландсберга</w:t>
      </w:r>
      <w:proofErr w:type="spellEnd"/>
      <w:r w:rsidRPr="005110FB">
        <w:rPr>
          <w:rFonts w:ascii="Times New Roman" w:hAnsi="Times New Roman"/>
          <w:sz w:val="24"/>
          <w:szCs w:val="24"/>
        </w:rPr>
        <w:t>. – М.: Наука, 1985.</w:t>
      </w:r>
    </w:p>
    <w:p w:rsidR="005110FB" w:rsidRPr="005110FB" w:rsidRDefault="005110FB" w:rsidP="005110F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hAnsi="Times New Roman"/>
          <w:sz w:val="24"/>
          <w:szCs w:val="24"/>
        </w:rPr>
        <w:t xml:space="preserve"> Яворский, Б. М.,  </w:t>
      </w:r>
      <w:proofErr w:type="spellStart"/>
      <w:r w:rsidRPr="005110FB">
        <w:rPr>
          <w:rFonts w:ascii="Times New Roman" w:hAnsi="Times New Roman"/>
          <w:sz w:val="24"/>
          <w:szCs w:val="24"/>
        </w:rPr>
        <w:t>Детлаф</w:t>
      </w:r>
      <w:proofErr w:type="spellEnd"/>
      <w:r w:rsidRPr="005110FB">
        <w:rPr>
          <w:rFonts w:ascii="Times New Roman" w:hAnsi="Times New Roman"/>
          <w:sz w:val="24"/>
          <w:szCs w:val="24"/>
        </w:rPr>
        <w:t>, А. А. Справочник по физике. – М.: Наука, 1995.</w:t>
      </w:r>
    </w:p>
    <w:p w:rsidR="00592B40" w:rsidRPr="005110FB" w:rsidRDefault="00592B40">
      <w:pPr>
        <w:rPr>
          <w:rFonts w:ascii="Times New Roman" w:hAnsi="Times New Roman"/>
          <w:sz w:val="24"/>
          <w:szCs w:val="24"/>
        </w:rPr>
      </w:pPr>
    </w:p>
    <w:sectPr w:rsidR="00592B40" w:rsidRPr="005110FB" w:rsidSect="0059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74F"/>
    <w:multiLevelType w:val="hybridMultilevel"/>
    <w:tmpl w:val="BC581FE2"/>
    <w:lvl w:ilvl="0" w:tplc="0419000D">
      <w:start w:val="1"/>
      <w:numFmt w:val="bullet"/>
      <w:lvlText w:val=""/>
      <w:lvlJc w:val="left"/>
      <w:pPr>
        <w:ind w:left="15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>
    <w:nsid w:val="420D1C1D"/>
    <w:multiLevelType w:val="hybridMultilevel"/>
    <w:tmpl w:val="2592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1789"/>
    <w:multiLevelType w:val="hybridMultilevel"/>
    <w:tmpl w:val="0E4A7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04110"/>
    <w:multiLevelType w:val="hybridMultilevel"/>
    <w:tmpl w:val="2BF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02AC"/>
    <w:multiLevelType w:val="hybridMultilevel"/>
    <w:tmpl w:val="3A3C9E50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0FB"/>
    <w:rsid w:val="005110FB"/>
    <w:rsid w:val="0059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F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2014-11-20T13:33:00Z</dcterms:created>
  <dcterms:modified xsi:type="dcterms:W3CDTF">2014-11-20T13:36:00Z</dcterms:modified>
</cp:coreProperties>
</file>