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AB" w:rsidRDefault="00DE2FAB" w:rsidP="009223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FAB" w:rsidRDefault="00DE2FAB" w:rsidP="009223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22303" w:rsidRDefault="00922303" w:rsidP="009223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политехникум»</w:t>
      </w:r>
    </w:p>
    <w:p w:rsidR="00922303" w:rsidRDefault="00922303" w:rsidP="009223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2FAB" w:rsidRDefault="00DE2FAB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2FAB" w:rsidRDefault="00DE2FAB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2FAB" w:rsidRPr="00922303" w:rsidRDefault="00DE2FAB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Pr="00922303" w:rsidRDefault="00394D9E" w:rsidP="00DE2FAB">
      <w:pPr>
        <w:pStyle w:val="a3"/>
        <w:spacing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22303">
        <w:rPr>
          <w:rFonts w:ascii="Times New Roman" w:hAnsi="Times New Roman" w:cs="Times New Roman"/>
          <w:sz w:val="48"/>
          <w:szCs w:val="48"/>
        </w:rPr>
        <w:t xml:space="preserve">Программа элективного курса </w:t>
      </w:r>
    </w:p>
    <w:p w:rsidR="00FA55B9" w:rsidRPr="00922303" w:rsidRDefault="00394D9E" w:rsidP="00DE2FAB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2303">
        <w:rPr>
          <w:rFonts w:ascii="Times New Roman" w:hAnsi="Times New Roman" w:cs="Times New Roman"/>
          <w:b/>
          <w:sz w:val="56"/>
          <w:szCs w:val="56"/>
        </w:rPr>
        <w:t>«</w:t>
      </w:r>
      <w:r w:rsidR="00922303" w:rsidRPr="00922303">
        <w:rPr>
          <w:rFonts w:ascii="Times New Roman" w:hAnsi="Times New Roman" w:cs="Times New Roman"/>
          <w:b/>
          <w:sz w:val="56"/>
          <w:szCs w:val="56"/>
        </w:rPr>
        <w:t xml:space="preserve">Физика. </w:t>
      </w:r>
      <w:r w:rsidRPr="00922303">
        <w:rPr>
          <w:rFonts w:ascii="Times New Roman" w:hAnsi="Times New Roman" w:cs="Times New Roman"/>
          <w:b/>
          <w:sz w:val="56"/>
          <w:szCs w:val="56"/>
        </w:rPr>
        <w:t>Подготовка к ЕГЭ»</w:t>
      </w:r>
    </w:p>
    <w:p w:rsidR="00394D9E" w:rsidRDefault="00394D9E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303" w:rsidRDefault="00922303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303" w:rsidRDefault="00922303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303" w:rsidRDefault="00922303" w:rsidP="009223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Косарева О.А.</w:t>
      </w:r>
    </w:p>
    <w:p w:rsidR="00922303" w:rsidRDefault="00922303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303" w:rsidRDefault="00922303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FAB" w:rsidRDefault="00DE2FAB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303" w:rsidRPr="00DE2FAB" w:rsidRDefault="00922303" w:rsidP="00922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2FAB">
        <w:rPr>
          <w:rFonts w:ascii="Times New Roman" w:hAnsi="Times New Roman" w:cs="Times New Roman"/>
          <w:sz w:val="24"/>
          <w:szCs w:val="24"/>
        </w:rPr>
        <w:t>Энгельс 2014</w:t>
      </w:r>
    </w:p>
    <w:p w:rsidR="00922303" w:rsidRPr="000A2BB5" w:rsidRDefault="00922303" w:rsidP="00922303">
      <w:pPr>
        <w:spacing w:before="100" w:beforeAutospacing="1" w:after="75" w:line="360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0A2BB5">
        <w:rPr>
          <w:b/>
          <w:bCs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DE2FAB" w:rsidRDefault="00DE2FAB" w:rsidP="00922303">
      <w:pPr>
        <w:spacing w:line="360" w:lineRule="auto"/>
        <w:ind w:firstLine="561"/>
        <w:jc w:val="both"/>
        <w:rPr>
          <w:szCs w:val="28"/>
        </w:rPr>
      </w:pPr>
      <w:r>
        <w:rPr>
          <w:szCs w:val="28"/>
        </w:rPr>
        <w:t>Для выпускника техникума стоит вопрос: как продолжить обучение и получить высшее образование? Для поступления в высшие учебные заведения нужны результаты ЕГЭ. Зачастую выпускникам технического уровня нужны результаты ЕГЭ по физике. Как быть? В программе по физике в техникуме физика изучается только на первом курсе, а время обучения специальности почти 4 года. Сложно что-то вспомнить из общеобразовательных дисциплин на четвёртом курсе обучения. Я считаю, что хорошим помощником для студента станет элективный курс «Физика. Подготовка к ЕГЭ».</w:t>
      </w:r>
    </w:p>
    <w:p w:rsidR="00922303" w:rsidRPr="00DD4777" w:rsidRDefault="00922303" w:rsidP="00922303">
      <w:pPr>
        <w:spacing w:line="360" w:lineRule="auto"/>
        <w:ind w:firstLine="561"/>
        <w:jc w:val="both"/>
        <w:rPr>
          <w:szCs w:val="28"/>
        </w:rPr>
      </w:pPr>
      <w:r w:rsidRPr="00DD4777">
        <w:rPr>
          <w:szCs w:val="28"/>
        </w:rPr>
        <w:t xml:space="preserve">Данный курс рассчитан на 34 часа.  </w:t>
      </w:r>
    </w:p>
    <w:p w:rsidR="00922303" w:rsidRPr="00DD4777" w:rsidRDefault="00922303" w:rsidP="00922303">
      <w:pPr>
        <w:spacing w:line="360" w:lineRule="auto"/>
        <w:ind w:firstLine="561"/>
        <w:jc w:val="both"/>
        <w:rPr>
          <w:szCs w:val="28"/>
        </w:rPr>
      </w:pPr>
      <w:r w:rsidRPr="00DD4777">
        <w:rPr>
          <w:szCs w:val="28"/>
        </w:rPr>
        <w:t>На занятиях применяются коллективные и индивидуальные формы работы: пост</w:t>
      </w:r>
      <w:r w:rsidRPr="00DD4777">
        <w:rPr>
          <w:szCs w:val="28"/>
        </w:rPr>
        <w:t>а</w:t>
      </w:r>
      <w:r w:rsidRPr="00DD4777">
        <w:rPr>
          <w:szCs w:val="28"/>
        </w:rPr>
        <w:t>новка, решение и обсуждение решени</w:t>
      </w:r>
      <w:r w:rsidR="00DE2FAB">
        <w:rPr>
          <w:szCs w:val="28"/>
        </w:rPr>
        <w:t>я задач</w:t>
      </w:r>
      <w:r w:rsidRPr="00DD4777">
        <w:rPr>
          <w:szCs w:val="28"/>
        </w:rPr>
        <w:t>, набор и соста</w:t>
      </w:r>
      <w:r w:rsidRPr="00DD4777">
        <w:rPr>
          <w:szCs w:val="28"/>
        </w:rPr>
        <w:t>в</w:t>
      </w:r>
      <w:r w:rsidRPr="00DD4777">
        <w:rPr>
          <w:szCs w:val="28"/>
        </w:rPr>
        <w:t>ление задач по определ</w:t>
      </w:r>
      <w:r w:rsidR="00DE2FAB">
        <w:rPr>
          <w:szCs w:val="28"/>
        </w:rPr>
        <w:t>ё</w:t>
      </w:r>
      <w:r w:rsidRPr="00DD4777">
        <w:rPr>
          <w:szCs w:val="28"/>
        </w:rPr>
        <w:t>нной тематике и др. Курс предполагает выполнение самосто</w:t>
      </w:r>
      <w:r w:rsidRPr="00DD4777">
        <w:rPr>
          <w:szCs w:val="28"/>
        </w:rPr>
        <w:t>я</w:t>
      </w:r>
      <w:r w:rsidRPr="00DD4777">
        <w:rPr>
          <w:szCs w:val="28"/>
        </w:rPr>
        <w:t>тельных работ над тестовыми заданиями, контрольные работы, решение занимательных и экспериментальных задач.</w:t>
      </w:r>
    </w:p>
    <w:p w:rsidR="00922303" w:rsidRPr="000A2BB5" w:rsidRDefault="00922303" w:rsidP="000A2BB5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t>Целью элективного курса</w:t>
      </w:r>
      <w:r w:rsidRPr="000A2BB5">
        <w:rPr>
          <w:rFonts w:ascii="Times New Roman" w:hAnsi="Times New Roman" w:cs="Times New Roman"/>
          <w:sz w:val="24"/>
          <w:szCs w:val="24"/>
        </w:rPr>
        <w:t xml:space="preserve"> «</w:t>
      </w:r>
      <w:r w:rsidR="00DE2FAB" w:rsidRPr="000A2BB5">
        <w:rPr>
          <w:rFonts w:ascii="Times New Roman" w:hAnsi="Times New Roman" w:cs="Times New Roman"/>
          <w:sz w:val="24"/>
          <w:szCs w:val="24"/>
        </w:rPr>
        <w:t>Физика. Подготовка к ЕГЭ</w:t>
      </w:r>
      <w:r w:rsidRPr="000A2BB5">
        <w:rPr>
          <w:rFonts w:ascii="Times New Roman" w:hAnsi="Times New Roman" w:cs="Times New Roman"/>
          <w:sz w:val="24"/>
          <w:szCs w:val="24"/>
        </w:rPr>
        <w:t xml:space="preserve">» является систематизация и совершенствование уже усвоенных </w:t>
      </w:r>
      <w:r w:rsidR="00DE2FAB" w:rsidRPr="000A2BB5">
        <w:rPr>
          <w:rFonts w:ascii="Times New Roman" w:hAnsi="Times New Roman" w:cs="Times New Roman"/>
          <w:sz w:val="24"/>
          <w:szCs w:val="24"/>
        </w:rPr>
        <w:t xml:space="preserve">на первом курсе </w:t>
      </w:r>
      <w:r w:rsidRPr="000A2BB5">
        <w:rPr>
          <w:rFonts w:ascii="Times New Roman" w:hAnsi="Times New Roman" w:cs="Times New Roman"/>
          <w:sz w:val="24"/>
          <w:szCs w:val="24"/>
        </w:rPr>
        <w:t xml:space="preserve"> </w:t>
      </w:r>
      <w:r w:rsidR="00DE2FAB" w:rsidRPr="000A2BB5">
        <w:rPr>
          <w:rFonts w:ascii="Times New Roman" w:hAnsi="Times New Roman" w:cs="Times New Roman"/>
          <w:sz w:val="24"/>
          <w:szCs w:val="24"/>
        </w:rPr>
        <w:t xml:space="preserve">обучения в техникуме </w:t>
      </w:r>
      <w:r w:rsidRPr="000A2BB5">
        <w:rPr>
          <w:rFonts w:ascii="Times New Roman" w:hAnsi="Times New Roman" w:cs="Times New Roman"/>
          <w:sz w:val="24"/>
          <w:szCs w:val="24"/>
        </w:rPr>
        <w:t>зна</w:t>
      </w:r>
      <w:r w:rsidR="00DE2FAB" w:rsidRPr="000A2BB5">
        <w:rPr>
          <w:rFonts w:ascii="Times New Roman" w:hAnsi="Times New Roman" w:cs="Times New Roman"/>
          <w:sz w:val="24"/>
          <w:szCs w:val="24"/>
        </w:rPr>
        <w:t>ний и умений и их углубление</w:t>
      </w:r>
      <w:r w:rsidRPr="000A2BB5">
        <w:rPr>
          <w:rFonts w:ascii="Times New Roman" w:hAnsi="Times New Roman" w:cs="Times New Roman"/>
          <w:sz w:val="24"/>
          <w:szCs w:val="24"/>
        </w:rPr>
        <w:t>.</w:t>
      </w:r>
      <w:r w:rsidR="000A2BB5" w:rsidRPr="000A2BB5">
        <w:rPr>
          <w:rFonts w:ascii="Times New Roman" w:hAnsi="Times New Roman" w:cs="Times New Roman"/>
          <w:sz w:val="24"/>
          <w:szCs w:val="24"/>
        </w:rPr>
        <w:t xml:space="preserve"> 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t>Курс опирается на знания, полученные при изуче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softHyphen/>
        <w:t>нии курса физики. Основное средство и цель его освоения - решение задач. Лекции предназначены не для сообщения новых знаний, а для повторения тео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softHyphen/>
        <w:t>ретических основ, необходимых для выполнения прак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softHyphen/>
        <w:t>тических заданий, поэтому носят обзорный характер при минимальном объ</w:t>
      </w:r>
      <w:r w:rsidR="000A2BB5">
        <w:rPr>
          <w:rStyle w:val="FontStyle78"/>
          <w:rFonts w:ascii="Times New Roman" w:hAnsi="Times New Roman" w:cs="Times New Roman"/>
          <w:sz w:val="24"/>
          <w:szCs w:val="24"/>
        </w:rPr>
        <w:t>ё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t>ме математических выкладок. Теоретический материал удобнее обобщить в виде таб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softHyphen/>
        <w:t xml:space="preserve">лиц, форму которых может предложить </w:t>
      </w:r>
      <w:r w:rsidR="000A2BB5">
        <w:rPr>
          <w:rStyle w:val="FontStyle78"/>
          <w:rFonts w:ascii="Times New Roman" w:hAnsi="Times New Roman" w:cs="Times New Roman"/>
          <w:sz w:val="24"/>
          <w:szCs w:val="24"/>
        </w:rPr>
        <w:t>преподаватель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t xml:space="preserve">, а заполнить их должен </w:t>
      </w:r>
      <w:r w:rsidR="000A2BB5">
        <w:rPr>
          <w:rStyle w:val="FontStyle78"/>
          <w:rFonts w:ascii="Times New Roman" w:hAnsi="Times New Roman" w:cs="Times New Roman"/>
          <w:sz w:val="24"/>
          <w:szCs w:val="24"/>
        </w:rPr>
        <w:t>студент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t xml:space="preserve"> самостоятельно. Ввиду предельно ограниченного времени, отводимого на про</w:t>
      </w:r>
      <w:r w:rsidR="000A2BB5" w:rsidRPr="000A2BB5">
        <w:rPr>
          <w:rStyle w:val="FontStyle78"/>
          <w:rFonts w:ascii="Times New Roman" w:eastAsia="Calibri" w:hAnsi="Times New Roman" w:cs="Times New Roman"/>
          <w:sz w:val="24"/>
          <w:szCs w:val="24"/>
        </w:rPr>
        <w:softHyphen/>
        <w:t xml:space="preserve">хождение курса, его эффективность будет определяться </w:t>
      </w:r>
      <w:r w:rsidR="000A2BB5" w:rsidRPr="000A2BB5">
        <w:rPr>
          <w:rStyle w:val="FontStyle71"/>
          <w:rFonts w:ascii="Times New Roman" w:eastAsia="Calibri" w:hAnsi="Times New Roman" w:cs="Times New Roman"/>
          <w:sz w:val="24"/>
          <w:szCs w:val="24"/>
        </w:rPr>
        <w:t xml:space="preserve">именно самостоятельной работой </w:t>
      </w:r>
      <w:r w:rsidR="000A2BB5">
        <w:rPr>
          <w:rStyle w:val="FontStyle71"/>
          <w:rFonts w:ascii="Times New Roman" w:hAnsi="Times New Roman" w:cs="Times New Roman"/>
          <w:sz w:val="24"/>
          <w:szCs w:val="24"/>
        </w:rPr>
        <w:t>студента.</w:t>
      </w:r>
    </w:p>
    <w:p w:rsidR="00922303" w:rsidRPr="00DD4777" w:rsidRDefault="00922303" w:rsidP="00922303">
      <w:pPr>
        <w:spacing w:line="360" w:lineRule="auto"/>
        <w:ind w:firstLine="561"/>
        <w:jc w:val="both"/>
        <w:rPr>
          <w:b/>
          <w:szCs w:val="28"/>
        </w:rPr>
      </w:pPr>
      <w:r w:rsidRPr="00DD4777">
        <w:rPr>
          <w:b/>
          <w:szCs w:val="28"/>
        </w:rPr>
        <w:t xml:space="preserve">Задачи: </w:t>
      </w:r>
    </w:p>
    <w:p w:rsidR="00922303" w:rsidRPr="00DD4777" w:rsidRDefault="00922303" w:rsidP="0092230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 xml:space="preserve">познакомить </w:t>
      </w:r>
      <w:r w:rsidR="00DE2FAB">
        <w:rPr>
          <w:szCs w:val="28"/>
        </w:rPr>
        <w:t>студентов</w:t>
      </w:r>
      <w:r w:rsidRPr="00DD4777">
        <w:rPr>
          <w:szCs w:val="28"/>
        </w:rPr>
        <w:t xml:space="preserve"> с классификацией задач по содержанию, целям, способам представления и содержанию информации (части «А», «В», «С»); </w:t>
      </w:r>
    </w:p>
    <w:p w:rsidR="00922303" w:rsidRPr="00DD4777" w:rsidRDefault="00922303" w:rsidP="0092230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совершенствовать умения решать задачи по алгоритму, аналогии, графически, геоме</w:t>
      </w:r>
      <w:r w:rsidRPr="00DD4777">
        <w:rPr>
          <w:szCs w:val="28"/>
        </w:rPr>
        <w:t>т</w:t>
      </w:r>
      <w:r w:rsidRPr="00DD4777">
        <w:rPr>
          <w:szCs w:val="28"/>
        </w:rPr>
        <w:t>рически и т.д.;</w:t>
      </w:r>
    </w:p>
    <w:p w:rsidR="00922303" w:rsidRPr="00DD4777" w:rsidRDefault="00922303" w:rsidP="0092230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использовать активные формы организации учебных занятий;</w:t>
      </w:r>
    </w:p>
    <w:p w:rsidR="00922303" w:rsidRPr="00DD4777" w:rsidRDefault="00922303" w:rsidP="0092230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развивать коммуникативные навыки, способствующие умению вести дискуссию, о</w:t>
      </w:r>
      <w:r w:rsidRPr="00DD4777">
        <w:rPr>
          <w:szCs w:val="28"/>
        </w:rPr>
        <w:t>т</w:t>
      </w:r>
      <w:r w:rsidRPr="00DD4777">
        <w:rPr>
          <w:szCs w:val="28"/>
        </w:rPr>
        <w:t>стаивать свою точку зрения при обсуждении хода решения задачи;</w:t>
      </w:r>
    </w:p>
    <w:p w:rsidR="00922303" w:rsidRPr="00DD4777" w:rsidRDefault="00922303" w:rsidP="0092230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 xml:space="preserve">развивать информационно-коммуникативные умения </w:t>
      </w:r>
      <w:r w:rsidR="00DE2FAB">
        <w:rPr>
          <w:szCs w:val="28"/>
        </w:rPr>
        <w:t>студентов</w:t>
      </w:r>
      <w:r w:rsidRPr="00DD4777">
        <w:rPr>
          <w:szCs w:val="28"/>
        </w:rPr>
        <w:t xml:space="preserve"> при выполнении тестовых заданий с помощью компьютера.</w:t>
      </w:r>
    </w:p>
    <w:p w:rsidR="00922303" w:rsidRPr="00DD4777" w:rsidRDefault="00922303" w:rsidP="00922303">
      <w:p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szCs w:val="28"/>
        </w:rPr>
      </w:pPr>
      <w:r w:rsidRPr="00DD4777">
        <w:rPr>
          <w:szCs w:val="28"/>
        </w:rPr>
        <w:t xml:space="preserve">        </w:t>
      </w:r>
      <w:r w:rsidRPr="00DD4777">
        <w:rPr>
          <w:b/>
          <w:szCs w:val="28"/>
        </w:rPr>
        <w:t>Используемые технологии</w:t>
      </w:r>
      <w:r w:rsidRPr="00DD4777">
        <w:rPr>
          <w:szCs w:val="28"/>
        </w:rPr>
        <w:t>:</w:t>
      </w:r>
    </w:p>
    <w:p w:rsidR="00922303" w:rsidRPr="00DD4777" w:rsidRDefault="00922303" w:rsidP="00922303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проблемное обучение;</w:t>
      </w:r>
    </w:p>
    <w:p w:rsidR="00922303" w:rsidRPr="00DD4777" w:rsidRDefault="00922303" w:rsidP="00922303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информационно-коммуникативные;</w:t>
      </w:r>
    </w:p>
    <w:p w:rsidR="00922303" w:rsidRPr="00DD4777" w:rsidRDefault="00922303" w:rsidP="00922303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практические работы;</w:t>
      </w:r>
    </w:p>
    <w:p w:rsidR="00922303" w:rsidRPr="00DD4777" w:rsidRDefault="00922303" w:rsidP="00922303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lastRenderedPageBreak/>
        <w:t>обучение в диалоге;</w:t>
      </w:r>
    </w:p>
    <w:p w:rsidR="00922303" w:rsidRPr="00DD4777" w:rsidRDefault="00922303" w:rsidP="00922303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лекционно-семинарская система обучения;</w:t>
      </w:r>
    </w:p>
    <w:p w:rsidR="00DE2FAB" w:rsidRPr="000A2BB5" w:rsidRDefault="00922303" w:rsidP="00DE2FAB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DD4777">
        <w:rPr>
          <w:szCs w:val="28"/>
        </w:rPr>
        <w:t>личностно-ориентированное обучение.</w:t>
      </w:r>
    </w:p>
    <w:p w:rsidR="00DE2FAB" w:rsidRPr="00DE2FAB" w:rsidRDefault="00922303" w:rsidP="00DE2F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E2FAB">
        <w:rPr>
          <w:rFonts w:ascii="Times New Roman" w:hAnsi="Times New Roman" w:cs="Times New Roman"/>
          <w:sz w:val="24"/>
          <w:szCs w:val="24"/>
        </w:rPr>
        <w:t xml:space="preserve">  В результате изучения курса </w:t>
      </w:r>
      <w:r w:rsidR="00DE2FAB" w:rsidRPr="00DE2FAB">
        <w:rPr>
          <w:rFonts w:ascii="Times New Roman" w:hAnsi="Times New Roman" w:cs="Times New Roman"/>
          <w:sz w:val="24"/>
          <w:szCs w:val="24"/>
        </w:rPr>
        <w:t>студент</w:t>
      </w:r>
      <w:r w:rsidRPr="00DE2FAB">
        <w:rPr>
          <w:rFonts w:ascii="Times New Roman" w:hAnsi="Times New Roman" w:cs="Times New Roman"/>
          <w:sz w:val="24"/>
          <w:szCs w:val="24"/>
        </w:rPr>
        <w:t xml:space="preserve"> </w:t>
      </w:r>
      <w:r w:rsidRPr="00DE2FAB">
        <w:rPr>
          <w:rFonts w:ascii="Times New Roman" w:hAnsi="Times New Roman" w:cs="Times New Roman"/>
          <w:b/>
          <w:sz w:val="24"/>
          <w:szCs w:val="24"/>
        </w:rPr>
        <w:t>должен</w:t>
      </w:r>
      <w:r w:rsidRPr="00DE2FAB">
        <w:rPr>
          <w:rFonts w:ascii="Times New Roman" w:hAnsi="Times New Roman" w:cs="Times New Roman"/>
          <w:sz w:val="24"/>
          <w:szCs w:val="24"/>
        </w:rPr>
        <w:t xml:space="preserve"> </w:t>
      </w:r>
      <w:r w:rsidRPr="00DE2FAB">
        <w:rPr>
          <w:rFonts w:ascii="Times New Roman" w:hAnsi="Times New Roman" w:cs="Times New Roman"/>
          <w:b/>
          <w:bCs/>
          <w:sz w:val="24"/>
          <w:szCs w:val="24"/>
        </w:rPr>
        <w:t xml:space="preserve">знать:  </w:t>
      </w:r>
      <w:r w:rsidRPr="00DE2FAB">
        <w:rPr>
          <w:rFonts w:ascii="Times New Roman" w:hAnsi="Times New Roman" w:cs="Times New Roman"/>
          <w:sz w:val="24"/>
          <w:szCs w:val="24"/>
        </w:rPr>
        <w:t>основные законы и фо</w:t>
      </w:r>
      <w:r w:rsidRPr="00DE2FAB">
        <w:rPr>
          <w:rFonts w:ascii="Times New Roman" w:hAnsi="Times New Roman" w:cs="Times New Roman"/>
          <w:sz w:val="24"/>
          <w:szCs w:val="24"/>
        </w:rPr>
        <w:t>р</w:t>
      </w:r>
      <w:r w:rsidRPr="00DE2FAB">
        <w:rPr>
          <w:rFonts w:ascii="Times New Roman" w:hAnsi="Times New Roman" w:cs="Times New Roman"/>
          <w:sz w:val="24"/>
          <w:szCs w:val="24"/>
        </w:rPr>
        <w:t>мулы из различных разделов физики; классификацию задач по различным критериям; правила и при</w:t>
      </w:r>
      <w:r w:rsidR="00DE2FAB">
        <w:rPr>
          <w:rFonts w:ascii="Times New Roman" w:hAnsi="Times New Roman" w:cs="Times New Roman"/>
          <w:sz w:val="24"/>
          <w:szCs w:val="24"/>
        </w:rPr>
        <w:t>ё</w:t>
      </w:r>
      <w:r w:rsidRPr="00DE2FAB">
        <w:rPr>
          <w:rFonts w:ascii="Times New Roman" w:hAnsi="Times New Roman" w:cs="Times New Roman"/>
          <w:sz w:val="24"/>
          <w:szCs w:val="24"/>
        </w:rPr>
        <w:t>мы решения тестов по физике;</w:t>
      </w:r>
      <w:r w:rsidR="00DE2FAB" w:rsidRPr="00DE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03" w:rsidRPr="004D69AF" w:rsidRDefault="00922303" w:rsidP="004D69A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2FAB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DE2FAB">
        <w:rPr>
          <w:rFonts w:ascii="Times New Roman" w:hAnsi="Times New Roman" w:cs="Times New Roman"/>
          <w:sz w:val="24"/>
          <w:szCs w:val="24"/>
        </w:rPr>
        <w:t>использовать различные способы решения задач; применять алгоритмы, ан</w:t>
      </w:r>
      <w:r w:rsidRPr="00DE2FAB">
        <w:rPr>
          <w:rFonts w:ascii="Times New Roman" w:hAnsi="Times New Roman" w:cs="Times New Roman"/>
          <w:sz w:val="24"/>
          <w:szCs w:val="24"/>
        </w:rPr>
        <w:t>а</w:t>
      </w:r>
      <w:r w:rsidRPr="00DE2FAB">
        <w:rPr>
          <w:rFonts w:ascii="Times New Roman" w:hAnsi="Times New Roman" w:cs="Times New Roman"/>
          <w:sz w:val="24"/>
          <w:szCs w:val="24"/>
        </w:rPr>
        <w:t>логии и другие методологические при</w:t>
      </w:r>
      <w:r w:rsidR="00DE2FAB">
        <w:rPr>
          <w:rFonts w:ascii="Times New Roman" w:hAnsi="Times New Roman" w:cs="Times New Roman"/>
          <w:sz w:val="24"/>
          <w:szCs w:val="24"/>
        </w:rPr>
        <w:t>ё</w:t>
      </w:r>
      <w:r w:rsidRPr="00DE2FAB">
        <w:rPr>
          <w:rFonts w:ascii="Times New Roman" w:hAnsi="Times New Roman" w:cs="Times New Roman"/>
          <w:sz w:val="24"/>
          <w:szCs w:val="24"/>
        </w:rPr>
        <w:t>мы решения задач; решать задачи с применением законов и формул, различных разделов физики;  проводить анализ условия и этапов реш</w:t>
      </w:r>
      <w:r w:rsidRPr="00DE2FAB">
        <w:rPr>
          <w:rFonts w:ascii="Times New Roman" w:hAnsi="Times New Roman" w:cs="Times New Roman"/>
          <w:sz w:val="24"/>
          <w:szCs w:val="24"/>
        </w:rPr>
        <w:t>е</w:t>
      </w:r>
      <w:r w:rsidRPr="00DE2FAB">
        <w:rPr>
          <w:rFonts w:ascii="Times New Roman" w:hAnsi="Times New Roman" w:cs="Times New Roman"/>
          <w:sz w:val="24"/>
          <w:szCs w:val="24"/>
        </w:rPr>
        <w:t>ния задач; классифицировать задачи по определ</w:t>
      </w:r>
      <w:r w:rsidR="00DE2FAB">
        <w:rPr>
          <w:rFonts w:ascii="Times New Roman" w:hAnsi="Times New Roman" w:cs="Times New Roman"/>
          <w:sz w:val="24"/>
          <w:szCs w:val="24"/>
        </w:rPr>
        <w:t>ё</w:t>
      </w:r>
      <w:r w:rsidRPr="00DE2FAB">
        <w:rPr>
          <w:rFonts w:ascii="Times New Roman" w:hAnsi="Times New Roman" w:cs="Times New Roman"/>
          <w:sz w:val="24"/>
          <w:szCs w:val="24"/>
        </w:rPr>
        <w:t xml:space="preserve">нным признакам; уметь правильно оформлять задачи. </w:t>
      </w:r>
    </w:p>
    <w:p w:rsidR="00922303" w:rsidRPr="00DD4777" w:rsidRDefault="00922303" w:rsidP="00922303">
      <w:pPr>
        <w:tabs>
          <w:tab w:val="left" w:pos="360"/>
          <w:tab w:val="left" w:pos="720"/>
        </w:tabs>
        <w:spacing w:line="360" w:lineRule="auto"/>
        <w:jc w:val="both"/>
        <w:rPr>
          <w:b/>
          <w:szCs w:val="28"/>
        </w:rPr>
      </w:pPr>
      <w:r w:rsidRPr="00DD4777">
        <w:rPr>
          <w:szCs w:val="28"/>
        </w:rPr>
        <w:t xml:space="preserve">        Элективный курс «</w:t>
      </w:r>
      <w:r w:rsidR="004D69AF">
        <w:rPr>
          <w:szCs w:val="28"/>
        </w:rPr>
        <w:t>Физика</w:t>
      </w:r>
      <w:proofErr w:type="gramStart"/>
      <w:r w:rsidR="004D69AF">
        <w:rPr>
          <w:szCs w:val="28"/>
        </w:rPr>
        <w:t>.</w:t>
      </w:r>
      <w:proofErr w:type="gramEnd"/>
      <w:r w:rsidR="004D69AF">
        <w:rPr>
          <w:szCs w:val="28"/>
        </w:rPr>
        <w:t xml:space="preserve"> Подготовка к ЕГЭ</w:t>
      </w:r>
      <w:r w:rsidRPr="00DD4777">
        <w:rPr>
          <w:szCs w:val="28"/>
        </w:rPr>
        <w:t>» позволяет реализовать следующие</w:t>
      </w:r>
      <w:r w:rsidRPr="00DD4777">
        <w:rPr>
          <w:b/>
          <w:szCs w:val="28"/>
        </w:rPr>
        <w:t xml:space="preserve"> принципы обучения:</w:t>
      </w:r>
    </w:p>
    <w:p w:rsidR="004D69AF" w:rsidRDefault="00922303" w:rsidP="00922303">
      <w:pPr>
        <w:numPr>
          <w:ilvl w:val="0"/>
          <w:numId w:val="3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4D69AF">
        <w:rPr>
          <w:b/>
          <w:szCs w:val="28"/>
        </w:rPr>
        <w:t xml:space="preserve">дидактические </w:t>
      </w:r>
      <w:r w:rsidRPr="004D69AF">
        <w:rPr>
          <w:szCs w:val="28"/>
        </w:rPr>
        <w:t>(достижение прочности и глубины знаний при решении тестовых з</w:t>
      </w:r>
      <w:r w:rsidRPr="004D69AF">
        <w:rPr>
          <w:szCs w:val="28"/>
        </w:rPr>
        <w:t>а</w:t>
      </w:r>
      <w:r w:rsidRPr="004D69AF">
        <w:rPr>
          <w:szCs w:val="28"/>
        </w:rPr>
        <w:t xml:space="preserve">дач по физике; обеспечение самостоятельности и активности </w:t>
      </w:r>
      <w:r w:rsidR="004D69AF" w:rsidRPr="004D69AF">
        <w:rPr>
          <w:szCs w:val="28"/>
        </w:rPr>
        <w:t>студентов и др.)</w:t>
      </w:r>
      <w:r w:rsidRPr="004D69AF">
        <w:rPr>
          <w:szCs w:val="28"/>
        </w:rPr>
        <w:t xml:space="preserve"> </w:t>
      </w:r>
    </w:p>
    <w:p w:rsidR="00922303" w:rsidRPr="004D69AF" w:rsidRDefault="00922303" w:rsidP="00922303">
      <w:pPr>
        <w:numPr>
          <w:ilvl w:val="0"/>
          <w:numId w:val="3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r w:rsidRPr="004D69AF">
        <w:rPr>
          <w:b/>
          <w:szCs w:val="28"/>
        </w:rPr>
        <w:t xml:space="preserve">воспитательные </w:t>
      </w:r>
      <w:r w:rsidRPr="004D69AF">
        <w:rPr>
          <w:szCs w:val="28"/>
        </w:rPr>
        <w:t>(развитие трудолюбия, настойчив</w:t>
      </w:r>
      <w:r w:rsidRPr="004D69AF">
        <w:rPr>
          <w:szCs w:val="28"/>
        </w:rPr>
        <w:t>о</w:t>
      </w:r>
      <w:r w:rsidRPr="004D69AF">
        <w:rPr>
          <w:szCs w:val="28"/>
        </w:rPr>
        <w:t>сти и упорства в достижении поставленной цели);</w:t>
      </w:r>
    </w:p>
    <w:p w:rsidR="00922303" w:rsidRPr="00DD4777" w:rsidRDefault="00922303" w:rsidP="00922303">
      <w:pPr>
        <w:numPr>
          <w:ilvl w:val="0"/>
          <w:numId w:val="3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Cs w:val="28"/>
        </w:rPr>
      </w:pPr>
      <w:proofErr w:type="spellStart"/>
      <w:r w:rsidRPr="00DD4777">
        <w:rPr>
          <w:b/>
          <w:szCs w:val="28"/>
        </w:rPr>
        <w:t>межпредметные</w:t>
      </w:r>
      <w:proofErr w:type="spellEnd"/>
      <w:r w:rsidRPr="00DD4777">
        <w:rPr>
          <w:b/>
          <w:szCs w:val="28"/>
        </w:rPr>
        <w:t xml:space="preserve"> </w:t>
      </w:r>
      <w:r w:rsidRPr="00DD4777">
        <w:rPr>
          <w:szCs w:val="28"/>
        </w:rPr>
        <w:t xml:space="preserve">(показывающие единство природы и научной картины мира, </w:t>
      </w:r>
      <w:r w:rsidR="004D69AF">
        <w:rPr>
          <w:szCs w:val="28"/>
        </w:rPr>
        <w:t xml:space="preserve">увидеть связь с выбранной профессией, </w:t>
      </w:r>
      <w:r w:rsidRPr="00DD4777">
        <w:rPr>
          <w:szCs w:val="28"/>
        </w:rPr>
        <w:t>что п</w:t>
      </w:r>
      <w:r w:rsidRPr="00DD4777">
        <w:rPr>
          <w:szCs w:val="28"/>
        </w:rPr>
        <w:t>о</w:t>
      </w:r>
      <w:r w:rsidRPr="00DD4777">
        <w:rPr>
          <w:szCs w:val="28"/>
        </w:rPr>
        <w:t xml:space="preserve">зволит расширить мировоззрение </w:t>
      </w:r>
      <w:r w:rsidR="004D69AF">
        <w:rPr>
          <w:szCs w:val="28"/>
        </w:rPr>
        <w:t>студентов</w:t>
      </w:r>
      <w:r w:rsidRPr="00DD4777">
        <w:rPr>
          <w:szCs w:val="28"/>
        </w:rPr>
        <w:t>).</w:t>
      </w: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Cs w:val="28"/>
        </w:rPr>
      </w:pPr>
    </w:p>
    <w:p w:rsidR="004D69AF" w:rsidRDefault="004D69AF" w:rsidP="000A2BB5">
      <w:pPr>
        <w:spacing w:before="100" w:beforeAutospacing="1" w:after="100" w:afterAutospacing="1"/>
        <w:rPr>
          <w:b/>
          <w:bCs/>
          <w:szCs w:val="28"/>
        </w:rPr>
      </w:pPr>
    </w:p>
    <w:p w:rsidR="000A2BB5" w:rsidRPr="000A2BB5" w:rsidRDefault="000A2BB5" w:rsidP="000A2BB5">
      <w:pPr>
        <w:spacing w:before="100" w:beforeAutospacing="1" w:after="100" w:afterAutospacing="1"/>
        <w:rPr>
          <w:b/>
          <w:bCs/>
          <w:szCs w:val="28"/>
        </w:rPr>
      </w:pPr>
    </w:p>
    <w:p w:rsidR="004D69AF" w:rsidRPr="000A2BB5" w:rsidRDefault="004D69AF" w:rsidP="004D69AF">
      <w:pPr>
        <w:pStyle w:val="a5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A2BB5"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10314" w:type="dxa"/>
        <w:tblLayout w:type="fixed"/>
        <w:tblLook w:val="01E0"/>
      </w:tblPr>
      <w:tblGrid>
        <w:gridCol w:w="648"/>
        <w:gridCol w:w="3240"/>
        <w:gridCol w:w="1211"/>
        <w:gridCol w:w="1489"/>
        <w:gridCol w:w="1080"/>
        <w:gridCol w:w="2646"/>
      </w:tblGrid>
      <w:tr w:rsidR="004D69AF" w:rsidRPr="00DD4777" w:rsidTr="004D69AF">
        <w:tc>
          <w:tcPr>
            <w:tcW w:w="648" w:type="dxa"/>
            <w:vMerge w:val="restart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№</w:t>
            </w:r>
          </w:p>
        </w:tc>
        <w:tc>
          <w:tcPr>
            <w:tcW w:w="3240" w:type="dxa"/>
            <w:vMerge w:val="restart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Наименование             ра</w:t>
            </w:r>
            <w:r w:rsidRPr="00DD4777">
              <w:rPr>
                <w:b/>
                <w:szCs w:val="28"/>
              </w:rPr>
              <w:t>з</w:t>
            </w:r>
            <w:r w:rsidRPr="00DD4777">
              <w:rPr>
                <w:b/>
                <w:szCs w:val="28"/>
              </w:rPr>
              <w:t>делов и тем</w:t>
            </w:r>
          </w:p>
        </w:tc>
        <w:tc>
          <w:tcPr>
            <w:tcW w:w="3780" w:type="dxa"/>
            <w:gridSpan w:val="3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Формы            контроля</w:t>
            </w:r>
          </w:p>
        </w:tc>
      </w:tr>
      <w:tr w:rsidR="004D69AF" w:rsidRPr="00DD4777" w:rsidTr="004D69AF">
        <w:tc>
          <w:tcPr>
            <w:tcW w:w="648" w:type="dxa"/>
            <w:vMerge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240" w:type="dxa"/>
            <w:vMerge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</w:rPr>
            </w:pPr>
            <w:r w:rsidRPr="00DD4777">
              <w:rPr>
                <w:b/>
                <w:sz w:val="22"/>
              </w:rPr>
              <w:t>Лекции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</w:rPr>
            </w:pPr>
            <w:r w:rsidRPr="00DD4777">
              <w:rPr>
                <w:b/>
                <w:sz w:val="22"/>
              </w:rPr>
              <w:t>Практика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</w:rPr>
            </w:pPr>
            <w:r w:rsidRPr="00DD4777">
              <w:rPr>
                <w:b/>
                <w:sz w:val="22"/>
              </w:rPr>
              <w:t>Всего</w:t>
            </w:r>
          </w:p>
        </w:tc>
        <w:tc>
          <w:tcPr>
            <w:tcW w:w="2646" w:type="dxa"/>
            <w:vMerge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line="360" w:lineRule="auto"/>
              <w:rPr>
                <w:sz w:val="22"/>
              </w:rPr>
            </w:pPr>
            <w:r w:rsidRPr="00DD4777">
              <w:rPr>
                <w:sz w:val="22"/>
              </w:rPr>
              <w:t>Введение. Правила и при</w:t>
            </w:r>
            <w:r>
              <w:rPr>
                <w:sz w:val="22"/>
              </w:rPr>
              <w:t>ё</w:t>
            </w:r>
            <w:r w:rsidRPr="00DD4777">
              <w:rPr>
                <w:sz w:val="22"/>
              </w:rPr>
              <w:t>мы решения тестовых заданий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</w:tr>
      <w:tr w:rsidR="004D69AF" w:rsidRPr="00DD4777" w:rsidTr="004D69AF">
        <w:trPr>
          <w:trHeight w:val="593"/>
        </w:trPr>
        <w:tc>
          <w:tcPr>
            <w:tcW w:w="648" w:type="dxa"/>
          </w:tcPr>
          <w:p w:rsidR="004D69AF" w:rsidRPr="00DD4777" w:rsidRDefault="004D69AF" w:rsidP="004D69AF">
            <w:pPr>
              <w:spacing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«Кинематика»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Cs w:val="28"/>
              </w:rPr>
            </w:pPr>
            <w:r w:rsidRPr="00DD4777">
              <w:rPr>
                <w:sz w:val="22"/>
              </w:rPr>
              <w:t>Решение экспер</w:t>
            </w:r>
            <w:r w:rsidRPr="00DD4777">
              <w:rPr>
                <w:sz w:val="22"/>
              </w:rPr>
              <w:t>и</w:t>
            </w:r>
            <w:r w:rsidRPr="00DD4777">
              <w:rPr>
                <w:sz w:val="22"/>
              </w:rPr>
              <w:t xml:space="preserve">ментальных задач 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«Динамика»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Cs w:val="28"/>
              </w:rPr>
            </w:pPr>
            <w:r w:rsidRPr="00DD4777">
              <w:rPr>
                <w:sz w:val="22"/>
              </w:rPr>
              <w:t>Самостоятельная работа над тест</w:t>
            </w:r>
            <w:r w:rsidRPr="00DD4777">
              <w:rPr>
                <w:sz w:val="22"/>
              </w:rPr>
              <w:t>о</w:t>
            </w:r>
            <w:r w:rsidRPr="00DD4777">
              <w:rPr>
                <w:sz w:val="22"/>
              </w:rPr>
              <w:t>выми заданиями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4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«Законы сохранения в м</w:t>
            </w:r>
            <w:r w:rsidRPr="00DD4777">
              <w:rPr>
                <w:sz w:val="22"/>
              </w:rPr>
              <w:t>е</w:t>
            </w:r>
            <w:r w:rsidRPr="00DD4777">
              <w:rPr>
                <w:sz w:val="22"/>
              </w:rPr>
              <w:t>ханике»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ind w:right="-108"/>
              <w:rPr>
                <w:sz w:val="22"/>
              </w:rPr>
            </w:pPr>
            <w:r w:rsidRPr="00DD4777">
              <w:rPr>
                <w:sz w:val="22"/>
              </w:rPr>
              <w:t>Решение заним</w:t>
            </w:r>
            <w:r w:rsidRPr="00DD4777">
              <w:rPr>
                <w:sz w:val="22"/>
              </w:rPr>
              <w:t>а</w:t>
            </w:r>
            <w:r w:rsidRPr="00DD4777">
              <w:rPr>
                <w:sz w:val="22"/>
              </w:rPr>
              <w:t>тельных задач.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ind w:right="-108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«Основы молекулярно-кинетической теории»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Компьютерное тестирование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«Термодинамика»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ind w:right="-108"/>
              <w:rPr>
                <w:szCs w:val="28"/>
              </w:rPr>
            </w:pP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«Электростатика»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Cs w:val="28"/>
              </w:rPr>
            </w:pPr>
            <w:r w:rsidRPr="00DD4777">
              <w:rPr>
                <w:sz w:val="22"/>
              </w:rPr>
              <w:t>Контрольная    работа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«Постоянный ток»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«Магнитное поле»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ind w:right="-108"/>
              <w:rPr>
                <w:szCs w:val="28"/>
              </w:rPr>
            </w:pPr>
            <w:r w:rsidRPr="00DD4777">
              <w:rPr>
                <w:sz w:val="22"/>
              </w:rPr>
              <w:t>Самостоятельная работа над тест</w:t>
            </w:r>
            <w:r w:rsidRPr="00DD4777">
              <w:rPr>
                <w:sz w:val="22"/>
              </w:rPr>
              <w:t>о</w:t>
            </w:r>
            <w:r w:rsidRPr="00DD4777">
              <w:rPr>
                <w:sz w:val="22"/>
              </w:rPr>
              <w:t>выми заданиями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«Механические и эле</w:t>
            </w:r>
            <w:r w:rsidRPr="00DD4777">
              <w:rPr>
                <w:sz w:val="22"/>
              </w:rPr>
              <w:t>к</w:t>
            </w:r>
            <w:r w:rsidRPr="00DD4777">
              <w:rPr>
                <w:sz w:val="22"/>
              </w:rPr>
              <w:t>тромагнитные колебания и волны»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«Оптика»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 w:val="22"/>
              </w:rPr>
            </w:pPr>
            <w:r w:rsidRPr="00DD4777">
              <w:rPr>
                <w:sz w:val="22"/>
              </w:rPr>
              <w:t>Решение тестовых заданий по теме «Квантовая и ядерная ф</w:t>
            </w:r>
            <w:r w:rsidRPr="00DD4777">
              <w:rPr>
                <w:sz w:val="22"/>
              </w:rPr>
              <w:t>и</w:t>
            </w:r>
            <w:r w:rsidRPr="00DD4777">
              <w:rPr>
                <w:sz w:val="22"/>
              </w:rPr>
              <w:t>зика»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1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  <w:r w:rsidRPr="00DD4777">
              <w:rPr>
                <w:szCs w:val="28"/>
              </w:rPr>
              <w:t>3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szCs w:val="28"/>
              </w:rPr>
            </w:pPr>
            <w:r w:rsidRPr="00DD4777">
              <w:rPr>
                <w:sz w:val="22"/>
              </w:rPr>
              <w:t>Итоговый тест</w:t>
            </w:r>
            <w:r w:rsidRPr="00DD4777">
              <w:rPr>
                <w:sz w:val="22"/>
              </w:rPr>
              <w:t>о</w:t>
            </w:r>
            <w:r w:rsidRPr="00DD4777">
              <w:rPr>
                <w:sz w:val="22"/>
              </w:rPr>
              <w:t>вый зачёт</w:t>
            </w:r>
          </w:p>
        </w:tc>
      </w:tr>
      <w:tr w:rsidR="004D69AF" w:rsidRPr="00DD4777" w:rsidTr="004D69AF">
        <w:tc>
          <w:tcPr>
            <w:tcW w:w="648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szCs w:val="28"/>
              </w:rPr>
            </w:pPr>
          </w:p>
        </w:tc>
        <w:tc>
          <w:tcPr>
            <w:tcW w:w="324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 xml:space="preserve">           Всего</w:t>
            </w:r>
          </w:p>
        </w:tc>
        <w:tc>
          <w:tcPr>
            <w:tcW w:w="1211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12</w:t>
            </w:r>
          </w:p>
        </w:tc>
        <w:tc>
          <w:tcPr>
            <w:tcW w:w="1489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22</w:t>
            </w:r>
          </w:p>
        </w:tc>
        <w:tc>
          <w:tcPr>
            <w:tcW w:w="1080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  <w:r w:rsidRPr="00DD4777">
              <w:rPr>
                <w:b/>
                <w:szCs w:val="28"/>
              </w:rPr>
              <w:t>34</w:t>
            </w:r>
          </w:p>
        </w:tc>
        <w:tc>
          <w:tcPr>
            <w:tcW w:w="2646" w:type="dxa"/>
          </w:tcPr>
          <w:p w:rsidR="004D69AF" w:rsidRPr="00DD4777" w:rsidRDefault="004D69AF" w:rsidP="004D69AF">
            <w:pPr>
              <w:spacing w:before="100" w:beforeAutospacing="1" w:after="100" w:afterAutospacing="1" w:line="360" w:lineRule="auto"/>
              <w:jc w:val="center"/>
              <w:rPr>
                <w:b/>
                <w:szCs w:val="28"/>
              </w:rPr>
            </w:pPr>
          </w:p>
        </w:tc>
      </w:tr>
    </w:tbl>
    <w:p w:rsidR="00922303" w:rsidRDefault="00922303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9AF" w:rsidRDefault="004D69AF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9AF" w:rsidRDefault="004D69AF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9AF" w:rsidRDefault="004D69AF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9AF" w:rsidRPr="000A2BB5" w:rsidRDefault="004D69AF" w:rsidP="004D69A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A2BB5">
        <w:rPr>
          <w:b/>
          <w:bCs/>
          <w:sz w:val="28"/>
          <w:szCs w:val="28"/>
        </w:rPr>
        <w:lastRenderedPageBreak/>
        <w:t>Содержание программы.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Введение. Правила и приемы решения физических задач.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Как работать над тест</w:t>
      </w:r>
      <w:r w:rsidRPr="004D69AF">
        <w:rPr>
          <w:rFonts w:ascii="Times New Roman" w:hAnsi="Times New Roman" w:cs="Times New Roman"/>
          <w:sz w:val="24"/>
          <w:szCs w:val="24"/>
        </w:rPr>
        <w:t>о</w:t>
      </w:r>
      <w:r w:rsidRPr="004D69AF">
        <w:rPr>
          <w:rFonts w:ascii="Times New Roman" w:hAnsi="Times New Roman" w:cs="Times New Roman"/>
          <w:sz w:val="24"/>
          <w:szCs w:val="24"/>
        </w:rPr>
        <w:t>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</w:t>
      </w:r>
      <w:r w:rsidR="000A2BB5">
        <w:rPr>
          <w:rFonts w:ascii="Times New Roman" w:hAnsi="Times New Roman" w:cs="Times New Roman"/>
          <w:sz w:val="24"/>
          <w:szCs w:val="24"/>
        </w:rPr>
        <w:t>ё</w:t>
      </w:r>
      <w:r w:rsidRPr="004D69AF">
        <w:rPr>
          <w:rFonts w:ascii="Times New Roman" w:hAnsi="Times New Roman" w:cs="Times New Roman"/>
          <w:sz w:val="24"/>
          <w:szCs w:val="24"/>
        </w:rPr>
        <w:t>мы и способы решения физических задач: алгоритмы, аналогии, геометрические при</w:t>
      </w:r>
      <w:r w:rsidR="000A2BB5">
        <w:rPr>
          <w:rFonts w:ascii="Times New Roman" w:hAnsi="Times New Roman" w:cs="Times New Roman"/>
          <w:sz w:val="24"/>
          <w:szCs w:val="24"/>
        </w:rPr>
        <w:t>ё</w:t>
      </w:r>
      <w:r w:rsidRPr="004D69AF">
        <w:rPr>
          <w:rFonts w:ascii="Times New Roman" w:hAnsi="Times New Roman" w:cs="Times New Roman"/>
          <w:sz w:val="24"/>
          <w:szCs w:val="24"/>
        </w:rPr>
        <w:t>мы.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Кинематика.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AF">
        <w:rPr>
          <w:rFonts w:ascii="Times New Roman" w:hAnsi="Times New Roman" w:cs="Times New Roman"/>
          <w:sz w:val="24"/>
          <w:szCs w:val="24"/>
        </w:rPr>
        <w:t>Решение тестовых задач с использованием формул, устанавливающих взаимосвязь между основными кинематическими параметрами (Уравнение прямолине</w:t>
      </w:r>
      <w:r w:rsidRPr="004D69AF">
        <w:rPr>
          <w:rFonts w:ascii="Times New Roman" w:hAnsi="Times New Roman" w:cs="Times New Roman"/>
          <w:sz w:val="24"/>
          <w:szCs w:val="24"/>
        </w:rPr>
        <w:t>й</w:t>
      </w:r>
      <w:r w:rsidRPr="004D69AF">
        <w:rPr>
          <w:rFonts w:ascii="Times New Roman" w:hAnsi="Times New Roman" w:cs="Times New Roman"/>
          <w:sz w:val="24"/>
          <w:szCs w:val="24"/>
        </w:rPr>
        <w:t>ного равноускоренного движения.</w:t>
      </w:r>
      <w:proofErr w:type="gramEnd"/>
      <w:r w:rsidRPr="004D6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9AF">
        <w:rPr>
          <w:rFonts w:ascii="Times New Roman" w:hAnsi="Times New Roman" w:cs="Times New Roman"/>
          <w:sz w:val="24"/>
          <w:szCs w:val="24"/>
        </w:rPr>
        <w:t>Движение по окружности.)</w:t>
      </w:r>
      <w:proofErr w:type="gramEnd"/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Динамика.</w:t>
      </w:r>
    </w:p>
    <w:p w:rsid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тестовых заданий на применение основных динамических законов (законов Ньютона). Решение задач на движение тела под действием нескольких сил. Зад</w:t>
      </w:r>
      <w:r w:rsidRPr="004D69AF">
        <w:rPr>
          <w:rFonts w:ascii="Times New Roman" w:hAnsi="Times New Roman" w:cs="Times New Roman"/>
          <w:sz w:val="24"/>
          <w:szCs w:val="24"/>
        </w:rPr>
        <w:t>а</w:t>
      </w:r>
      <w:r w:rsidRPr="004D69AF">
        <w:rPr>
          <w:rFonts w:ascii="Times New Roman" w:hAnsi="Times New Roman" w:cs="Times New Roman"/>
          <w:sz w:val="24"/>
          <w:szCs w:val="24"/>
        </w:rPr>
        <w:t xml:space="preserve">чи на применение закона всемирного тяготения, закона Гука.  </w:t>
      </w:r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Законы сохранения в механике.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применение закона сохранения импульса и реактивного движения. Решение задач на применение закона сохранения и пр</w:t>
      </w:r>
      <w:r w:rsidRPr="004D69AF">
        <w:rPr>
          <w:rFonts w:ascii="Times New Roman" w:hAnsi="Times New Roman" w:cs="Times New Roman"/>
          <w:sz w:val="24"/>
          <w:szCs w:val="24"/>
        </w:rPr>
        <w:t>е</w:t>
      </w:r>
      <w:r w:rsidRPr="004D69AF">
        <w:rPr>
          <w:rFonts w:ascii="Times New Roman" w:hAnsi="Times New Roman" w:cs="Times New Roman"/>
          <w:sz w:val="24"/>
          <w:szCs w:val="24"/>
        </w:rPr>
        <w:t>вращения механической энергии. Решение задач несколькими способами.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Основы молекулярно-кинетической теории.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применение уравн</w:t>
      </w:r>
      <w:r w:rsidRPr="004D69AF">
        <w:rPr>
          <w:rFonts w:ascii="Times New Roman" w:hAnsi="Times New Roman" w:cs="Times New Roman"/>
          <w:sz w:val="24"/>
          <w:szCs w:val="24"/>
        </w:rPr>
        <w:t>е</w:t>
      </w:r>
      <w:r w:rsidRPr="004D69AF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4D69AF">
        <w:rPr>
          <w:rFonts w:ascii="Times New Roman" w:hAnsi="Times New Roman" w:cs="Times New Roman"/>
          <w:sz w:val="24"/>
          <w:szCs w:val="24"/>
        </w:rPr>
        <w:t>Менделеева</w:t>
      </w:r>
      <w:r w:rsidR="000A2BB5">
        <w:rPr>
          <w:rFonts w:ascii="Times New Roman" w:hAnsi="Times New Roman" w:cs="Times New Roman"/>
          <w:sz w:val="24"/>
          <w:szCs w:val="24"/>
        </w:rPr>
        <w:t>-Клапейрона</w:t>
      </w:r>
      <w:proofErr w:type="spellEnd"/>
      <w:r w:rsidRPr="004D69AF">
        <w:rPr>
          <w:rFonts w:ascii="Times New Roman" w:hAnsi="Times New Roman" w:cs="Times New Roman"/>
          <w:sz w:val="24"/>
          <w:szCs w:val="24"/>
        </w:rPr>
        <w:t xml:space="preserve">, газовых законов для </w:t>
      </w:r>
      <w:proofErr w:type="spellStart"/>
      <w:r w:rsidRPr="004D69AF"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  <w:r w:rsidRPr="004D69AF">
        <w:rPr>
          <w:rFonts w:ascii="Times New Roman" w:hAnsi="Times New Roman" w:cs="Times New Roman"/>
          <w:sz w:val="24"/>
          <w:szCs w:val="24"/>
        </w:rPr>
        <w:t xml:space="preserve">. Решение графических задач. </w:t>
      </w:r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Основы термодинамики.</w:t>
      </w:r>
    </w:p>
    <w:p w:rsidR="004D69AF" w:rsidRPr="004D69AF" w:rsidRDefault="004D69AF" w:rsidP="000A2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комбинированных задач на применение первого закона термодинамики. Решение задач на определение КПД тепловых двигателей.</w:t>
      </w:r>
      <w:r w:rsidR="000A2BB5">
        <w:rPr>
          <w:rFonts w:ascii="Times New Roman" w:hAnsi="Times New Roman" w:cs="Times New Roman"/>
          <w:sz w:val="24"/>
          <w:szCs w:val="24"/>
        </w:rPr>
        <w:t xml:space="preserve"> </w:t>
      </w:r>
      <w:r w:rsidR="000A2BB5" w:rsidRPr="004D69AF">
        <w:rPr>
          <w:rFonts w:ascii="Times New Roman" w:hAnsi="Times New Roman" w:cs="Times New Roman"/>
          <w:sz w:val="24"/>
          <w:szCs w:val="24"/>
        </w:rPr>
        <w:t>Решение задач на определение относительной влажности.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AF">
        <w:rPr>
          <w:rFonts w:ascii="Times New Roman" w:hAnsi="Times New Roman" w:cs="Times New Roman"/>
          <w:b/>
          <w:sz w:val="24"/>
          <w:szCs w:val="24"/>
        </w:rPr>
        <w:t>Электростатика.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применение закона сохранения электрического заряда и закона Кулона. Решение тестовых задач на определение напряж</w:t>
      </w:r>
      <w:r w:rsidR="000A2BB5">
        <w:rPr>
          <w:rFonts w:ascii="Times New Roman" w:hAnsi="Times New Roman" w:cs="Times New Roman"/>
          <w:sz w:val="24"/>
          <w:szCs w:val="24"/>
        </w:rPr>
        <w:t>ё</w:t>
      </w:r>
      <w:r w:rsidRPr="004D69AF">
        <w:rPr>
          <w:rFonts w:ascii="Times New Roman" w:hAnsi="Times New Roman" w:cs="Times New Roman"/>
          <w:sz w:val="24"/>
          <w:szCs w:val="24"/>
        </w:rPr>
        <w:t>нности и поте</w:t>
      </w:r>
      <w:r w:rsidRPr="004D69AF">
        <w:rPr>
          <w:rFonts w:ascii="Times New Roman" w:hAnsi="Times New Roman" w:cs="Times New Roman"/>
          <w:sz w:val="24"/>
          <w:szCs w:val="24"/>
        </w:rPr>
        <w:t>н</w:t>
      </w:r>
      <w:r w:rsidRPr="004D69AF">
        <w:rPr>
          <w:rFonts w:ascii="Times New Roman" w:hAnsi="Times New Roman" w:cs="Times New Roman"/>
          <w:sz w:val="24"/>
          <w:szCs w:val="24"/>
        </w:rPr>
        <w:t>циала электростатического поля. Решение задач на применение формул заряженного ко</w:t>
      </w:r>
      <w:r w:rsidRPr="004D69AF">
        <w:rPr>
          <w:rFonts w:ascii="Times New Roman" w:hAnsi="Times New Roman" w:cs="Times New Roman"/>
          <w:sz w:val="24"/>
          <w:szCs w:val="24"/>
        </w:rPr>
        <w:t>н</w:t>
      </w:r>
      <w:r w:rsidRPr="004D69AF">
        <w:rPr>
          <w:rFonts w:ascii="Times New Roman" w:hAnsi="Times New Roman" w:cs="Times New Roman"/>
          <w:sz w:val="24"/>
          <w:szCs w:val="24"/>
        </w:rPr>
        <w:t xml:space="preserve">денсатора, энергии электрического поля конденсатора. </w:t>
      </w:r>
    </w:p>
    <w:p w:rsidR="000A2BB5" w:rsidRPr="000A2BB5" w:rsidRDefault="004D69AF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t>Законы постоянного электрического тока.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расч</w:t>
      </w:r>
      <w:r w:rsidR="000A2BB5">
        <w:rPr>
          <w:rFonts w:ascii="Times New Roman" w:hAnsi="Times New Roman" w:cs="Times New Roman"/>
          <w:sz w:val="24"/>
          <w:szCs w:val="24"/>
        </w:rPr>
        <w:t>ё</w:t>
      </w:r>
      <w:r w:rsidRPr="004D69AF">
        <w:rPr>
          <w:rFonts w:ascii="Times New Roman" w:hAnsi="Times New Roman" w:cs="Times New Roman"/>
          <w:sz w:val="24"/>
          <w:szCs w:val="24"/>
        </w:rPr>
        <w:t>т сопротивления сложных электрических цепей. Решение задач на закон Ома для участка цепи, законов п</w:t>
      </w:r>
      <w:r w:rsidRPr="004D69AF">
        <w:rPr>
          <w:rFonts w:ascii="Times New Roman" w:hAnsi="Times New Roman" w:cs="Times New Roman"/>
          <w:sz w:val="24"/>
          <w:szCs w:val="24"/>
        </w:rPr>
        <w:t>о</w:t>
      </w:r>
      <w:r w:rsidRPr="004D69AF">
        <w:rPr>
          <w:rFonts w:ascii="Times New Roman" w:hAnsi="Times New Roman" w:cs="Times New Roman"/>
          <w:sz w:val="24"/>
          <w:szCs w:val="24"/>
        </w:rPr>
        <w:t xml:space="preserve">следовательного и параллельного соединения проводников. Решение задач на описание законов постоянного тока с использованием закона Джоуля - Ленца. Решение задач на описание постоянного электрического тока в электролитах. </w:t>
      </w:r>
    </w:p>
    <w:p w:rsidR="000A2BB5" w:rsidRDefault="000A2BB5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BB5" w:rsidRPr="000A2BB5" w:rsidRDefault="004D69AF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lastRenderedPageBreak/>
        <w:t>Магнитное поле.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описание магнитного поля. Магнитная индукция, магнитный поток, сила Ампера и сила Лоренца. Решение комбинированных задач.</w:t>
      </w:r>
    </w:p>
    <w:p w:rsidR="000A2BB5" w:rsidRPr="000A2BB5" w:rsidRDefault="004D69AF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t>Механические и электромагнитные колебания и волны.</w:t>
      </w:r>
    </w:p>
    <w:p w:rsidR="004D69AF" w:rsidRPr="004D69AF" w:rsidRDefault="004D69AF" w:rsidP="000A2B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примен</w:t>
      </w:r>
      <w:r w:rsidRPr="004D69AF">
        <w:rPr>
          <w:rFonts w:ascii="Times New Roman" w:hAnsi="Times New Roman" w:cs="Times New Roman"/>
          <w:sz w:val="24"/>
          <w:szCs w:val="24"/>
        </w:rPr>
        <w:t>е</w:t>
      </w:r>
      <w:r w:rsidRPr="004D69AF">
        <w:rPr>
          <w:rFonts w:ascii="Times New Roman" w:hAnsi="Times New Roman" w:cs="Times New Roman"/>
          <w:sz w:val="24"/>
          <w:szCs w:val="24"/>
        </w:rPr>
        <w:t>ние законов колебательного движения. Решение задач на применение формул, опис</w:t>
      </w:r>
      <w:r w:rsidRPr="004D69AF">
        <w:rPr>
          <w:rFonts w:ascii="Times New Roman" w:hAnsi="Times New Roman" w:cs="Times New Roman"/>
          <w:sz w:val="24"/>
          <w:szCs w:val="24"/>
        </w:rPr>
        <w:t>ы</w:t>
      </w:r>
      <w:r w:rsidRPr="004D69AF">
        <w:rPr>
          <w:rFonts w:ascii="Times New Roman" w:hAnsi="Times New Roman" w:cs="Times New Roman"/>
          <w:sz w:val="24"/>
          <w:szCs w:val="24"/>
        </w:rPr>
        <w:t>вающих свободные колебания в колебательном контуре. Электромеханическая аналогия при решении задач на описание колебательных процессов. Решение задач на описание различных свойств электромагнитных волн.</w:t>
      </w:r>
    </w:p>
    <w:p w:rsidR="000A2BB5" w:rsidRPr="000A2BB5" w:rsidRDefault="004D69AF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t>Оптика.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применение законов геометрической оптики, формулы то</w:t>
      </w:r>
      <w:r w:rsidRPr="004D69AF">
        <w:rPr>
          <w:rFonts w:ascii="Times New Roman" w:hAnsi="Times New Roman" w:cs="Times New Roman"/>
          <w:sz w:val="24"/>
          <w:szCs w:val="24"/>
        </w:rPr>
        <w:t>н</w:t>
      </w:r>
      <w:r w:rsidRPr="004D69AF">
        <w:rPr>
          <w:rFonts w:ascii="Times New Roman" w:hAnsi="Times New Roman" w:cs="Times New Roman"/>
          <w:sz w:val="24"/>
          <w:szCs w:val="24"/>
        </w:rPr>
        <w:t>кой линзы, волновой оптики.</w:t>
      </w:r>
    </w:p>
    <w:p w:rsidR="000A2BB5" w:rsidRPr="000A2BB5" w:rsidRDefault="004D69AF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t>Квантовая и ядерная физика.</w:t>
      </w:r>
    </w:p>
    <w:p w:rsidR="004D69AF" w:rsidRPr="004D69AF" w:rsidRDefault="004D69AF" w:rsidP="004D69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AF">
        <w:rPr>
          <w:rFonts w:ascii="Times New Roman" w:hAnsi="Times New Roman" w:cs="Times New Roman"/>
          <w:sz w:val="24"/>
          <w:szCs w:val="24"/>
        </w:rPr>
        <w:t>Решение задач на применение формулы Планка, законов фотоэффекта, уравнения Эйнштейна. Решение задач на применение закона сохран</w:t>
      </w:r>
      <w:r w:rsidRPr="004D69AF">
        <w:rPr>
          <w:rFonts w:ascii="Times New Roman" w:hAnsi="Times New Roman" w:cs="Times New Roman"/>
          <w:sz w:val="24"/>
          <w:szCs w:val="24"/>
        </w:rPr>
        <w:t>е</w:t>
      </w:r>
      <w:r w:rsidRPr="004D69AF">
        <w:rPr>
          <w:rFonts w:ascii="Times New Roman" w:hAnsi="Times New Roman" w:cs="Times New Roman"/>
          <w:sz w:val="24"/>
          <w:szCs w:val="24"/>
        </w:rPr>
        <w:t>ния массового числа и электрического заряда.</w:t>
      </w:r>
    </w:p>
    <w:p w:rsidR="004D69AF" w:rsidRDefault="004D69AF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BB5" w:rsidRPr="000A2BB5" w:rsidRDefault="000A2BB5" w:rsidP="000A2BB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B5">
        <w:rPr>
          <w:rFonts w:ascii="Times New Roman" w:hAnsi="Times New Roman" w:cs="Times New Roman"/>
          <w:b/>
          <w:sz w:val="24"/>
          <w:szCs w:val="24"/>
        </w:rPr>
        <w:lastRenderedPageBreak/>
        <w:t>Состав учебно-методического комплекса.</w:t>
      </w:r>
    </w:p>
    <w:p w:rsidR="000A2BB5" w:rsidRPr="000A2BB5" w:rsidRDefault="000A2BB5" w:rsidP="009351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 xml:space="preserve">Методическое пособие «Поурочное планирование по физике к Единому государственному экзамену». Н.И. Одинцова, Л.А. </w:t>
      </w:r>
      <w:proofErr w:type="spellStart"/>
      <w:r w:rsidRPr="000A2BB5">
        <w:rPr>
          <w:rFonts w:ascii="Times New Roman" w:hAnsi="Times New Roman" w:cs="Times New Roman"/>
          <w:sz w:val="24"/>
          <w:szCs w:val="24"/>
        </w:rPr>
        <w:t>Прояненкова</w:t>
      </w:r>
      <w:proofErr w:type="spellEnd"/>
      <w:r w:rsidRPr="000A2BB5">
        <w:rPr>
          <w:rFonts w:ascii="Times New Roman" w:hAnsi="Times New Roman" w:cs="Times New Roman"/>
          <w:sz w:val="24"/>
          <w:szCs w:val="24"/>
        </w:rPr>
        <w:t>, Издательство «Экзамен», М., 20</w:t>
      </w:r>
      <w:r w:rsidR="00935166">
        <w:rPr>
          <w:rFonts w:ascii="Times New Roman" w:hAnsi="Times New Roman" w:cs="Times New Roman"/>
          <w:sz w:val="24"/>
          <w:szCs w:val="24"/>
        </w:rPr>
        <w:t>13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2BB5" w:rsidRPr="000A2BB5" w:rsidRDefault="000A2BB5" w:rsidP="009351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Кодификатор элементов содержания по физике для составления контрольных измерительных материалов (КИМ) единого государственного экзамена 20</w:t>
      </w:r>
      <w:r w:rsidR="00935166">
        <w:rPr>
          <w:rFonts w:ascii="Times New Roman" w:hAnsi="Times New Roman" w:cs="Times New Roman"/>
          <w:sz w:val="24"/>
          <w:szCs w:val="24"/>
        </w:rPr>
        <w:t>13г, 2014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A2BB5" w:rsidRPr="000A2BB5" w:rsidRDefault="000A2BB5" w:rsidP="009351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Спецификация экзаменационной работы по физике единого государственного экзамена 20</w:t>
      </w:r>
      <w:r w:rsidR="00935166">
        <w:rPr>
          <w:rFonts w:ascii="Times New Roman" w:hAnsi="Times New Roman" w:cs="Times New Roman"/>
          <w:sz w:val="24"/>
          <w:szCs w:val="24"/>
        </w:rPr>
        <w:t>13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г, 201</w:t>
      </w:r>
      <w:r w:rsidR="00935166">
        <w:rPr>
          <w:rFonts w:ascii="Times New Roman" w:hAnsi="Times New Roman" w:cs="Times New Roman"/>
          <w:sz w:val="24"/>
          <w:szCs w:val="24"/>
        </w:rPr>
        <w:t>4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A2BB5" w:rsidRPr="000A2BB5" w:rsidRDefault="000A2BB5" w:rsidP="009351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Приложение к спецификаци</w:t>
      </w:r>
      <w:r w:rsidR="00935166">
        <w:rPr>
          <w:rFonts w:ascii="Times New Roman" w:hAnsi="Times New Roman" w:cs="Times New Roman"/>
          <w:sz w:val="24"/>
          <w:szCs w:val="24"/>
        </w:rPr>
        <w:t>и: план экзаменационной работы ЕГЭ</w:t>
      </w:r>
      <w:r w:rsidRPr="000A2BB5">
        <w:rPr>
          <w:rFonts w:ascii="Times New Roman" w:hAnsi="Times New Roman" w:cs="Times New Roman"/>
          <w:sz w:val="24"/>
          <w:szCs w:val="24"/>
        </w:rPr>
        <w:t xml:space="preserve"> 20</w:t>
      </w:r>
      <w:r w:rsidR="00935166">
        <w:rPr>
          <w:rFonts w:ascii="Times New Roman" w:hAnsi="Times New Roman" w:cs="Times New Roman"/>
          <w:sz w:val="24"/>
          <w:szCs w:val="24"/>
        </w:rPr>
        <w:t>13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года по физик</w:t>
      </w:r>
      <w:r w:rsidR="00935166">
        <w:rPr>
          <w:rFonts w:ascii="Times New Roman" w:hAnsi="Times New Roman" w:cs="Times New Roman"/>
          <w:sz w:val="24"/>
          <w:szCs w:val="24"/>
        </w:rPr>
        <w:t>е, план экзаменационной работы ЕГЭ</w:t>
      </w:r>
      <w:r w:rsidRPr="000A2BB5">
        <w:rPr>
          <w:rFonts w:ascii="Times New Roman" w:hAnsi="Times New Roman" w:cs="Times New Roman"/>
          <w:sz w:val="24"/>
          <w:szCs w:val="24"/>
        </w:rPr>
        <w:t xml:space="preserve"> 20</w:t>
      </w:r>
      <w:r w:rsidR="00935166">
        <w:rPr>
          <w:rFonts w:ascii="Times New Roman" w:hAnsi="Times New Roman" w:cs="Times New Roman"/>
          <w:sz w:val="24"/>
          <w:szCs w:val="24"/>
        </w:rPr>
        <w:t>14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года по физике</w:t>
      </w:r>
    </w:p>
    <w:p w:rsidR="000A2BB5" w:rsidRPr="00935166" w:rsidRDefault="000A2BB5" w:rsidP="009351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Единый государственный экзамен по физике</w:t>
      </w:r>
    </w:p>
    <w:p w:rsidR="000A2BB5" w:rsidRPr="000A2BB5" w:rsidRDefault="000A2BB5" w:rsidP="009351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Демонстрационный вариант 20</w:t>
      </w:r>
      <w:r w:rsidR="00935166">
        <w:rPr>
          <w:rFonts w:ascii="Times New Roman" w:hAnsi="Times New Roman" w:cs="Times New Roman"/>
          <w:sz w:val="24"/>
          <w:szCs w:val="24"/>
        </w:rPr>
        <w:t>12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</w:t>
      </w:r>
      <w:r w:rsidR="00935166">
        <w:rPr>
          <w:rFonts w:ascii="Times New Roman" w:hAnsi="Times New Roman" w:cs="Times New Roman"/>
          <w:sz w:val="24"/>
          <w:szCs w:val="24"/>
        </w:rPr>
        <w:t>.</w:t>
      </w:r>
    </w:p>
    <w:p w:rsidR="000A2BB5" w:rsidRPr="000A2BB5" w:rsidRDefault="000A2BB5" w:rsidP="009351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Демонстрационный вариант 20</w:t>
      </w:r>
      <w:r w:rsidR="00935166">
        <w:rPr>
          <w:rFonts w:ascii="Times New Roman" w:hAnsi="Times New Roman" w:cs="Times New Roman"/>
          <w:sz w:val="24"/>
          <w:szCs w:val="24"/>
        </w:rPr>
        <w:t>13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</w:t>
      </w:r>
      <w:r w:rsidR="00935166">
        <w:rPr>
          <w:rFonts w:ascii="Times New Roman" w:hAnsi="Times New Roman" w:cs="Times New Roman"/>
          <w:sz w:val="24"/>
          <w:szCs w:val="24"/>
        </w:rPr>
        <w:t>.</w:t>
      </w:r>
    </w:p>
    <w:p w:rsidR="000A2BB5" w:rsidRPr="000A2BB5" w:rsidRDefault="000A2BB5" w:rsidP="009351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5">
        <w:rPr>
          <w:rFonts w:ascii="Times New Roman" w:hAnsi="Times New Roman" w:cs="Times New Roman"/>
          <w:sz w:val="24"/>
          <w:szCs w:val="24"/>
        </w:rPr>
        <w:t>Демонстрационный вариант 20</w:t>
      </w:r>
      <w:r w:rsidR="00935166">
        <w:rPr>
          <w:rFonts w:ascii="Times New Roman" w:hAnsi="Times New Roman" w:cs="Times New Roman"/>
          <w:sz w:val="24"/>
          <w:szCs w:val="24"/>
        </w:rPr>
        <w:t>14</w:t>
      </w:r>
      <w:r w:rsidRPr="000A2BB5">
        <w:rPr>
          <w:rFonts w:ascii="Times New Roman" w:hAnsi="Times New Roman" w:cs="Times New Roman"/>
          <w:sz w:val="24"/>
          <w:szCs w:val="24"/>
        </w:rPr>
        <w:t xml:space="preserve"> г</w:t>
      </w:r>
      <w:r w:rsidR="00935166">
        <w:rPr>
          <w:rFonts w:ascii="Times New Roman" w:hAnsi="Times New Roman" w:cs="Times New Roman"/>
          <w:sz w:val="24"/>
          <w:szCs w:val="24"/>
        </w:rPr>
        <w:t>.</w:t>
      </w:r>
    </w:p>
    <w:p w:rsidR="000A2BB5" w:rsidRPr="00394D9E" w:rsidRDefault="000A2BB5" w:rsidP="00394D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2BB5" w:rsidRPr="00394D9E" w:rsidSect="00394D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33C"/>
    <w:multiLevelType w:val="multilevel"/>
    <w:tmpl w:val="C96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F01C4"/>
    <w:multiLevelType w:val="hybridMultilevel"/>
    <w:tmpl w:val="F4262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D5540"/>
    <w:multiLevelType w:val="hybridMultilevel"/>
    <w:tmpl w:val="2E56E61A"/>
    <w:lvl w:ilvl="0" w:tplc="0A70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3044C3"/>
    <w:multiLevelType w:val="hybridMultilevel"/>
    <w:tmpl w:val="45C2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52A37"/>
    <w:multiLevelType w:val="hybridMultilevel"/>
    <w:tmpl w:val="886E55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75D66E3F"/>
    <w:multiLevelType w:val="hybridMultilevel"/>
    <w:tmpl w:val="4EEC0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D9E"/>
    <w:rsid w:val="000A2BB5"/>
    <w:rsid w:val="00394D9E"/>
    <w:rsid w:val="004D69AF"/>
    <w:rsid w:val="00922303"/>
    <w:rsid w:val="00935166"/>
    <w:rsid w:val="00DE2FAB"/>
    <w:rsid w:val="00FA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D9E"/>
    <w:pPr>
      <w:spacing w:after="0" w:line="240" w:lineRule="auto"/>
    </w:pPr>
  </w:style>
  <w:style w:type="table" w:styleId="a4">
    <w:name w:val="Table Grid"/>
    <w:basedOn w:val="a1"/>
    <w:rsid w:val="004D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69AF"/>
    <w:pPr>
      <w:ind w:left="720"/>
      <w:contextualSpacing/>
    </w:pPr>
  </w:style>
  <w:style w:type="paragraph" w:customStyle="1" w:styleId="Style15">
    <w:name w:val="Style15"/>
    <w:basedOn w:val="a"/>
    <w:uiPriority w:val="99"/>
    <w:rsid w:val="000A2BB5"/>
    <w:pPr>
      <w:widowControl w:val="0"/>
      <w:autoSpaceDE w:val="0"/>
      <w:autoSpaceDN w:val="0"/>
      <w:adjustRightInd w:val="0"/>
      <w:spacing w:line="280" w:lineRule="exact"/>
      <w:ind w:firstLine="336"/>
      <w:jc w:val="both"/>
    </w:pPr>
    <w:rPr>
      <w:rFonts w:ascii="Book Antiqua" w:hAnsi="Book Antiqua"/>
    </w:rPr>
  </w:style>
  <w:style w:type="character" w:customStyle="1" w:styleId="FontStyle71">
    <w:name w:val="Font Style71"/>
    <w:basedOn w:val="a0"/>
    <w:uiPriority w:val="99"/>
    <w:rsid w:val="000A2BB5"/>
    <w:rPr>
      <w:rFonts w:ascii="Book Antiqua" w:hAnsi="Book Antiqua" w:cs="Book Antiqua"/>
      <w:spacing w:val="-10"/>
      <w:sz w:val="22"/>
      <w:szCs w:val="22"/>
    </w:rPr>
  </w:style>
  <w:style w:type="character" w:customStyle="1" w:styleId="FontStyle78">
    <w:name w:val="Font Style78"/>
    <w:basedOn w:val="a0"/>
    <w:uiPriority w:val="99"/>
    <w:rsid w:val="000A2BB5"/>
    <w:rPr>
      <w:rFonts w:ascii="Book Antiqua" w:hAnsi="Book Antiqua" w:cs="Book Antiqua"/>
      <w:spacing w:val="-10"/>
      <w:sz w:val="22"/>
      <w:szCs w:val="22"/>
    </w:rPr>
  </w:style>
  <w:style w:type="character" w:customStyle="1" w:styleId="FontStyle83">
    <w:name w:val="Font Style83"/>
    <w:basedOn w:val="a0"/>
    <w:uiPriority w:val="99"/>
    <w:rsid w:val="000A2BB5"/>
    <w:rPr>
      <w:rFonts w:ascii="Book Antiqua" w:hAnsi="Book Antiqua" w:cs="Book Antiqua"/>
      <w:b/>
      <w:bCs/>
      <w:spacing w:val="-10"/>
      <w:sz w:val="18"/>
      <w:szCs w:val="18"/>
    </w:rPr>
  </w:style>
  <w:style w:type="paragraph" w:styleId="a6">
    <w:name w:val="Normal (Web)"/>
    <w:basedOn w:val="a"/>
    <w:rsid w:val="000A2B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</dc:creator>
  <cp:lastModifiedBy>KMI</cp:lastModifiedBy>
  <cp:revision>1</cp:revision>
  <dcterms:created xsi:type="dcterms:W3CDTF">2014-11-16T16:12:00Z</dcterms:created>
  <dcterms:modified xsi:type="dcterms:W3CDTF">2014-11-16T17:10:00Z</dcterms:modified>
</cp:coreProperties>
</file>