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37" w:rsidRDefault="00980737" w:rsidP="00980737">
      <w:pPr>
        <w:rPr>
          <w:rFonts w:ascii="Times New Roman" w:hAnsi="Times New Roman" w:cs="Times New Roman"/>
          <w:sz w:val="28"/>
          <w:szCs w:val="28"/>
        </w:rPr>
      </w:pPr>
    </w:p>
    <w:p w:rsidR="00E63005" w:rsidRDefault="00E63005" w:rsidP="00980737">
      <w:pPr>
        <w:rPr>
          <w:rFonts w:ascii="Times New Roman" w:hAnsi="Times New Roman" w:cs="Times New Roman"/>
          <w:sz w:val="28"/>
          <w:szCs w:val="28"/>
        </w:rPr>
      </w:pPr>
    </w:p>
    <w:p w:rsidR="00E63005" w:rsidRDefault="00E63005" w:rsidP="00980737">
      <w:pPr>
        <w:rPr>
          <w:rFonts w:ascii="Times New Roman" w:hAnsi="Times New Roman" w:cs="Times New Roman"/>
          <w:sz w:val="28"/>
          <w:szCs w:val="28"/>
        </w:rPr>
      </w:pPr>
    </w:p>
    <w:p w:rsidR="00E63005" w:rsidRDefault="00E63005" w:rsidP="00980737">
      <w:pPr>
        <w:rPr>
          <w:rFonts w:ascii="Times New Roman" w:hAnsi="Times New Roman" w:cs="Times New Roman"/>
          <w:sz w:val="28"/>
          <w:szCs w:val="28"/>
        </w:rPr>
      </w:pPr>
    </w:p>
    <w:p w:rsidR="00E63005" w:rsidRDefault="00E63005" w:rsidP="00980737">
      <w:pPr>
        <w:rPr>
          <w:rFonts w:ascii="Times New Roman" w:hAnsi="Times New Roman" w:cs="Times New Roman"/>
          <w:sz w:val="28"/>
          <w:szCs w:val="28"/>
        </w:rPr>
      </w:pPr>
    </w:p>
    <w:p w:rsidR="00E63005" w:rsidRDefault="00E63005" w:rsidP="00980737">
      <w:pPr>
        <w:rPr>
          <w:rFonts w:ascii="Times New Roman" w:hAnsi="Times New Roman" w:cs="Times New Roman"/>
          <w:sz w:val="28"/>
          <w:szCs w:val="28"/>
        </w:rPr>
      </w:pPr>
    </w:p>
    <w:p w:rsidR="00E63005" w:rsidRDefault="00E63005" w:rsidP="00980737">
      <w:pPr>
        <w:rPr>
          <w:rFonts w:ascii="Times New Roman" w:hAnsi="Times New Roman" w:cs="Times New Roman"/>
          <w:sz w:val="28"/>
          <w:szCs w:val="28"/>
        </w:rPr>
      </w:pPr>
    </w:p>
    <w:p w:rsidR="00E63005" w:rsidRDefault="00E63005" w:rsidP="00980737">
      <w:pPr>
        <w:rPr>
          <w:rFonts w:ascii="Times New Roman" w:hAnsi="Times New Roman" w:cs="Times New Roman"/>
          <w:sz w:val="28"/>
          <w:szCs w:val="28"/>
        </w:rPr>
      </w:pPr>
    </w:p>
    <w:p w:rsidR="00E63005" w:rsidRDefault="00E63005" w:rsidP="00980737">
      <w:pPr>
        <w:rPr>
          <w:rFonts w:ascii="Times New Roman" w:hAnsi="Times New Roman" w:cs="Times New Roman"/>
          <w:sz w:val="28"/>
          <w:szCs w:val="28"/>
        </w:rPr>
      </w:pPr>
    </w:p>
    <w:p w:rsidR="00E63005" w:rsidRDefault="00E63005" w:rsidP="009807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0737" w:rsidRDefault="00980737" w:rsidP="00980737">
      <w:pPr>
        <w:rPr>
          <w:rFonts w:ascii="Times New Roman" w:hAnsi="Times New Roman" w:cs="Times New Roman"/>
          <w:sz w:val="28"/>
          <w:szCs w:val="28"/>
        </w:rPr>
      </w:pPr>
    </w:p>
    <w:p w:rsidR="00980737" w:rsidRDefault="00980737" w:rsidP="00980737">
      <w:pPr>
        <w:rPr>
          <w:rFonts w:ascii="Times New Roman" w:hAnsi="Times New Roman" w:cs="Times New Roman"/>
          <w:sz w:val="28"/>
          <w:szCs w:val="28"/>
        </w:rPr>
      </w:pPr>
    </w:p>
    <w:p w:rsidR="00980737" w:rsidRDefault="00980737" w:rsidP="00980737">
      <w:pPr>
        <w:rPr>
          <w:rFonts w:ascii="Times New Roman" w:hAnsi="Times New Roman" w:cs="Times New Roman"/>
          <w:sz w:val="28"/>
          <w:szCs w:val="28"/>
        </w:rPr>
      </w:pPr>
    </w:p>
    <w:p w:rsidR="00980737" w:rsidRDefault="00980737" w:rsidP="00980737">
      <w:pPr>
        <w:rPr>
          <w:rFonts w:ascii="Times New Roman" w:hAnsi="Times New Roman" w:cs="Times New Roman"/>
          <w:sz w:val="28"/>
          <w:szCs w:val="28"/>
        </w:rPr>
      </w:pPr>
    </w:p>
    <w:p w:rsidR="00980737" w:rsidRPr="00145246" w:rsidRDefault="00980737" w:rsidP="009807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452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Легкая атлетика.</w:t>
      </w:r>
    </w:p>
    <w:p w:rsidR="00980737" w:rsidRDefault="00980737" w:rsidP="009807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0737" w:rsidRDefault="00980737" w:rsidP="00980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737" w:rsidRDefault="00980737" w:rsidP="00980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737" w:rsidRDefault="00980737" w:rsidP="00980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737" w:rsidRDefault="00980737" w:rsidP="00980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737" w:rsidRDefault="00980737" w:rsidP="00980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737" w:rsidRDefault="00980737" w:rsidP="00980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737" w:rsidRDefault="00980737" w:rsidP="00980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737" w:rsidRDefault="00980737" w:rsidP="00980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737" w:rsidRDefault="00980737" w:rsidP="00980737"/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6D0E9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lastRenderedPageBreak/>
        <w:t>План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: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E95">
        <w:rPr>
          <w:rFonts w:ascii="Times New Roman" w:eastAsia="Times New Roman" w:hAnsi="Times New Roman" w:cs="Times New Roman"/>
          <w:color w:val="333333"/>
          <w:sz w:val="28"/>
          <w:szCs w:val="28"/>
        </w:rPr>
        <w:t>Введение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E95">
        <w:rPr>
          <w:rFonts w:ascii="Times New Roman" w:eastAsia="Times New Roman" w:hAnsi="Times New Roman" w:cs="Times New Roman"/>
          <w:color w:val="333333"/>
          <w:sz w:val="28"/>
          <w:szCs w:val="28"/>
        </w:rPr>
        <w:t>1. Бег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E95">
        <w:rPr>
          <w:rFonts w:ascii="Times New Roman" w:eastAsia="Times New Roman" w:hAnsi="Times New Roman" w:cs="Times New Roman"/>
          <w:color w:val="333333"/>
          <w:sz w:val="28"/>
          <w:szCs w:val="28"/>
        </w:rPr>
        <w:t>2. Ходьба спортивная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E95">
        <w:rPr>
          <w:rFonts w:ascii="Times New Roman" w:eastAsia="Times New Roman" w:hAnsi="Times New Roman" w:cs="Times New Roman"/>
          <w:color w:val="333333"/>
          <w:sz w:val="28"/>
          <w:szCs w:val="28"/>
        </w:rPr>
        <w:t>3. Прыжки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E95">
        <w:rPr>
          <w:rFonts w:ascii="Times New Roman" w:eastAsia="Times New Roman" w:hAnsi="Times New Roman" w:cs="Times New Roman"/>
          <w:color w:val="333333"/>
          <w:sz w:val="28"/>
          <w:szCs w:val="28"/>
        </w:rPr>
        <w:t>4. Метания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E95">
        <w:rPr>
          <w:rFonts w:ascii="Times New Roman" w:eastAsia="Times New Roman" w:hAnsi="Times New Roman" w:cs="Times New Roman"/>
          <w:color w:val="333333"/>
          <w:sz w:val="28"/>
          <w:szCs w:val="28"/>
        </w:rPr>
        <w:t>5. Многоборья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D0E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используемой литературы:</w:t>
      </w:r>
    </w:p>
    <w:p w:rsid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E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Введение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«Королевой спорта» принято называть легкую атлетику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древнейший из всех видов спорта. Состязания в беге, прыжках и метаниях проводились еще в Древнем Египте и Ассирии, о чем свидетельствуют многие археологические находки. И славная история древних Олимпийских игр началась с бега на 1 стадий (192 м). Согласно легенде, эту дистанцию определили 600 ступней жреца, отмерившего прямую на стадионе в Олимпии. Только на 1 стадий и разыгрывалось первенство на первых 13 Олимпийских играх. С 724 г. до н. э. добавился «двойной бег» (туда и обратно по прямой), с 720 г. до н. э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бег на более длинные дистанции. Потом в программу Игр были включены состязания по прыжкам и метаниям и значительно позже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другие виды спорта.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Сейчас легкая атлетика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самый распространенный вид спорта; в той или иной мере, к ней приобщены все, поскольку бег и ходьба -- наши естественные, жизненно необходимые движения. В детстве все бегают наперегонки, играя в различные «догонялки». Бегают и прыгают на школьных уроках физкультуры. Не умея быстро бегать, нельзя, к примеру, рассчитывать на успех в футболе, хоккее или регби. Чтобы завладеть мячом или шайбой и прорваться затем к воротам соперников, прежде всего, нужно их обогнать. Поэтому необходима тренировка в спринте. А бег на длинные дистанции, воспитывающий выносливость, включается в тренировку боксеров, велосипедистов и гребцов, конькобежцев и лыжников и др.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Гимнасты занимаются различными прыжками, боксеры и любители различных спортивных игр тренируются в метаниях и т. д. Словом, каждый спортсмен независимо от специализации занимается легкой атлетикой. У нее же преимущество и в общедоступности. Например, многих привлекает фигурное катание на коньках или гимнастика. Но в этих видах спорта большого успеха, как правило, добиваются ребята среднего роста. 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Баскетбол, как известно, спорт «великанов»; штанга покоряется лишь коренастым силачам; ну а бокс, борьба, хоккей и многие спортивные игры доступны только парням и т. д. И только в царстве «королевы спорта» каждый может найти занятие по душе: мальчики и девочки, долговязые и низкорослые, полные и худые, -- словом, каждый, кто захочет стать сильным, ловким и выносливым.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Одних ждет беговая дорожка, других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сектора для прыжков, третьих -- снаряды для метаний, а четвертых -- все вместе взятое -- многоборье.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Одними видами спорта можно заниматься только летом, другими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зимой, для третьих постоянно нужны закрытые залы. Легкая атлетика доступна в любое время года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на стадионах или в залах, на шоссе и даже в лесу.</w:t>
      </w:r>
    </w:p>
    <w:p w:rsid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В большинстве стран мира этот вид спорта называют атлетикой (от греческого «</w:t>
      </w:r>
      <w:proofErr w:type="spell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атлесис</w:t>
      </w:r>
      <w:proofErr w:type="spellEnd"/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борьба). Однако во многих странах Европы, и в частности в России, еще с прошлого века укоренилось название «легкая атлетика», в отличие от «тяжелой атлетики», долгое время объединявшей упражнения со штангой, гирями, а также борьбу и бокс. Однако само название «легкая атлетика» весьма условное, поскольку бег на длинные дистанции и многоборье требуют, пожалуй, большей выносливости и большей затраты энергии, чем борьба и бокс.</w:t>
      </w:r>
    </w:p>
    <w:p w:rsid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D0E95" w:rsidRPr="00052CD0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2CD0" w:rsidRPr="00145246" w:rsidRDefault="00052CD0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E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 Бег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Это, по существу, последовательно связанные между собой прыжки: после толчка одной ногой следует полет до опоры на другую ногу, и в течение всего бега спортсмен находится больше в полете, чем в соприкосновении с землей.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Бег на короткие (спринтерские) дистанции (60-- 100--200--400 м) проводится по отдельным дорожкам (шириной 1,25 м), размеченным белыми линиями по всему 400-метровому кругу.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каждом повороте длина внешней дорожки естественно больше, чем длина смежной внутренней, и, чтобы у всех участников забега дистанция была одинакова, места стартов смещаются. 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Например, в беге на 200 м линия старта на второй дорожке будет находиться на 3 м 61 см впереди линии старта на первой дорожке, на третьей дорожке -- впереди на 7 м 54 см, на четвертой -- на 11 м 47 см и т. д. В беге на 400 м смещения стартов составят: на второй дорожке -- 7,23 м, на третьей -- 15,08 м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 четвертой -- 22,93 м и т. д. Поэтому переходить во время бега с внешних дорожек на внутренние нельзя, так как этим сокращается путь, 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дисквалифицируют, т. е. снимают с соревнования.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Спринт отличается от бега на средние и длинные дистанции главным образом своим стартом.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По команде «На старт!» спортсмен занимает исходное положение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приседает, опираясь руками на дорожку, а ногами -- в специальные стартовые колодки. Без них невозможен «молниеносный» старт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залог успеха.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Еще в античные времена в мраморных стартовых плитах имелись специальные углубления для упора ног. А спринтеры XIX и начала XX в. перед стартом выкапывали (каждый для себя) ямки в гаревой дорожке. И хотя они заравнивались, но тут же бегуны следующего забега вновь выкапывали ямки на том же месте, от чего дорожка сильно портилась. С появлением специальных колодок это хлопотливое занятие ушло в область предания.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Итак, все участники забега на старте.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По команде «Внимание!» бегун подается корпусом вперед, и тяжесть тела переносит на руки. После стартового сигнала (выстрел или команда «Марш!») он резко отталкивается от колодок сильнейшей ногой. Туловище в это время сильно наклонено и как бы находится в падении, от которого спортсмен «спасается» частыми «ударными» шагами: быстрый вынос колена вперед-вверх с последующим ударом передней частью стопы вниз - назад. Постепенно наклон туловища уменьшается, а длина шага увеличивается. Скорость бега в равной мере зависит и от длины и от частоты шагов. Рекордсмены мира теперь за 1 секунду делают по 4,5 шага-прыжка длиной до 2,7 м каждый!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Состязание спринтеров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захватывающее </w:t>
      </w:r>
      <w:proofErr w:type="spell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зрелиище</w:t>
      </w:r>
      <w:proofErr w:type="spell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; жаль только, что оно столь быстротечно. Не успеешь присмотреться к участникам забега, а они уже на финише, причем зачастую несколько человек финишируют одновременно, что затрудняет определение победителя. Тогда судьи обращаются за помощью к «фотофинишу». Этот автоматический аппарат фотографирует на движущуюся ленту всех бегунов в момент пересечения ими финишного створа и результат каждого фиксирует с точностью до 0,01 с.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Быстрота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качество врожденное, но спринтерский талант, словно алмаз: чтобы он стал «бриллиантом», необходима длительная и многогранная шлифовка, что достигается большим трудолюбием и упорством в многолетних тренировках. Благодаря этому </w:t>
      </w: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украинский атлет Валерий Борзов и выиграл в 1972 г. олимпийское первенство в беге на 100 и 200 м.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Бег на средние (800--2000 м) и длинные (3,5 км и 10 км) дистанции проводится по общей дорожке, и старт дается с одной криволинейной черты. Поэтому каждый бегун стремится сразу занять место у бровки, чтобы не пробегать лишнего на поворотах. Разновидность бега на длинные дистанции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марафон (42 км 195 м).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Соперники поначалу, как правило, держатся плотной группой, не торопясь раскрыть своих намерений. Затем начинается тактическая игра: каждый старается навязать другим свой темп бега или занять выгодную позицию для финишного рывка.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А в это время ко всем подкрадывается усталость, появляется ощущение «свинцовой тяжести» в ногах, недостатка воздуха и труднопреодолимое желание прекратить состязание. Но у спортсменов есть такая - заповедь: «Кто сходит с дистанции, никогда не победит. А тот, кто побеждает, никогда не сходит!»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И большинство заставляют себя продолжать бег, преодолевая волевым усилием этот кратковременный, но трудный период приспособления организма к большой физической нагрузке. Затем наступает заметное облегчение, и бежать вроде бы становится легче.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Начинающие легкоатлеты нередко спрашивают: «А кто может стать первоклассным бегуном?» На этот вопрос выдающийся австралийский тренер </w:t>
      </w:r>
      <w:proofErr w:type="spell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Пэрси</w:t>
      </w:r>
      <w:proofErr w:type="spell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Чэрутти</w:t>
      </w:r>
      <w:proofErr w:type="spell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ответил: «...если спринтеры рождаются, то великие бегуны на средние и длинные дистанции могут быть подготовлены из числа людей со средними способностями». Например, несколько обыкновенных, ничем не выделявшихся новозеландских школьников, твердо решив стать «настоящими бегунами», попросились в ученики к знаменитому Артуру </w:t>
      </w:r>
      <w:proofErr w:type="spell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Лидьярду</w:t>
      </w:r>
      <w:proofErr w:type="spell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жившему с ними по соседству. И... через 10 лет двое из них стали олимпийскими чемпионами: Питер </w:t>
      </w:r>
      <w:proofErr w:type="spell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Снелл</w:t>
      </w:r>
      <w:proofErr w:type="spellEnd"/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беге на 800 м и </w:t>
      </w:r>
      <w:proofErr w:type="spell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Мюррей</w:t>
      </w:r>
      <w:proofErr w:type="spell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Хал-</w:t>
      </w:r>
      <w:proofErr w:type="spell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берг</w:t>
      </w:r>
      <w:proofErr w:type="spell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на 5000 м. А четыре года спустя Питер сделал триумфальный «золотой дубль», выиграв олимпийское первенство на 800 и 1500 м.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Помимо гладкого бега есть барьерный бег на 60 и 100 м (для девушек и женщин), 110, 200 и 400 м (для юношей и мужчин), а также бег на 3000 м с препятствиями, которые преодолеваются 35 раз, в том числе 7 раз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яма с водой.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Один из самых увлекательных видов бега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эстафетный. Спортсмены поочередно пробегают одинаковые или различные отрезки дистанции (этапы) и в конце каждого этапа передают партнерам по команде эстафетные палочки, тем самым, давая им старт на следующий этап.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Состязания в беге в основном проводятся на 400-метровых дорожках стадионов, против часовой стрелки, а марафонский бег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по шоссе, но начинается и заканчивается он обычно на стадионе.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трасса бега проходит по лесу или полю, через овраги, ручьи и канавы, то такой бег называется кроссом от английского слова «кросс-</w:t>
      </w:r>
      <w:proofErr w:type="spell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коунтри</w:t>
      </w:r>
      <w:proofErr w:type="spell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» (в переводе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идущий напрямик, без дороги).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В зимнюю пору соревнования проводятся в специальных легкоатлетических манежах, а также в больших залах, где могут быть оборудованы беговые дорожки.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E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2. Ходьба спортивная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В отличие от бега в спортивной ходьбе не должно быть моментов полета (прыжков); правила соревнований требуют постоянной опоры о грунт.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В спортивной ходьбе нога ставится на пятку, после чего происходит «перекат» на носок, и нога выпрямляется, оставаясь прямой до вертикального положения ходока.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 чередуются моменты 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одноопорной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двухопорной</w:t>
      </w:r>
      <w:proofErr w:type="spell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фаз.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дистанции соревнований: у мужчин -- 20 км (по стадиону и шоссе) и 50 км (по шоссе); у юношей 15--16 лет -- 3 км; 17--18 лет -- 5 км.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E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 Прыжки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Даже самые отчаянные ребята вряд ли решатся на прыжок через ров, допустим, шириной 3 м. Вместе с тем они же после тренировки в легкоатлетической секции смогут прыгать в 2 раза дальше, конечно, в туфлях с шипами и на специально оборудованном месте.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Прыжок в длину выполняется с произвольного разбега, после которого спортсмен отталкивается сильнейшей ногой от врытого в землю деревянного бруска (не заступая за его передний край, иначе прыжок не зачтется) и летит вперед-вверх.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Тройной прыжок выполняется на том же месте, только брусок находится на большем расстоянии от ямы. В тройном прыжке после толчка сильнейшей ногой спортсмен сначала приземляется на ту же ногу, затем, после второго шага, на другую ногу и заканчивает прыжок приземлением в яму. Этот прыжок выполняют юноши 17--18 лет.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Прыжки совершаются в яму с песком, насыпанным вровень с дорожкой разбега, и длиной прыжка считается расстояние от переднего края бруска до ближайшего следа, оставленного на ' песке любой частью тела. Случается, что спортсмен, прыгнув далеко, не может сохранить равновесие и, падая назад, обопрется на руку, а то и сядет. Длину прыжка определит ближайший к бруску след на песке.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Справедливость данного правила нетрудно объяснить на примере. Представьте себе, что человек перепрыгнул глубокий ров, но не сумел удержаться на другом краю и упал назад, т. е. в ров. Ясно, что препятствие он не преодолел. Участники соревнований в обоих видах прыжков в длину имеют по три попытки, а засчитывается лучшая из них.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Есть такая поговорка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«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Выше своей головы не прыгнешь». Так казалось и легкоатлетам, не знавшим иного способа прыжка, кроме «перешагивания». 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Но когда появился более совершенный прыжок -- способом «волна» и «перекат», а затем «перекидной» и, наконец, «</w:t>
      </w:r>
      <w:proofErr w:type="spell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фосбери</w:t>
      </w:r>
      <w:proofErr w:type="spell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-флоп», поговорка утратила свое значение.</w:t>
      </w:r>
      <w:proofErr w:type="gramEnd"/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высоту прыгают через деревянную планку треугольного сечения 3х3х3 см или через дюралевую трубку диаметром 23--26 мм, в оба конца которой вставляются деревянные буши треугольного или квадратного сечения. Планка опирается концами на пластины зажимов, которые перемещаются по стойкам, установленным у края приземления 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рас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стоянии от 366 до 402 см друг от друга.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преодоление каждой высоты спортсмену предоставляется три попытки; если все они окажутся неудачными, Прыгун выбывает из соревнований. После завершения прыжков на </w:t>
      </w: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одной высоте планка поднимается на 3--5 см, и так до тех пор, пока не останется один прыгун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победитель. Если последнюю высоту преодолевают несколько спортсменов, то победителем объявляют того, кто взял эту высот/ с наименьшего числа попыток.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Прыжки с шестом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самое сложное </w:t>
      </w:r>
      <w:proofErr w:type="spell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легкоатлеческое</w:t>
      </w:r>
      <w:proofErr w:type="spell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упражнение. Спортсмен разбегается с З5 - 40 м, с шестом в руках, перед планкой опускает его конец в опорный ящик и, оттолкнувшись от дорожки, повисает на шесте, выполняя всем телом мах вперед-вверх. Одновременно атлет, подтягиваясь на руках (не перенося нижнюю руку выше верхней, это запрещается делать), поворачивается на 180°, переходит в упор и, перелетев через планку, отпускает шест. Шест может быть металлическим или пластмассовым, любой толщины и длины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это зависит от роста и веса атлета.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0E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 Метания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В парках, в музеях и на стадионах часто можно встретить фигуру дискобола. Это копия мраморного изваяния, которое высек знаменитый скульптор Древней Греции Мирон в середине V в. н.э. Этим он увековечил метание диска, имевшее широкое распространение в античном мире.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Современный диск размером и весом поменьше. Он имеет деревянный корпус, окантованный стальным ободом с закругленными ребрами. (На тренировках могут применяться дюралевые или резиновые диски.)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Диск, предназначенный для мужчин, весит 2 кг, для юношей -- 1,5 кг, для женщин, девушек и мальчиков -- 1 кг.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Диск метают из круга диаметром 250 см, ограниченного выступающим на 2 см над землей металлическим кольцом или деревянным ободом. Дискобол становится спиной к направлению метания и берет диск так, чтобы его обод держался на ногтевых фалангах согнутых пальцев. После нескольких взмахов быстро выполняется полтора поворота, и снаряд рывком руки выпускается в сектор поля в 45°, отмеченный белыми линиями.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Тысячелетия человек применял копье на охоте и на войне, и с незапамятных времен охотники и воины состязались в меткости и дальности метания копья. Этот вид состязаний дошел и до наших дней.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Современное атлетическое копье имеет деревянное или металлическое древко с веревочной обмоткой у центра тяжести и острый стальной наконечник. Длина копья для мужчин (его метают и юноши 17--18 лет) -- 260 см, а вес -- 800 г. Копье для женщин, девушек и юношей младшего возраста имеет длину 220 см и весит 600 г.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Метают копье от криволинейной планки (врытой заподлицо в землю) в сектор около 29°. Разбежавшись, атлет делает замах и у планки выполняет бросок.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Так же как и копье, метают гранату и теннисный мяч, только от прямой планки с места или с разбега.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Ядро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металлический шар различного веса: для мужчин -- 7,257 кг; для юношей 17--18 лет -- 6 кг; для юношей 15--16 лет--5 кг; для женщин, девушек 17--18 лет и мальчиков -- 4 кг; для девушек 15--16 лет -- 3 кг. Ядро толкают в сектор (приблизительно 45°) из круга (диаметр -- 213,5 см), ограниченного металлическим кольцом или деревянным ободом. Для упора ноги у передней части кольца устанавливается деревянный брусок.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Кому впервые приходится видеть метание легкоатлетического молота, тот невольно удивляется названию снаряда: причем же тут молот? Что общего с молотом у ядра с проволокой? Очень многое: они ближайшие «родственники».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Первый молот появился в руках человека еще за пять тысячелетий до нашей эры. Это был всего лишь продолговатый камень, насаженный на деревянную палку, и применялся он для обработки руды и ковки изделий из бронзы. В средние века молот, уже металлический, неожиданно стал и оружием.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Трудно было сражаться пешим простолюдинам с конными и хорошо вооруженными рыцарями, закованными в стальные латы. Они были неуязвимы для стрел, мечей и копий. Зато хороший удар кузнечного молота, особенно по шлему, вышибал рыцаря из седла. Отсюда и появилось слово «ошеломить», т. е. ударить по шлему.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Рыцари, конечно, старались не подпускать к себе молотобойцев. Но 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последние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раскручивали молот над головой и запускали в противника.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Готовясь к будущим сражениям, воины упражнялись в метании молота, состязались в точности и дальности бросков.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Со временем молот утратил боевое назначение, но по праздникам по-прежнему летал над просторными полянами: молодежь Англии, Франции и других стран соревновалась в ловкости и силе.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Стремясь метать как можно дальше, спортсмены не только усердно тренировались, но и заботились 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улучшений летных качеств молота. Сначала ему придали форму куба, затем округлили ребра и постепенно превратили в шар. Деревянная же рукоятка молота вначале была заменена цепью, а потом проволокой. В таком виде спортивный молот и вошел в XX в., унаследовав от своих предков только «рост» -- 122 см и вес -- 7,257 кг. Это для мужчин, а вес молота для юношей 15--16 лет -- 5 кг, 17--18 лет -- 6 кг.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Обхватив треугольную ручку пальцами обеих рук, атлет раскручивает снаряд, затем делает два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четыре поворота и запускает его в сектор 45 градусов, размеченный в поле.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Во всех видах метаний участники соревнований делают по три попытки, а в зачет идет самый дальний бросок. Шесть или восемь спортсменов, показавших лучшие результаты, выходят в финал и получают право еще на три попытки. Призеры определяются по лучшему результату в шести попытках.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След, оставленный снарядом на грунте, отмечается колышком: он ставится в ближайшую к кругу (планке) точку следа. Результат броска, измеряется по кратчайшему расстоянию от колышка до ближайшего внутреннего края кольца (обода), бруска или планки.</w:t>
      </w:r>
    </w:p>
    <w:p w:rsid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Попытка считается неудавшейся, если метатель наступил на кольцо, брусок, планку, перешагнул за планку (кольцо), а также в том случае, когда снаряд упал за пределами обозначенного сектора.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5. </w:t>
      </w:r>
      <w:r w:rsidRPr="006D0E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Многоборья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Из различных видов бега, прыжков и метаний составляются многоборья.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Троеборье</w:t>
      </w:r>
      <w:proofErr w:type="gramStart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-- </w:t>
      </w:r>
      <w:proofErr w:type="gramEnd"/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для женщин, девушек, девочек и мальчиков (бег на 100 м, прыжки в высоту и толкание ядра).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В пятиборье для женщин и девушек 17--18 лет входит: бег на 100 м с барьерами, толкание ядра, прыжки в высоту, прыжки в длину и бег на 200 м.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Десятиборье считается венцом легкой атлетики. В этом труднейшем соревновании выступают только мужчины и юноши. В первый день: бег на 100 м, прыжки в длину, толкание ядра, прыжки в высоту и бег на 400 м. Во второй день: бег на 110 м с барьерами, метание диска, прыжки с шестом, метание копья и бег на 1500 м.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Результаты соревнований в каждом виде многоборья оцениваются по специальной таблице, и наибольшая сумма очков определяет победителя.</w:t>
      </w:r>
    </w:p>
    <w:p w:rsidR="006D0E95" w:rsidRPr="006D0E95" w:rsidRDefault="006D0E95" w:rsidP="006D0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E95"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Изменять последовательность видов или количество дней многоборья правилами соревнований не разрешается.</w:t>
      </w:r>
    </w:p>
    <w:p w:rsidR="006D0E95" w:rsidRPr="006D0E95" w:rsidRDefault="006D0E95" w:rsidP="006D0E95">
      <w:pPr>
        <w:rPr>
          <w:rFonts w:ascii="Times New Roman" w:hAnsi="Times New Roman" w:cs="Times New Roman"/>
          <w:b/>
          <w:sz w:val="24"/>
          <w:szCs w:val="24"/>
        </w:rPr>
      </w:pPr>
    </w:p>
    <w:p w:rsidR="006D0E95" w:rsidRPr="006D0E95" w:rsidRDefault="006D0E95" w:rsidP="006D0E95">
      <w:pPr>
        <w:rPr>
          <w:rFonts w:ascii="Times New Roman" w:hAnsi="Times New Roman" w:cs="Times New Roman"/>
          <w:b/>
          <w:sz w:val="24"/>
          <w:szCs w:val="24"/>
        </w:rPr>
      </w:pPr>
    </w:p>
    <w:p w:rsidR="006D0E95" w:rsidRPr="006D0E95" w:rsidRDefault="006D0E95" w:rsidP="006D0E95">
      <w:pPr>
        <w:rPr>
          <w:rFonts w:ascii="Times New Roman" w:hAnsi="Times New Roman" w:cs="Times New Roman"/>
          <w:b/>
          <w:sz w:val="24"/>
          <w:szCs w:val="24"/>
        </w:rPr>
      </w:pPr>
    </w:p>
    <w:p w:rsidR="006D0E95" w:rsidRPr="006D0E95" w:rsidRDefault="006D0E95" w:rsidP="006D0E95">
      <w:pPr>
        <w:rPr>
          <w:rFonts w:ascii="Times New Roman" w:hAnsi="Times New Roman" w:cs="Times New Roman"/>
          <w:b/>
          <w:sz w:val="24"/>
          <w:szCs w:val="24"/>
        </w:rPr>
      </w:pPr>
    </w:p>
    <w:p w:rsidR="006D0E95" w:rsidRPr="006D0E95" w:rsidRDefault="006D0E95" w:rsidP="006D0E95">
      <w:pPr>
        <w:rPr>
          <w:rFonts w:ascii="Times New Roman" w:hAnsi="Times New Roman" w:cs="Times New Roman"/>
          <w:b/>
          <w:sz w:val="24"/>
          <w:szCs w:val="24"/>
        </w:rPr>
      </w:pPr>
    </w:p>
    <w:p w:rsidR="006D0E95" w:rsidRPr="006D0E95" w:rsidRDefault="006D0E95" w:rsidP="006D0E95">
      <w:pPr>
        <w:rPr>
          <w:rFonts w:ascii="Times New Roman" w:hAnsi="Times New Roman" w:cs="Times New Roman"/>
          <w:b/>
          <w:sz w:val="24"/>
          <w:szCs w:val="24"/>
        </w:rPr>
      </w:pPr>
    </w:p>
    <w:p w:rsidR="006D0E95" w:rsidRPr="006D0E95" w:rsidRDefault="006D0E95" w:rsidP="006D0E95">
      <w:pPr>
        <w:rPr>
          <w:rFonts w:ascii="Times New Roman" w:hAnsi="Times New Roman" w:cs="Times New Roman"/>
          <w:b/>
          <w:sz w:val="24"/>
          <w:szCs w:val="24"/>
        </w:rPr>
      </w:pPr>
    </w:p>
    <w:p w:rsidR="006D0E95" w:rsidRPr="006D0E95" w:rsidRDefault="006D0E95" w:rsidP="006D0E95">
      <w:pPr>
        <w:rPr>
          <w:rFonts w:ascii="Times New Roman" w:hAnsi="Times New Roman" w:cs="Times New Roman"/>
          <w:b/>
          <w:sz w:val="24"/>
          <w:szCs w:val="24"/>
        </w:rPr>
      </w:pPr>
    </w:p>
    <w:p w:rsidR="006D0E95" w:rsidRPr="006D0E95" w:rsidRDefault="006D0E95" w:rsidP="006D0E95">
      <w:pPr>
        <w:rPr>
          <w:rFonts w:ascii="Times New Roman" w:hAnsi="Times New Roman" w:cs="Times New Roman"/>
          <w:b/>
          <w:sz w:val="24"/>
          <w:szCs w:val="24"/>
        </w:rPr>
      </w:pPr>
    </w:p>
    <w:p w:rsidR="006D0E95" w:rsidRPr="006D0E95" w:rsidRDefault="006D0E95" w:rsidP="006D0E95">
      <w:pPr>
        <w:rPr>
          <w:rFonts w:ascii="Times New Roman" w:hAnsi="Times New Roman" w:cs="Times New Roman"/>
          <w:b/>
          <w:sz w:val="24"/>
          <w:szCs w:val="24"/>
        </w:rPr>
      </w:pPr>
    </w:p>
    <w:p w:rsidR="006D0E95" w:rsidRPr="006D0E95" w:rsidRDefault="006D0E95" w:rsidP="006D0E95">
      <w:pPr>
        <w:rPr>
          <w:rFonts w:ascii="Times New Roman" w:hAnsi="Times New Roman" w:cs="Times New Roman"/>
          <w:b/>
          <w:sz w:val="24"/>
          <w:szCs w:val="24"/>
        </w:rPr>
      </w:pPr>
    </w:p>
    <w:p w:rsidR="006D0E95" w:rsidRPr="006D0E95" w:rsidRDefault="006D0E95" w:rsidP="006D0E95">
      <w:pPr>
        <w:rPr>
          <w:rFonts w:ascii="Times New Roman" w:hAnsi="Times New Roman" w:cs="Times New Roman"/>
          <w:b/>
          <w:sz w:val="24"/>
          <w:szCs w:val="24"/>
        </w:rPr>
      </w:pPr>
    </w:p>
    <w:p w:rsidR="006D0E95" w:rsidRPr="006D0E95" w:rsidRDefault="006D0E95" w:rsidP="006D0E95">
      <w:pPr>
        <w:rPr>
          <w:rFonts w:ascii="Times New Roman" w:hAnsi="Times New Roman" w:cs="Times New Roman"/>
          <w:b/>
          <w:sz w:val="24"/>
          <w:szCs w:val="24"/>
        </w:rPr>
      </w:pPr>
    </w:p>
    <w:p w:rsidR="006D0E95" w:rsidRPr="006D0E95" w:rsidRDefault="006D0E95" w:rsidP="006D0E95">
      <w:pPr>
        <w:rPr>
          <w:rFonts w:ascii="Times New Roman" w:hAnsi="Times New Roman" w:cs="Times New Roman"/>
          <w:b/>
          <w:sz w:val="24"/>
          <w:szCs w:val="24"/>
        </w:rPr>
      </w:pPr>
    </w:p>
    <w:p w:rsidR="006D0E95" w:rsidRPr="006D0E95" w:rsidRDefault="006D0E95" w:rsidP="006D0E95">
      <w:pPr>
        <w:rPr>
          <w:rFonts w:ascii="Times New Roman" w:hAnsi="Times New Roman" w:cs="Times New Roman"/>
          <w:b/>
          <w:sz w:val="24"/>
          <w:szCs w:val="24"/>
        </w:rPr>
      </w:pPr>
    </w:p>
    <w:p w:rsidR="006D0E95" w:rsidRPr="006D0E95" w:rsidRDefault="006D0E95" w:rsidP="006D0E95">
      <w:pPr>
        <w:rPr>
          <w:rFonts w:ascii="Times New Roman" w:hAnsi="Times New Roman" w:cs="Times New Roman"/>
          <w:b/>
          <w:sz w:val="24"/>
          <w:szCs w:val="24"/>
        </w:rPr>
      </w:pPr>
    </w:p>
    <w:p w:rsidR="006D0E95" w:rsidRPr="006D0E95" w:rsidRDefault="006D0E95" w:rsidP="006D0E95">
      <w:pPr>
        <w:rPr>
          <w:rFonts w:ascii="Times New Roman" w:hAnsi="Times New Roman" w:cs="Times New Roman"/>
          <w:b/>
          <w:sz w:val="28"/>
          <w:szCs w:val="28"/>
        </w:rPr>
      </w:pPr>
    </w:p>
    <w:p w:rsidR="00980737" w:rsidRDefault="00980737" w:rsidP="006D0E95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D0E95" w:rsidRPr="006D0E95" w:rsidRDefault="006D0E95" w:rsidP="006D0E95">
      <w:pPr>
        <w:rPr>
          <w:rFonts w:ascii="Times New Roman" w:hAnsi="Times New Roman" w:cs="Times New Roman"/>
          <w:b/>
          <w:sz w:val="24"/>
          <w:szCs w:val="24"/>
        </w:rPr>
      </w:pPr>
      <w:r w:rsidRPr="006D0E9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Список используемой литературы:</w:t>
      </w:r>
      <w:r w:rsidRPr="006D0E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0E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0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Кузнецов В., </w:t>
      </w:r>
      <w:proofErr w:type="spellStart"/>
      <w:r w:rsidRPr="006D0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Теннов</w:t>
      </w:r>
      <w:proofErr w:type="spellEnd"/>
      <w:r w:rsidRPr="006D0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Олимпийские кольца «королевы спорта». Москва, Советская Россия», 1979 г.</w:t>
      </w:r>
      <w:r w:rsidRPr="006D0E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0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Е.А. Малков. Подружись с «королевой спорта». Москва, «Просвещение», 1987 г.</w:t>
      </w:r>
      <w:r w:rsidRPr="006D0E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0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Попов В., Суслов Ф., </w:t>
      </w:r>
      <w:proofErr w:type="spellStart"/>
      <w:r w:rsidRPr="006D0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Ливадо</w:t>
      </w:r>
      <w:proofErr w:type="spellEnd"/>
      <w:r w:rsidRPr="006D0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Юный легкоатлет. Москва, «Физкультура и спорт», 1984 г.</w:t>
      </w:r>
    </w:p>
    <w:sectPr w:rsidR="006D0E95" w:rsidRPr="006D0E95" w:rsidSect="008B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95"/>
    <w:rsid w:val="00052CD0"/>
    <w:rsid w:val="00145246"/>
    <w:rsid w:val="00204F8F"/>
    <w:rsid w:val="006D0E95"/>
    <w:rsid w:val="00735F89"/>
    <w:rsid w:val="008B5CAD"/>
    <w:rsid w:val="00980737"/>
    <w:rsid w:val="00A4024A"/>
    <w:rsid w:val="00D70100"/>
    <w:rsid w:val="00E6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0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Лёля</cp:lastModifiedBy>
  <cp:revision>2</cp:revision>
  <dcterms:created xsi:type="dcterms:W3CDTF">2014-11-06T18:18:00Z</dcterms:created>
  <dcterms:modified xsi:type="dcterms:W3CDTF">2014-11-06T18:18:00Z</dcterms:modified>
</cp:coreProperties>
</file>