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B" w:rsidRPr="001906E4" w:rsidRDefault="0025740B" w:rsidP="0025740B">
      <w:pPr>
        <w:jc w:val="center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казенное</w:t>
      </w:r>
      <w:r w:rsidRPr="001906E4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25740B" w:rsidRPr="001906E4" w:rsidRDefault="0025740B" w:rsidP="0025740B">
      <w:pPr>
        <w:jc w:val="center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«</w:t>
      </w:r>
      <w:proofErr w:type="spellStart"/>
      <w:r w:rsidRPr="001906E4">
        <w:rPr>
          <w:rFonts w:ascii="Times New Roman" w:hAnsi="Times New Roman"/>
          <w:sz w:val="24"/>
          <w:szCs w:val="24"/>
        </w:rPr>
        <w:t>Серебряноключевская</w:t>
      </w:r>
      <w:proofErr w:type="spellEnd"/>
      <w:r w:rsidRPr="001906E4">
        <w:rPr>
          <w:rFonts w:ascii="Times New Roman" w:hAnsi="Times New Roman"/>
          <w:sz w:val="24"/>
          <w:szCs w:val="24"/>
        </w:rPr>
        <w:t xml:space="preserve"> СОШ» администрации </w:t>
      </w:r>
      <w:proofErr w:type="gramStart"/>
      <w:r w:rsidRPr="001906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5740B" w:rsidRPr="001906E4" w:rsidRDefault="0025740B" w:rsidP="0025740B">
      <w:pPr>
        <w:jc w:val="center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образования Киреевский  район</w:t>
      </w:r>
    </w:p>
    <w:p w:rsidR="0025740B" w:rsidRPr="001906E4" w:rsidRDefault="0025740B" w:rsidP="0025740B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5740B" w:rsidRPr="001906E4" w:rsidRDefault="0025740B" w:rsidP="0025740B">
      <w:pPr>
        <w:tabs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УТВЕРЖДАЮ:</w:t>
      </w:r>
    </w:p>
    <w:p w:rsidR="0025740B" w:rsidRPr="001906E4" w:rsidRDefault="0025740B" w:rsidP="0025740B">
      <w:pPr>
        <w:tabs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К</w:t>
      </w:r>
      <w:r w:rsidRPr="001906E4">
        <w:rPr>
          <w:rFonts w:ascii="Times New Roman" w:hAnsi="Times New Roman"/>
          <w:sz w:val="24"/>
          <w:szCs w:val="24"/>
        </w:rPr>
        <w:t>ОУ «</w:t>
      </w:r>
      <w:proofErr w:type="spellStart"/>
      <w:r w:rsidRPr="001906E4">
        <w:rPr>
          <w:rFonts w:ascii="Times New Roman" w:hAnsi="Times New Roman"/>
          <w:sz w:val="24"/>
          <w:szCs w:val="24"/>
        </w:rPr>
        <w:t>Серебряноключевская</w:t>
      </w:r>
      <w:proofErr w:type="spellEnd"/>
      <w:r w:rsidRPr="001906E4">
        <w:rPr>
          <w:rFonts w:ascii="Times New Roman" w:hAnsi="Times New Roman"/>
          <w:sz w:val="24"/>
          <w:szCs w:val="24"/>
        </w:rPr>
        <w:t xml:space="preserve">  СОШ»</w:t>
      </w:r>
    </w:p>
    <w:p w:rsidR="0025740B" w:rsidRPr="001906E4" w:rsidRDefault="0025740B" w:rsidP="0025740B">
      <w:pPr>
        <w:tabs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1906E4">
        <w:rPr>
          <w:rFonts w:ascii="Times New Roman" w:hAnsi="Times New Roman"/>
          <w:sz w:val="24"/>
          <w:szCs w:val="24"/>
        </w:rPr>
        <w:t>_________________Г.Г.Мартина</w:t>
      </w:r>
      <w:proofErr w:type="spellEnd"/>
    </w:p>
    <w:p w:rsidR="0025740B" w:rsidRPr="001906E4" w:rsidRDefault="0025740B" w:rsidP="0025740B">
      <w:pPr>
        <w:tabs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От «___»______________</w:t>
      </w:r>
      <w:r>
        <w:rPr>
          <w:rFonts w:ascii="Times New Roman" w:hAnsi="Times New Roman"/>
          <w:sz w:val="24"/>
          <w:szCs w:val="24"/>
        </w:rPr>
        <w:t>___201</w:t>
      </w:r>
      <w:r w:rsidRPr="00BE45B0">
        <w:rPr>
          <w:rFonts w:ascii="Times New Roman" w:hAnsi="Times New Roman"/>
          <w:sz w:val="24"/>
          <w:szCs w:val="24"/>
        </w:rPr>
        <w:t>3</w:t>
      </w:r>
      <w:r w:rsidRPr="001906E4">
        <w:rPr>
          <w:rFonts w:ascii="Times New Roman" w:hAnsi="Times New Roman"/>
          <w:sz w:val="24"/>
          <w:szCs w:val="24"/>
        </w:rPr>
        <w:t xml:space="preserve"> </w:t>
      </w:r>
    </w:p>
    <w:p w:rsidR="0025740B" w:rsidRPr="001906E4" w:rsidRDefault="0025740B" w:rsidP="0025740B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5740B" w:rsidRPr="001906E4" w:rsidRDefault="0025740B" w:rsidP="0025740B">
      <w:pPr>
        <w:jc w:val="center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Рабочая программа</w:t>
      </w:r>
    </w:p>
    <w:p w:rsidR="0025740B" w:rsidRPr="001906E4" w:rsidRDefault="0025740B" w:rsidP="002574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изучению курса географии</w:t>
      </w:r>
    </w:p>
    <w:p w:rsidR="0025740B" w:rsidRPr="001906E4" w:rsidRDefault="00AC42CE" w:rsidP="002574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740B" w:rsidRPr="001906E4">
        <w:rPr>
          <w:rFonts w:ascii="Times New Roman" w:hAnsi="Times New Roman"/>
          <w:sz w:val="24"/>
          <w:szCs w:val="24"/>
        </w:rPr>
        <w:t xml:space="preserve">  класса</w:t>
      </w:r>
    </w:p>
    <w:p w:rsidR="0025740B" w:rsidRPr="001906E4" w:rsidRDefault="0025740B" w:rsidP="0025740B">
      <w:pPr>
        <w:rPr>
          <w:rFonts w:ascii="Times New Roman" w:hAnsi="Times New Roman"/>
          <w:sz w:val="24"/>
          <w:szCs w:val="24"/>
        </w:rPr>
      </w:pPr>
    </w:p>
    <w:p w:rsidR="0025740B" w:rsidRPr="003B63A7" w:rsidRDefault="0025740B" w:rsidP="00257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Годовое количество часов –70</w:t>
      </w:r>
    </w:p>
    <w:p w:rsidR="0025740B" w:rsidRPr="003B63A7" w:rsidRDefault="0025740B" w:rsidP="00257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Недельных часов –2</w:t>
      </w:r>
    </w:p>
    <w:p w:rsidR="0025740B" w:rsidRPr="00BE45B0" w:rsidRDefault="0025740B" w:rsidP="0025740B">
      <w:pPr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/>
          <w:sz w:val="24"/>
          <w:szCs w:val="24"/>
        </w:rPr>
        <w:t>–</w:t>
      </w:r>
      <w:r w:rsidRPr="001906E4">
        <w:rPr>
          <w:rFonts w:ascii="Times New Roman" w:hAnsi="Times New Roman"/>
          <w:sz w:val="24"/>
          <w:szCs w:val="24"/>
        </w:rPr>
        <w:t xml:space="preserve"> </w:t>
      </w:r>
      <w:r w:rsidR="00FD7AA9">
        <w:rPr>
          <w:rFonts w:ascii="Times New Roman" w:hAnsi="Times New Roman"/>
          <w:sz w:val="24"/>
          <w:szCs w:val="24"/>
        </w:rPr>
        <w:t>4</w:t>
      </w:r>
    </w:p>
    <w:p w:rsidR="0025740B" w:rsidRPr="001906E4" w:rsidRDefault="0025740B" w:rsidP="002574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40B" w:rsidRPr="001906E4" w:rsidRDefault="0025740B" w:rsidP="002574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40B" w:rsidRPr="001906E4" w:rsidRDefault="0025740B" w:rsidP="002574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Рассмотрено и рекомендовано на заседании ШМО</w:t>
      </w:r>
    </w:p>
    <w:p w:rsidR="0025740B" w:rsidRPr="003B63A7" w:rsidRDefault="0025740B" w:rsidP="002574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 xml:space="preserve">ротокол  № 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__________201</w:t>
      </w:r>
      <w:r w:rsidRPr="003B63A7">
        <w:rPr>
          <w:rFonts w:ascii="Times New Roman" w:hAnsi="Times New Roman"/>
          <w:sz w:val="24"/>
          <w:szCs w:val="24"/>
        </w:rPr>
        <w:t>3</w:t>
      </w:r>
    </w:p>
    <w:p w:rsidR="0025740B" w:rsidRPr="001906E4" w:rsidRDefault="0025740B" w:rsidP="002574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географ</w:t>
      </w:r>
      <w:r w:rsidRPr="001906E4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Pr="001906E4">
        <w:rPr>
          <w:rFonts w:ascii="Times New Roman" w:hAnsi="Times New Roman"/>
          <w:sz w:val="24"/>
          <w:szCs w:val="24"/>
        </w:rPr>
        <w:t>Шкитина</w:t>
      </w:r>
      <w:proofErr w:type="spellEnd"/>
      <w:r w:rsidRPr="001906E4">
        <w:rPr>
          <w:rFonts w:ascii="Times New Roman" w:hAnsi="Times New Roman"/>
          <w:sz w:val="24"/>
          <w:szCs w:val="24"/>
        </w:rPr>
        <w:t xml:space="preserve"> Ольга Вячеславовна</w:t>
      </w:r>
    </w:p>
    <w:p w:rsidR="0025740B" w:rsidRPr="001906E4" w:rsidRDefault="0025740B" w:rsidP="00257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5740B" w:rsidRPr="001906E4" w:rsidRDefault="0025740B" w:rsidP="00257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25740B" w:rsidRPr="001906E4" w:rsidRDefault="0025740B" w:rsidP="00257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25740B" w:rsidRPr="001906E4" w:rsidRDefault="0025740B" w:rsidP="00257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 xml:space="preserve">протокол №__ </w:t>
      </w:r>
    </w:p>
    <w:p w:rsidR="0025740B" w:rsidRPr="001906E4" w:rsidRDefault="0025740B" w:rsidP="00257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06E4">
        <w:rPr>
          <w:rFonts w:ascii="Times New Roman" w:hAnsi="Times New Roman"/>
          <w:sz w:val="24"/>
          <w:szCs w:val="24"/>
        </w:rPr>
        <w:t>от «__»____20__г.</w:t>
      </w:r>
    </w:p>
    <w:p w:rsidR="0025740B" w:rsidRPr="00BE45B0" w:rsidRDefault="0025740B" w:rsidP="002574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2014</w:t>
      </w:r>
      <w:r w:rsidRPr="001906E4">
        <w:rPr>
          <w:rFonts w:ascii="Times New Roman" w:hAnsi="Times New Roman"/>
          <w:sz w:val="24"/>
          <w:szCs w:val="24"/>
        </w:rPr>
        <w:t xml:space="preserve"> учебный год</w:t>
      </w:r>
    </w:p>
    <w:p w:rsidR="0025740B" w:rsidRDefault="0025740B" w:rsidP="002574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740B" w:rsidRPr="007C58C5" w:rsidRDefault="0025740B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       Рабочая программа составлена  на основе:    </w:t>
      </w: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        · Федерального компонента государственного стандарта  среднего (полного)   образования и обязательного минимума содержания основных общеобразовательных программ по биологии (ж. «Вестник образования России» № 14, 2004) </w:t>
      </w: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        · Программы   основного общего образования по географии (6-10 классы) под редакцией И. В. </w:t>
      </w:r>
      <w:proofErr w:type="spellStart"/>
      <w:r w:rsidRPr="007C58C5">
        <w:rPr>
          <w:rFonts w:ascii="Times New Roman" w:hAnsi="Times New Roman"/>
          <w:sz w:val="24"/>
          <w:szCs w:val="24"/>
        </w:rPr>
        <w:t>Душиной</w:t>
      </w:r>
      <w:proofErr w:type="spellEnd"/>
      <w:r w:rsidRPr="007C58C5">
        <w:rPr>
          <w:rFonts w:ascii="Times New Roman" w:hAnsi="Times New Roman"/>
          <w:sz w:val="24"/>
          <w:szCs w:val="24"/>
        </w:rPr>
        <w:t>. - М.: Дрофа, 2004</w:t>
      </w: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pacing w:val="-5"/>
          <w:sz w:val="24"/>
          <w:szCs w:val="24"/>
        </w:rPr>
        <w:t xml:space="preserve">Учебник:  </w:t>
      </w:r>
      <w:r w:rsidRPr="007C58C5">
        <w:rPr>
          <w:rFonts w:ascii="Times New Roman" w:hAnsi="Times New Roman"/>
          <w:sz w:val="24"/>
          <w:szCs w:val="24"/>
        </w:rPr>
        <w:t xml:space="preserve">  Дронов, В.П., Ром В.Я., География России. Население и хозяйство. - М.: Дрофа,  2006.</w:t>
      </w: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pacing w:val="-9"/>
          <w:sz w:val="24"/>
          <w:szCs w:val="24"/>
        </w:rPr>
        <w:t>УМК: Географический атлас: 9класс. - М.: Дрофа, 2009.</w:t>
      </w:r>
    </w:p>
    <w:p w:rsidR="0025740B" w:rsidRPr="007C58C5" w:rsidRDefault="0025740B" w:rsidP="007C58C5">
      <w:pPr>
        <w:spacing w:after="0" w:line="240" w:lineRule="auto"/>
        <w:ind w:hanging="703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Сиротин, В.И.Тесты для итогового контроля. 8-9 классы. – М.: Дрофа, 2003.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• освоение знаний</w:t>
      </w:r>
      <w:r w:rsidRPr="007C58C5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7C58C5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7C58C5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• развитие</w:t>
      </w:r>
      <w:r w:rsidRPr="007C58C5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• воспитание</w:t>
      </w:r>
      <w:r w:rsidRPr="007C58C5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7C58C5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01D3A" w:rsidRPr="007C58C5" w:rsidRDefault="00A01D3A" w:rsidP="007C58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02CF0" w:rsidRPr="007C58C5" w:rsidRDefault="00C02CF0" w:rsidP="007C58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2CF0" w:rsidRPr="007C58C5" w:rsidRDefault="00C02CF0" w:rsidP="007C58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Данная авторская программа и реализующий её учебник отражают традиционный    подход к изучению географии России, предусматривающий раздельное изучение 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формирует целостное представление об особенностях природы, населения, хозяйства нашей Родины. 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отражают географические аспекты важнейших социально-экономических проблем  Росс</w:t>
      </w:r>
      <w:proofErr w:type="gramStart"/>
      <w:r w:rsidRPr="007C58C5">
        <w:rPr>
          <w:rFonts w:ascii="Times New Roman" w:hAnsi="Times New Roman"/>
          <w:sz w:val="24"/>
          <w:szCs w:val="24"/>
        </w:rPr>
        <w:t>ии и её</w:t>
      </w:r>
      <w:proofErr w:type="gramEnd"/>
      <w:r w:rsidRPr="007C58C5">
        <w:rPr>
          <w:rFonts w:ascii="Times New Roman" w:hAnsi="Times New Roman"/>
          <w:sz w:val="24"/>
          <w:szCs w:val="24"/>
        </w:rPr>
        <w:t xml:space="preserve"> регионов.</w:t>
      </w:r>
    </w:p>
    <w:p w:rsidR="00C02CF0" w:rsidRPr="007C58C5" w:rsidRDefault="00C02CF0" w:rsidP="007C58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2CF0" w:rsidRPr="007C58C5" w:rsidRDefault="00C02CF0" w:rsidP="007C58C5">
      <w:pPr>
        <w:pStyle w:val="a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02CF0" w:rsidRPr="007C58C5" w:rsidRDefault="00C02CF0" w:rsidP="007C58C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02CF0" w:rsidRPr="007C58C5" w:rsidRDefault="00C02CF0" w:rsidP="007C58C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02CF0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C58C5">
        <w:rPr>
          <w:rFonts w:ascii="Times New Roman" w:hAnsi="Times New Roman"/>
          <w:b/>
          <w:sz w:val="32"/>
          <w:szCs w:val="32"/>
        </w:rPr>
        <w:lastRenderedPageBreak/>
        <w:t>Содержание курса «</w:t>
      </w:r>
      <w:r w:rsidRPr="007C58C5">
        <w:rPr>
          <w:rFonts w:ascii="Times New Roman" w:hAnsi="Times New Roman"/>
          <w:b/>
          <w:bCs/>
          <w:color w:val="000000"/>
          <w:sz w:val="32"/>
          <w:szCs w:val="32"/>
        </w:rPr>
        <w:t>География России. Экономика и хозяйство</w:t>
      </w:r>
      <w:r w:rsidRPr="007C58C5">
        <w:rPr>
          <w:rFonts w:ascii="Times New Roman" w:hAnsi="Times New Roman"/>
          <w:b/>
          <w:sz w:val="32"/>
          <w:szCs w:val="32"/>
        </w:rPr>
        <w:t>»</w:t>
      </w:r>
    </w:p>
    <w:p w:rsidR="00C02CF0" w:rsidRPr="007C58C5" w:rsidRDefault="00C02CF0" w:rsidP="007C58C5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Введение 1 ч</w:t>
      </w:r>
      <w:r w:rsidRPr="007C58C5">
        <w:rPr>
          <w:rFonts w:ascii="Times New Roman" w:hAnsi="Times New Roman"/>
          <w:color w:val="000000"/>
          <w:sz w:val="24"/>
          <w:szCs w:val="24"/>
        </w:rPr>
        <w:t>. География как наука. Источники поучения знаний. Методы получения, обработки, передачи и представления информации.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Россия на карте мира </w:t>
      </w:r>
      <w:proofErr w:type="gramStart"/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3ч). </w:t>
      </w:r>
      <w:r w:rsidRPr="007C58C5">
        <w:rPr>
          <w:rFonts w:ascii="Times New Roman" w:hAnsi="Times New Roman"/>
          <w:color w:val="000000"/>
          <w:sz w:val="24"/>
          <w:szCs w:val="24"/>
        </w:rPr>
        <w:t> Административно-территориальное и политики административное деление страны. Природные условия и ресурсы. Природный потенциал. Геополитическое, экономическое и политическое положение Росс</w:t>
      </w:r>
      <w:proofErr w:type="gramStart"/>
      <w:r w:rsidRPr="007C58C5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7C58C5">
        <w:rPr>
          <w:rFonts w:ascii="Times New Roman" w:hAnsi="Times New Roman"/>
          <w:color w:val="000000"/>
          <w:sz w:val="24"/>
          <w:szCs w:val="24"/>
        </w:rPr>
        <w:t xml:space="preserve"> влияние на другие государства. Границы государства.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7C58C5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7C58C5" w:rsidRDefault="005C47B0" w:rsidP="007C58C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экономико-географического положения России.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Раздел 2. Население России (9ч). </w:t>
      </w:r>
      <w:r w:rsidRPr="007C58C5">
        <w:rPr>
          <w:rFonts w:ascii="Times New Roman" w:hAnsi="Times New Roman"/>
          <w:color w:val="000000"/>
          <w:sz w:val="24"/>
          <w:szCs w:val="24"/>
        </w:rPr>
        <w:t>Численность населения России, ее динамика. Естественный прирост и факторы, влияющие на его изменения. Половой состав и возрастной. Демографические проблемы. Народы. Основные языковые семьи и группы. Разнообразие религиозного состава. Межнациональные проблемы. Особенности урбанизации. Крупнейшие города и агломерации. Географические особенности расселения. Причины и типы миграций населения на территории России. Основная полоса расселения, зона Севера. Трудовые ресурсы. Проблема занятости населения.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7C58C5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7C58C5" w:rsidRDefault="005C47B0" w:rsidP="007C58C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Определение  плотности и доли городского и сельского населения.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Раздел 3. Хозяйство России (23ч)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Развитие хозяйства России (2ч).</w:t>
      </w:r>
      <w:r w:rsidRPr="007C58C5">
        <w:rPr>
          <w:rFonts w:ascii="Times New Roman" w:hAnsi="Times New Roman"/>
          <w:color w:val="000000"/>
          <w:sz w:val="24"/>
          <w:szCs w:val="24"/>
        </w:rPr>
        <w:t>  Проблемы экономического развития страны. Деление хозяйства на отрасли, межотраслевые комплексы и сектора. Принципы размещения предприятий. Территориальная структура хозяйства.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Межотраслевые комплексы (21ч).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Топливно-энергетический комплекс. </w:t>
      </w:r>
      <w:r w:rsidRPr="007C58C5">
        <w:rPr>
          <w:rFonts w:ascii="Times New Roman" w:hAnsi="Times New Roman"/>
          <w:color w:val="000000"/>
          <w:sz w:val="24"/>
          <w:szCs w:val="24"/>
        </w:rPr>
        <w:t>Состав, место и значение комплекса. Топливно-энергетические ресурсы. Размещение основных топливных баз и районов потребления энергии. Нефтяная и газовая промышленность. Основные районы добычи. Системы трубопроводов.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Угольная промышленность. Способы и качество угля. Хозяйственная оценка главных угольных бассейнов.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Электроэнергетика. Типы электростанций, факторы и районы их размещения. Энергосистема. Проблемы ТЭК.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7C58C5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7C58C5" w:rsidRDefault="005C47B0" w:rsidP="007C58C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одного из районов добычи углы.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Металлургический комплекс. </w:t>
      </w:r>
      <w:r w:rsidRPr="007C58C5">
        <w:rPr>
          <w:rFonts w:ascii="Times New Roman" w:hAnsi="Times New Roman"/>
          <w:color w:val="000000"/>
          <w:sz w:val="24"/>
          <w:szCs w:val="24"/>
        </w:rPr>
        <w:t>Состав, место и значение комплекса. Основные факторы размещения предприятий и главные металлургические базы.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Черная металлургия. География черной металлургии. Цветная металлургия. Основные черты географии металлургии легких и тяжелых металлов. Проблемы и перспективы развития комплекса.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7C58C5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7C58C5" w:rsidRDefault="005C47B0" w:rsidP="007C58C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Изучение факторов, влияющих на размещение черной и цветной металлургии.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Машиностроительный комплекс</w:t>
      </w:r>
      <w:r w:rsidRPr="007C58C5">
        <w:rPr>
          <w:rFonts w:ascii="Times New Roman" w:hAnsi="Times New Roman"/>
          <w:color w:val="000000"/>
          <w:sz w:val="24"/>
          <w:szCs w:val="24"/>
        </w:rPr>
        <w:t xml:space="preserve">. Состав. Место и значение. Факторы размещения предприятий. География </w:t>
      </w:r>
      <w:proofErr w:type="spellStart"/>
      <w:r w:rsidRPr="007C58C5">
        <w:rPr>
          <w:rFonts w:ascii="Times New Roman" w:hAnsi="Times New Roman"/>
          <w:color w:val="000000"/>
          <w:sz w:val="24"/>
          <w:szCs w:val="24"/>
        </w:rPr>
        <w:t>наук</w:t>
      </w:r>
      <w:proofErr w:type="gramStart"/>
      <w:r w:rsidRPr="007C58C5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7C58C5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7C58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C58C5">
        <w:rPr>
          <w:rFonts w:ascii="Times New Roman" w:hAnsi="Times New Roman"/>
          <w:color w:val="000000"/>
          <w:sz w:val="24"/>
          <w:szCs w:val="24"/>
        </w:rPr>
        <w:t>трудо</w:t>
      </w:r>
      <w:proofErr w:type="spellEnd"/>
      <w:r w:rsidRPr="007C58C5">
        <w:rPr>
          <w:rFonts w:ascii="Times New Roman" w:hAnsi="Times New Roman"/>
          <w:color w:val="000000"/>
          <w:sz w:val="24"/>
          <w:szCs w:val="24"/>
        </w:rPr>
        <w:t>- и металлоемких отраслей. Основные районы и центры на территории России. Особенности размещения предприятий</w:t>
      </w:r>
      <w:proofErr w:type="gramStart"/>
      <w:r w:rsidRPr="007C58C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C58C5">
        <w:rPr>
          <w:rFonts w:ascii="Times New Roman" w:hAnsi="Times New Roman"/>
          <w:color w:val="000000"/>
          <w:sz w:val="24"/>
          <w:szCs w:val="24"/>
        </w:rPr>
        <w:t>Проблемы и перспективы развития.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7C58C5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7C58C5" w:rsidRDefault="005C47B0" w:rsidP="007C58C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Определение факторов, оказавших влияние на размещение предприятий трудоемкого и металлоемкого машиностроения.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Химико-лесной комплекс</w:t>
      </w:r>
      <w:r w:rsidRPr="007C58C5">
        <w:rPr>
          <w:rFonts w:ascii="Times New Roman" w:hAnsi="Times New Roman"/>
          <w:color w:val="000000"/>
          <w:sz w:val="24"/>
          <w:szCs w:val="24"/>
        </w:rPr>
        <w:t>. Состав, место и значение. Главные факторы размещения предприятий. Роль химической промышленности, отраслевой состав. География химико-лесного комплекса: основные базы. Проблемы и перспективы развития комплекса.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Агропромышленный комплекс</w:t>
      </w:r>
      <w:r w:rsidRPr="007C58C5">
        <w:rPr>
          <w:rFonts w:ascii="Times New Roman" w:hAnsi="Times New Roman"/>
          <w:color w:val="000000"/>
          <w:sz w:val="24"/>
          <w:szCs w:val="24"/>
        </w:rPr>
        <w:t xml:space="preserve">. Состав, место и значение. Факторы размещения </w:t>
      </w:r>
      <w:proofErr w:type="spellStart"/>
      <w:r w:rsidRPr="007C58C5">
        <w:rPr>
          <w:rFonts w:ascii="Times New Roman" w:hAnsi="Times New Roman"/>
          <w:color w:val="000000"/>
          <w:sz w:val="24"/>
          <w:szCs w:val="24"/>
        </w:rPr>
        <w:t>итипы</w:t>
      </w:r>
      <w:proofErr w:type="spellEnd"/>
      <w:r w:rsidRPr="007C58C5">
        <w:rPr>
          <w:rFonts w:ascii="Times New Roman" w:hAnsi="Times New Roman"/>
          <w:color w:val="000000"/>
          <w:sz w:val="24"/>
          <w:szCs w:val="24"/>
        </w:rPr>
        <w:t xml:space="preserve"> предприятий АПК.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Сельское хозяйство: отраслевой состав. Главные районы размещения земледелия и животноводства.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Пищевая промышленность и легкая: отраслевой состав, основные районы и центры размещения. АПК и окружающая среда.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7C58C5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7C58C5" w:rsidRDefault="005C47B0" w:rsidP="007C58C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Определение основных районов выращивания  зерновых и технических культур, главных районов животноводства.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Инфраструктурный комплекс. Состав, место и значение. Влияние транспорта на размещение населения и хозяйства России.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Особенности разных видов транспорта. Важнейшие магистрали и узлы. Виды связи, их значение, размещение.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Социальная инфраструктура. Проблемы и перспективы развития.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7C58C5" w:rsidRDefault="005C47B0" w:rsidP="007C58C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одной из транспортных магистралей.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Раздел 4.</w:t>
      </w:r>
      <w:r w:rsidRPr="007C58C5">
        <w:rPr>
          <w:rFonts w:ascii="Times New Roman" w:hAnsi="Times New Roman"/>
          <w:color w:val="000000"/>
          <w:sz w:val="24"/>
          <w:szCs w:val="24"/>
        </w:rPr>
        <w:t> </w:t>
      </w: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География крупных регионов России (21ч)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 xml:space="preserve">Районирование России </w:t>
      </w:r>
      <w:proofErr w:type="gramStart"/>
      <w:r w:rsidRPr="007C58C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7C58C5">
        <w:rPr>
          <w:rFonts w:ascii="Times New Roman" w:hAnsi="Times New Roman"/>
          <w:color w:val="000000"/>
          <w:sz w:val="24"/>
          <w:szCs w:val="24"/>
        </w:rPr>
        <w:t xml:space="preserve">1ч). Виды районирования территории России. Различия территорий по условиям и степени хозяйственного освоения. Крупные </w:t>
      </w:r>
      <w:proofErr w:type="spellStart"/>
      <w:r w:rsidRPr="007C58C5">
        <w:rPr>
          <w:rFonts w:ascii="Times New Roman" w:hAnsi="Times New Roman"/>
          <w:color w:val="000000"/>
          <w:sz w:val="24"/>
          <w:szCs w:val="24"/>
        </w:rPr>
        <w:t>природн</w:t>
      </w:r>
      <w:proofErr w:type="gramStart"/>
      <w:r w:rsidRPr="007C58C5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7C58C5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7C58C5">
        <w:rPr>
          <w:rFonts w:ascii="Times New Roman" w:hAnsi="Times New Roman"/>
          <w:color w:val="000000"/>
          <w:sz w:val="24"/>
          <w:szCs w:val="24"/>
        </w:rPr>
        <w:t xml:space="preserve"> хозяйственные регионы страны: Север и Северо-запад, Центральная России, Поволжье, Европейский Юг, Урал, Сибирь и Дальний Восток.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Западный регион (14ч</w:t>
      </w:r>
      <w:r w:rsidRPr="007C58C5">
        <w:rPr>
          <w:rFonts w:ascii="Times New Roman" w:hAnsi="Times New Roman"/>
          <w:color w:val="000000"/>
          <w:sz w:val="24"/>
          <w:szCs w:val="24"/>
        </w:rPr>
        <w:t xml:space="preserve">). Состав: Европейский Север, Центральная Россия, Европейский Юг, Поволжье, Урал. Особенности географического положения, природы, истории развития, населения и специализация хозяйства регионов. Природный, человеческий и хозяйственный потенциал </w:t>
      </w:r>
      <w:proofErr w:type="spellStart"/>
      <w:r w:rsidRPr="007C58C5">
        <w:rPr>
          <w:rFonts w:ascii="Times New Roman" w:hAnsi="Times New Roman"/>
          <w:color w:val="000000"/>
          <w:sz w:val="24"/>
          <w:szCs w:val="24"/>
        </w:rPr>
        <w:t>макрорегиона</w:t>
      </w:r>
      <w:proofErr w:type="spellEnd"/>
      <w:r w:rsidRPr="007C58C5">
        <w:rPr>
          <w:rFonts w:ascii="Times New Roman" w:hAnsi="Times New Roman"/>
          <w:color w:val="000000"/>
          <w:sz w:val="24"/>
          <w:szCs w:val="24"/>
        </w:rPr>
        <w:t>. Его роль в жизни страны. Население, география важнейших отраслей хозяйства. Внутренние природно-хозяйственные различия.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7C58C5" w:rsidRDefault="005C47B0" w:rsidP="007C58C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Составление экономико-географической характеристики Центрального района.</w:t>
      </w:r>
    </w:p>
    <w:p w:rsidR="005C47B0" w:rsidRPr="007C58C5" w:rsidRDefault="005C47B0" w:rsidP="007C58C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одного  промышленного узла Урала.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Восточный регион (5ч). </w:t>
      </w:r>
      <w:r w:rsidRPr="007C58C5">
        <w:rPr>
          <w:rFonts w:ascii="Times New Roman" w:hAnsi="Times New Roman"/>
          <w:color w:val="000000"/>
          <w:sz w:val="24"/>
          <w:szCs w:val="24"/>
        </w:rPr>
        <w:t xml:space="preserve">Состав: Западная Сибирь, Восточная Сибирь, Дальний Восток. Особенности географического положения, природы, истории развития, населения и специализация хозяйства регионов. Природный, человеческий и хозяйственный потенциал </w:t>
      </w:r>
      <w:proofErr w:type="spellStart"/>
      <w:r w:rsidRPr="007C58C5">
        <w:rPr>
          <w:rFonts w:ascii="Times New Roman" w:hAnsi="Times New Roman"/>
          <w:color w:val="000000"/>
          <w:sz w:val="24"/>
          <w:szCs w:val="24"/>
        </w:rPr>
        <w:t>макрорегиона</w:t>
      </w:r>
      <w:proofErr w:type="spellEnd"/>
      <w:r w:rsidRPr="007C58C5">
        <w:rPr>
          <w:rFonts w:ascii="Times New Roman" w:hAnsi="Times New Roman"/>
          <w:color w:val="000000"/>
          <w:sz w:val="24"/>
          <w:szCs w:val="24"/>
        </w:rPr>
        <w:t>. Его роль в жизни страны. Население, география важнейших отраслей хозяйства. Внутренние природно-хозяйственные различия.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7C58C5" w:rsidRDefault="005C47B0" w:rsidP="007C58C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Составление характеристики одного из ТПК Восточной Сибири.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5. Население и хозяйство </w:t>
      </w:r>
      <w:r w:rsidR="007C58C5">
        <w:rPr>
          <w:rFonts w:ascii="Times New Roman" w:hAnsi="Times New Roman"/>
          <w:b/>
          <w:bCs/>
          <w:color w:val="000000"/>
          <w:sz w:val="24"/>
          <w:szCs w:val="24"/>
        </w:rPr>
        <w:t>Тульской области</w:t>
      </w: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 xml:space="preserve"> (6ч).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Численность населения, его динамика. Естественное и механическое движение</w:t>
      </w:r>
      <w:proofErr w:type="gramStart"/>
      <w:r w:rsidRPr="007C58C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C58C5">
        <w:rPr>
          <w:rFonts w:ascii="Times New Roman" w:hAnsi="Times New Roman"/>
          <w:color w:val="000000"/>
          <w:sz w:val="24"/>
          <w:szCs w:val="24"/>
        </w:rPr>
        <w:t xml:space="preserve"> возрастной и половой состав. Размещение населения. Национальный состав.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Основные отрасли экономики и межотраслевые комплексы. ТЭК, лесная промышленность, АПК и другие отрасли.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Экономическое районирование округа. Внешние экономические связи округа. Место округа в стране по основным показателям экономического развития. Основные формы внешнеэкономических связей округа.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7C58C5" w:rsidRDefault="005C47B0" w:rsidP="007C58C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i/>
          <w:iCs/>
          <w:color w:val="000000"/>
          <w:sz w:val="24"/>
          <w:szCs w:val="24"/>
        </w:rPr>
        <w:t>Составление ЭГХ одного из промышленных узлов округа.</w:t>
      </w:r>
    </w:p>
    <w:p w:rsidR="005C47B0" w:rsidRPr="007C58C5" w:rsidRDefault="005C47B0" w:rsidP="007C58C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Составление картосхемы внешних экономических связей округа.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Раздел 6. Россия в современном мире (4ч).</w:t>
      </w:r>
      <w:r w:rsidRPr="007C58C5">
        <w:rPr>
          <w:rFonts w:ascii="Times New Roman" w:hAnsi="Times New Roman"/>
          <w:color w:val="000000"/>
          <w:sz w:val="24"/>
          <w:szCs w:val="24"/>
        </w:rPr>
        <w:t> Место России среди стран мира. Международные экономические связи, место в международном экономическом разделении труда.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Объекты Всемирного культурного наследия на территории России.</w:t>
      </w:r>
    </w:p>
    <w:p w:rsidR="005C47B0" w:rsidRPr="007C58C5" w:rsidRDefault="005C47B0" w:rsidP="007C58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Резервное время 1ч.</w:t>
      </w:r>
    </w:p>
    <w:p w:rsidR="0025740B" w:rsidRPr="007C58C5" w:rsidRDefault="0025740B" w:rsidP="007C58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lastRenderedPageBreak/>
        <w:t>Критерии оценки учебной деятельности по географии</w:t>
      </w:r>
    </w:p>
    <w:p w:rsidR="0025740B" w:rsidRPr="007C58C5" w:rsidRDefault="0025740B" w:rsidP="007C58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Результатом проверки уровня усвоения учебного  материала является отметка.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25740B" w:rsidRPr="007C58C5" w:rsidRDefault="0025740B" w:rsidP="007C58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Устный ответ.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5740B" w:rsidRPr="007C58C5" w:rsidRDefault="0025740B" w:rsidP="007C58C5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C58C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7C58C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5740B" w:rsidRPr="007C58C5" w:rsidRDefault="0025740B" w:rsidP="007C58C5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"4"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5740B" w:rsidRPr="007C58C5" w:rsidRDefault="0025740B" w:rsidP="007C58C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C58C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5740B" w:rsidRPr="007C58C5" w:rsidRDefault="0025740B" w:rsidP="007C58C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25740B" w:rsidRPr="007C58C5" w:rsidRDefault="0025740B" w:rsidP="007C58C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25740B" w:rsidRPr="007C58C5" w:rsidRDefault="0025740B" w:rsidP="007C58C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Наличие неточностей в изложении  материала; </w:t>
      </w:r>
    </w:p>
    <w:p w:rsidR="0025740B" w:rsidRPr="007C58C5" w:rsidRDefault="0025740B" w:rsidP="007C58C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5740B" w:rsidRPr="007C58C5" w:rsidRDefault="0025740B" w:rsidP="007C58C5">
      <w:pPr>
        <w:pStyle w:val="af1"/>
        <w:numPr>
          <w:ilvl w:val="0"/>
          <w:numId w:val="3"/>
        </w:numPr>
        <w:spacing w:after="0" w:afterAutospacing="0"/>
        <w:contextualSpacing/>
        <w:rPr>
          <w:bCs/>
        </w:rPr>
      </w:pPr>
      <w:r w:rsidRPr="007C58C5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5740B" w:rsidRPr="007C58C5" w:rsidRDefault="0025740B" w:rsidP="007C58C5">
      <w:pPr>
        <w:pStyle w:val="af1"/>
        <w:numPr>
          <w:ilvl w:val="0"/>
          <w:numId w:val="3"/>
        </w:numPr>
        <w:spacing w:after="0" w:afterAutospacing="0"/>
        <w:contextualSpacing/>
        <w:rPr>
          <w:bCs/>
        </w:rPr>
      </w:pPr>
      <w:r w:rsidRPr="007C58C5">
        <w:rPr>
          <w:bCs/>
        </w:rPr>
        <w:t>Наличие конкретных представлений и элементарных реальных понятий изучаемых  явлений.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"3"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7C58C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7C58C5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7C5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8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C58C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C58C5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25740B" w:rsidRPr="007C58C5" w:rsidRDefault="0025740B" w:rsidP="007C58C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25740B" w:rsidRPr="007C58C5" w:rsidRDefault="0025740B" w:rsidP="007C58C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25740B" w:rsidRPr="007C58C5" w:rsidRDefault="0025740B" w:rsidP="007C58C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5740B" w:rsidRPr="007C58C5" w:rsidRDefault="0025740B" w:rsidP="007C58C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5740B" w:rsidRPr="007C58C5" w:rsidRDefault="0025740B" w:rsidP="007C58C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"1"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25740B" w:rsidRPr="007C58C5" w:rsidRDefault="0025740B" w:rsidP="007C58C5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7C58C5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  </w:t>
      </w:r>
    </w:p>
    <w:p w:rsidR="0025740B" w:rsidRPr="007C58C5" w:rsidRDefault="0025740B" w:rsidP="007C58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Оценка  контрольных работ.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25740B" w:rsidRPr="007C58C5" w:rsidRDefault="0025740B" w:rsidP="007C58C5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25740B" w:rsidRPr="007C58C5" w:rsidRDefault="0025740B" w:rsidP="007C58C5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lastRenderedPageBreak/>
        <w:t xml:space="preserve">не более одной негрубой ошибки и одного недочета; </w:t>
      </w:r>
    </w:p>
    <w:p w:rsidR="0025740B" w:rsidRPr="007C58C5" w:rsidRDefault="0025740B" w:rsidP="007C58C5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25740B" w:rsidRPr="007C58C5" w:rsidRDefault="0025740B" w:rsidP="007C58C5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25740B" w:rsidRPr="007C58C5" w:rsidRDefault="0025740B" w:rsidP="007C58C5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25740B" w:rsidRPr="007C58C5" w:rsidRDefault="0025740B" w:rsidP="007C58C5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25740B" w:rsidRPr="007C58C5" w:rsidRDefault="0025740B" w:rsidP="007C58C5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25740B" w:rsidRPr="007C58C5" w:rsidRDefault="0025740B" w:rsidP="007C58C5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5740B" w:rsidRPr="007C58C5" w:rsidRDefault="0025740B" w:rsidP="007C58C5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Оценка "1" ставится, если ученик: </w:t>
      </w:r>
    </w:p>
    <w:p w:rsidR="0025740B" w:rsidRPr="007C58C5" w:rsidRDefault="0025740B" w:rsidP="007C58C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25740B" w:rsidRPr="007C58C5" w:rsidRDefault="0025740B" w:rsidP="007C58C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или правильно выполнил не более 10 % всех заданий.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Примечание. </w:t>
      </w:r>
    </w:p>
    <w:p w:rsidR="0025740B" w:rsidRPr="007C58C5" w:rsidRDefault="0025740B" w:rsidP="007C58C5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5740B" w:rsidRPr="007C58C5" w:rsidRDefault="0025740B" w:rsidP="007C58C5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5740B" w:rsidRPr="007C58C5" w:rsidRDefault="0025740B" w:rsidP="007C58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Cs/>
          <w:sz w:val="24"/>
          <w:szCs w:val="24"/>
        </w:rPr>
        <w:t> </w:t>
      </w:r>
      <w:r w:rsidRPr="007C58C5">
        <w:rPr>
          <w:rFonts w:ascii="Times New Roman" w:hAnsi="Times New Roman"/>
          <w:sz w:val="24"/>
          <w:szCs w:val="24"/>
        </w:rPr>
        <w:t xml:space="preserve"> </w:t>
      </w: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pStyle w:val="af1"/>
        <w:spacing w:after="0" w:afterAutospacing="0"/>
        <w:contextualSpacing/>
        <w:jc w:val="center"/>
        <w:rPr>
          <w:b/>
        </w:rPr>
      </w:pPr>
      <w:r w:rsidRPr="007C58C5">
        <w:rPr>
          <w:b/>
        </w:rPr>
        <w:t>Оценка качества выполнения</w:t>
      </w:r>
    </w:p>
    <w:p w:rsidR="0025740B" w:rsidRPr="007C58C5" w:rsidRDefault="0025740B" w:rsidP="007C58C5">
      <w:pPr>
        <w:pStyle w:val="af1"/>
        <w:spacing w:after="0" w:afterAutospacing="0"/>
        <w:contextualSpacing/>
        <w:jc w:val="center"/>
        <w:rPr>
          <w:b/>
        </w:rPr>
      </w:pPr>
      <w:r w:rsidRPr="007C58C5">
        <w:rPr>
          <w:b/>
        </w:rPr>
        <w:t>практических и самостоятельных работ по географии.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right="1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firstLine="235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5"/>
          <w:sz w:val="24"/>
          <w:szCs w:val="24"/>
        </w:rPr>
        <w:t xml:space="preserve">Практическая или самостоятельная работа выполнена в </w:t>
      </w:r>
      <w:r w:rsidRPr="007C58C5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C58C5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7C58C5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25740B" w:rsidRPr="007C58C5" w:rsidRDefault="0025740B" w:rsidP="007C58C5">
      <w:pPr>
        <w:shd w:val="clear" w:color="auto" w:fill="FFFFFF"/>
        <w:spacing w:before="187" w:after="0" w:line="240" w:lineRule="auto"/>
        <w:ind w:right="34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25740B" w:rsidRPr="007C58C5" w:rsidRDefault="0025740B" w:rsidP="007C58C5">
      <w:pPr>
        <w:shd w:val="clear" w:color="auto" w:fill="FFFFFF"/>
        <w:spacing w:before="187" w:after="0" w:line="240" w:lineRule="auto"/>
        <w:ind w:right="34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left="7" w:right="7" w:firstLine="230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25740B" w:rsidRPr="007C58C5" w:rsidRDefault="0025740B" w:rsidP="007C58C5">
      <w:pPr>
        <w:shd w:val="clear" w:color="auto" w:fill="FFFFFF"/>
        <w:spacing w:before="2" w:after="0" w:line="240" w:lineRule="auto"/>
        <w:ind w:left="7" w:right="5" w:firstLine="228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7C58C5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7C58C5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25740B" w:rsidRPr="007C58C5" w:rsidRDefault="0025740B" w:rsidP="007C58C5">
      <w:pPr>
        <w:shd w:val="clear" w:color="auto" w:fill="FFFFFF"/>
        <w:spacing w:before="2" w:after="0" w:line="240" w:lineRule="auto"/>
        <w:ind w:left="5" w:firstLine="233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7C58C5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7C58C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25740B" w:rsidRPr="007C58C5" w:rsidRDefault="0025740B" w:rsidP="007C58C5">
      <w:pPr>
        <w:shd w:val="clear" w:color="auto" w:fill="FFFFFF"/>
        <w:spacing w:before="2" w:after="0" w:line="240" w:lineRule="auto"/>
        <w:ind w:left="5" w:right="7" w:firstLine="230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25740B" w:rsidRPr="007C58C5" w:rsidRDefault="0025740B" w:rsidP="007C58C5">
      <w:pPr>
        <w:shd w:val="clear" w:color="auto" w:fill="FFFFFF"/>
        <w:spacing w:before="192" w:after="0" w:line="240" w:lineRule="auto"/>
        <w:ind w:right="2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25740B" w:rsidRPr="007C58C5" w:rsidRDefault="0025740B" w:rsidP="007C58C5">
      <w:pPr>
        <w:shd w:val="clear" w:color="auto" w:fill="FFFFFF"/>
        <w:spacing w:before="192" w:after="0" w:line="240" w:lineRule="auto"/>
        <w:ind w:right="2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3"/>
          <w:sz w:val="24"/>
          <w:szCs w:val="24"/>
        </w:rPr>
        <w:t xml:space="preserve">нивших на "отлично" данную работу учащихся. На </w:t>
      </w:r>
      <w:r w:rsidRPr="007C58C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выполне</w:t>
      </w:r>
      <w:r w:rsidRPr="007C58C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7C58C5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25740B" w:rsidRPr="007C58C5" w:rsidRDefault="0025740B" w:rsidP="007C58C5">
      <w:pPr>
        <w:shd w:val="clear" w:color="auto" w:fill="FFFFFF"/>
        <w:spacing w:before="194" w:after="0" w:line="240" w:lineRule="auto"/>
        <w:ind w:right="2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25740B" w:rsidRPr="007C58C5" w:rsidRDefault="0025740B" w:rsidP="007C58C5">
      <w:pPr>
        <w:shd w:val="clear" w:color="auto" w:fill="FFFFFF"/>
        <w:spacing w:before="194" w:after="0" w:line="240" w:lineRule="auto"/>
        <w:ind w:right="2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8C5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25740B" w:rsidRPr="007C58C5" w:rsidRDefault="0025740B" w:rsidP="007C58C5">
      <w:pPr>
        <w:shd w:val="clear" w:color="auto" w:fill="FFFFFF"/>
        <w:spacing w:after="0" w:line="240" w:lineRule="auto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7C58C5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7C58C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</w:r>
      <w:r w:rsidRPr="007C58C5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7C58C5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C58C5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7C58C5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25740B" w:rsidRPr="007C58C5" w:rsidRDefault="0025740B" w:rsidP="007C58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7C58C5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7C58C5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7C58C5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7C58C5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7C58C5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7C58C5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25740B" w:rsidRPr="007C58C5" w:rsidRDefault="0025740B" w:rsidP="007C58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7C58C5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7C58C5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25740B" w:rsidRPr="007C58C5" w:rsidRDefault="0025740B" w:rsidP="007C58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7C58C5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7C58C5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25740B" w:rsidRPr="007C58C5" w:rsidRDefault="0025740B" w:rsidP="007C58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7C58C5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7C58C5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7C58C5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25740B" w:rsidRPr="007C58C5" w:rsidRDefault="0025740B" w:rsidP="007C58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7C58C5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7C58C5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25740B" w:rsidRPr="007C58C5" w:rsidRDefault="0025740B" w:rsidP="007C58C5">
      <w:pPr>
        <w:pStyle w:val="msotitle3"/>
        <w:contextualSpacing/>
        <w:rPr>
          <w:b/>
          <w:color w:val="auto"/>
          <w:sz w:val="24"/>
          <w:szCs w:val="24"/>
        </w:rPr>
      </w:pPr>
    </w:p>
    <w:p w:rsidR="0025740B" w:rsidRPr="007C58C5" w:rsidRDefault="0025740B" w:rsidP="007C58C5">
      <w:pPr>
        <w:pStyle w:val="msotitle3"/>
        <w:contextualSpacing/>
        <w:rPr>
          <w:b/>
          <w:color w:val="auto"/>
          <w:sz w:val="24"/>
          <w:szCs w:val="24"/>
        </w:rPr>
      </w:pPr>
    </w:p>
    <w:p w:rsidR="0025740B" w:rsidRPr="007C58C5" w:rsidRDefault="0025740B" w:rsidP="007C58C5">
      <w:pPr>
        <w:pStyle w:val="msotitle3"/>
        <w:contextualSpacing/>
        <w:rPr>
          <w:b/>
          <w:color w:val="auto"/>
          <w:sz w:val="24"/>
          <w:szCs w:val="24"/>
        </w:rPr>
      </w:pPr>
    </w:p>
    <w:p w:rsidR="0025740B" w:rsidRPr="007C58C5" w:rsidRDefault="0025740B" w:rsidP="007C58C5">
      <w:pPr>
        <w:pStyle w:val="msotitle3"/>
        <w:contextualSpacing/>
        <w:rPr>
          <w:b/>
          <w:color w:val="auto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8C5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lastRenderedPageBreak/>
        <w:t>Программное и учебно-методическое  оснащение учебного плана</w:t>
      </w:r>
    </w:p>
    <w:tbl>
      <w:tblPr>
        <w:tblpPr w:leftFromText="180" w:rightFromText="180" w:vertAnchor="text" w:horzAnchor="margin" w:tblpXSpec="center" w:tblpY="39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672"/>
        <w:gridCol w:w="675"/>
        <w:gridCol w:w="3026"/>
        <w:gridCol w:w="2184"/>
        <w:gridCol w:w="2409"/>
      </w:tblGrid>
      <w:tr w:rsidR="0025740B" w:rsidRPr="007C58C5" w:rsidTr="0016343E">
        <w:trPr>
          <w:cantSplit/>
          <w:trHeight w:val="35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25740B" w:rsidRPr="007C58C5" w:rsidRDefault="0025740B" w:rsidP="007C58C5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(название, автор, год издания)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УМК обучающихся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УМУ учителя</w:t>
            </w:r>
          </w:p>
        </w:tc>
      </w:tr>
      <w:tr w:rsidR="0025740B" w:rsidRPr="007C58C5" w:rsidTr="0016343E">
        <w:trPr>
          <w:cantSplit/>
          <w:trHeight w:val="18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40B" w:rsidRPr="007C58C5" w:rsidRDefault="0025740B" w:rsidP="007C58C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 компонент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40B" w:rsidRPr="007C58C5" w:rsidRDefault="0025740B" w:rsidP="007C58C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40B" w:rsidRPr="007C58C5" w:rsidRDefault="0025740B" w:rsidP="007C58C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компонент</w:t>
            </w: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40B" w:rsidRPr="007C58C5" w:rsidTr="0016343E">
        <w:trPr>
          <w:cantSplit/>
          <w:trHeight w:val="16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5740B" w:rsidRPr="007C58C5" w:rsidRDefault="0025740B" w:rsidP="007C58C5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программы  основного общего образования по географии (6-10 классы) под редакцией И. В. </w:t>
            </w:r>
            <w:proofErr w:type="spellStart"/>
            <w:r w:rsidRPr="007C58C5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7C58C5">
              <w:rPr>
                <w:rFonts w:ascii="Times New Roman" w:hAnsi="Times New Roman"/>
                <w:sz w:val="24"/>
                <w:szCs w:val="24"/>
              </w:rPr>
              <w:t>. - М.: Дрофа, 2004</w:t>
            </w:r>
          </w:p>
          <w:p w:rsidR="0025740B" w:rsidRPr="007C58C5" w:rsidRDefault="0025740B" w:rsidP="007C58C5">
            <w:pPr>
              <w:spacing w:after="0" w:line="240" w:lineRule="auto"/>
              <w:ind w:hanging="7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8C5">
              <w:rPr>
                <w:rFonts w:ascii="Times New Roman" w:hAnsi="Times New Roman"/>
                <w:spacing w:val="-5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C9067F" w:rsidP="007C58C5">
            <w:pPr>
              <w:spacing w:after="0" w:line="240" w:lineRule="auto"/>
              <w:ind w:firstLine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Дронов В.П</w:t>
            </w:r>
            <w:r w:rsidR="0025740B" w:rsidRPr="007C58C5">
              <w:rPr>
                <w:rFonts w:ascii="Times New Roman" w:hAnsi="Times New Roman"/>
                <w:sz w:val="24"/>
                <w:szCs w:val="24"/>
              </w:rPr>
              <w:t>.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, Ром В.Я.  География России. Население и хозяйство</w:t>
            </w:r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>: Учеб</w:t>
            </w:r>
            <w:proofErr w:type="gramStart"/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proofErr w:type="gramEnd"/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proofErr w:type="gramEnd"/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ля </w:t>
            </w:r>
            <w:proofErr w:type="spellStart"/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>общеобразоват</w:t>
            </w:r>
            <w:proofErr w:type="spellEnd"/>
            <w:r w:rsidR="0025740B" w:rsidRPr="007C58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Учреждений. -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М.: Дрофа,  2006</w:t>
            </w:r>
            <w:r w:rsidR="0025740B"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40B" w:rsidRPr="007C58C5" w:rsidRDefault="00C9067F" w:rsidP="007C58C5">
            <w:pPr>
              <w:spacing w:after="0" w:line="240" w:lineRule="auto"/>
              <w:ind w:hanging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УМК: Географический атлас: </w:t>
            </w:r>
            <w:r w:rsidR="0025740B" w:rsidRPr="007C58C5">
              <w:rPr>
                <w:rFonts w:ascii="Times New Roman" w:hAnsi="Times New Roman"/>
                <w:spacing w:val="-9"/>
                <w:sz w:val="24"/>
                <w:szCs w:val="24"/>
              </w:rPr>
              <w:t>9класс. - М.: Дрофа, 200 9.</w:t>
            </w:r>
          </w:p>
          <w:p w:rsidR="0025740B" w:rsidRPr="007C58C5" w:rsidRDefault="0025740B" w:rsidP="007C58C5">
            <w:pPr>
              <w:spacing w:after="0" w:line="240" w:lineRule="auto"/>
              <w:ind w:hanging="7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8DA" w:rsidRPr="007C58C5" w:rsidRDefault="00AD78DA" w:rsidP="007C58C5">
            <w:pPr>
              <w:spacing w:after="0" w:line="240" w:lineRule="auto"/>
              <w:ind w:hanging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Сиротин, В.И.</w:t>
            </w:r>
          </w:p>
          <w:p w:rsidR="00AD78DA" w:rsidRPr="007C58C5" w:rsidRDefault="00AD78DA" w:rsidP="007C58C5">
            <w:pPr>
              <w:spacing w:after="0" w:line="240" w:lineRule="auto"/>
              <w:ind w:hanging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spellEnd"/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для итогового контроля. 8-9 классы. – М.: Дрофа, 2003.</w:t>
            </w:r>
          </w:p>
          <w:p w:rsidR="0025740B" w:rsidRPr="007C58C5" w:rsidRDefault="0025740B" w:rsidP="007C58C5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740B" w:rsidRPr="007C58C5" w:rsidRDefault="0025740B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sz w:val="24"/>
          <w:szCs w:val="24"/>
        </w:rPr>
        <w:sectPr w:rsidR="0025740B" w:rsidRPr="007C58C5" w:rsidSect="0016343E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25740B" w:rsidRPr="007C58C5" w:rsidRDefault="0025740B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tblpX="-352" w:tblpY="5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59"/>
        <w:gridCol w:w="828"/>
        <w:gridCol w:w="3067"/>
        <w:gridCol w:w="2657"/>
      </w:tblGrid>
      <w:tr w:rsidR="0025740B" w:rsidRPr="007C58C5" w:rsidTr="006E07D4">
        <w:trPr>
          <w:cantSplit/>
          <w:trHeight w:val="33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</w:p>
        </w:tc>
      </w:tr>
      <w:tr w:rsidR="0025740B" w:rsidRPr="007C58C5" w:rsidTr="006E07D4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5740B" w:rsidRPr="007C58C5" w:rsidTr="006E07D4">
        <w:trPr>
          <w:trHeight w:val="10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pStyle w:val="1"/>
            </w:pPr>
            <w:r w:rsidRPr="007C58C5">
              <w:t>Введение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69582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Россия на карте мира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экономико-географического положения России.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2. Население России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  плотности и доли городского и сельского населения.</w:t>
            </w:r>
          </w:p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1 по темам «Россия на карте мира», «Население России»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A" w:rsidRPr="007C58C5" w:rsidRDefault="0001000A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1000A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Хозяйство России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D25DE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pStyle w:val="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Определение факторов, оказавших влияние на размещение предприятий трудоемкого и металлоемкого машиностроения.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pStyle w:val="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одного из районов добычи углы.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pStyle w:val="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Изучение факторов, влияющих на размещение черной и цветной металлургии.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Определение основных районов выращивания  зерновых и технических культур, главных районов животноводства.</w:t>
            </w:r>
          </w:p>
          <w:p w:rsidR="0001000A" w:rsidRPr="007C58C5" w:rsidRDefault="0001000A" w:rsidP="007C58C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01000A" w:rsidRPr="007C58C5" w:rsidRDefault="0001000A" w:rsidP="007C58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Характеристика одной из </w:t>
            </w: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транспортных магистралей.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A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Контрольная работа № 2 по темам «Машиностроительный комплекс», «Топливно-энергетический комплекс России»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40B" w:rsidRPr="007C58C5" w:rsidRDefault="0001000A" w:rsidP="00E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Контрольная работа № 3 по темам «Металлургический комплекс», «Агропромышленный комплекс», «Инфраструктурный комплекс»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DE" w:rsidRPr="007C58C5" w:rsidRDefault="004D25DE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крупных регионов России 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69582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2</w:t>
            </w:r>
            <w:r w:rsidR="004D25DE" w:rsidRPr="007C5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9" w:rsidRPr="007C58C5" w:rsidRDefault="00D107F9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D107F9" w:rsidRPr="007C58C5" w:rsidRDefault="00D107F9" w:rsidP="007C58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Составление экономико-географической характеристики Центрального района.</w:t>
            </w:r>
          </w:p>
          <w:p w:rsidR="00DB55C9" w:rsidRPr="007C58C5" w:rsidRDefault="00DB55C9" w:rsidP="007C58C5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одного  промышленного узла Урала.</w:t>
            </w:r>
          </w:p>
          <w:p w:rsidR="00DB55C9" w:rsidRPr="007C58C5" w:rsidRDefault="00DB55C9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DB55C9" w:rsidRPr="007C58C5" w:rsidRDefault="00DB55C9" w:rsidP="007C58C5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характеристики одного из ТПК Восточной Сибири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DB55C9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«География крупных регионов России»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790A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D" w:rsidRPr="007C58C5" w:rsidRDefault="00F83E6D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Население и хозяйство Тульской области 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F83E6D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D" w:rsidRPr="007C58C5" w:rsidRDefault="00F83E6D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F83E6D" w:rsidRPr="007C58C5" w:rsidRDefault="00F83E6D" w:rsidP="007C58C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ЭГХ одного из промышленных узлов области</w:t>
            </w:r>
          </w:p>
          <w:p w:rsidR="00F83E6D" w:rsidRPr="007C58C5" w:rsidRDefault="00F83E6D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F83E6D" w:rsidRPr="007C58C5" w:rsidRDefault="00F83E6D" w:rsidP="007C58C5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Составление картосхемы внешних экономических связей области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790A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22FA7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Россия в современном мире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22FA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E3" w:rsidRPr="007C58C5" w:rsidTr="006E07D4">
        <w:trPr>
          <w:trHeight w:val="59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3" w:rsidRPr="007C58C5" w:rsidRDefault="006F1EE3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3" w:rsidRPr="007C58C5" w:rsidRDefault="00790A96" w:rsidP="007C5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3" w:rsidRPr="007C58C5" w:rsidRDefault="00790A96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70ч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3" w:rsidRPr="007C58C5" w:rsidRDefault="00957108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3" w:rsidRPr="007C58C5" w:rsidRDefault="00957108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06203" w:rsidRPr="007C58C5" w:rsidRDefault="00906203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06203" w:rsidRPr="007C58C5" w:rsidSect="001634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3696" w:rsidRPr="007C58C5" w:rsidRDefault="004F3696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541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2162"/>
        <w:gridCol w:w="2885"/>
        <w:gridCol w:w="75"/>
        <w:gridCol w:w="1444"/>
        <w:gridCol w:w="1786"/>
        <w:gridCol w:w="2649"/>
        <w:gridCol w:w="89"/>
        <w:gridCol w:w="3596"/>
      </w:tblGrid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Вводный</w:t>
            </w:r>
          </w:p>
        </w:tc>
        <w:tc>
          <w:tcPr>
            <w:tcW w:w="2960" w:type="dxa"/>
            <w:gridSpan w:val="2"/>
          </w:tcPr>
          <w:p w:rsidR="004F3696" w:rsidRPr="007C58C5" w:rsidRDefault="001D72DF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ТБ. </w:t>
            </w:r>
            <w:r w:rsidR="004F3696" w:rsidRPr="007C58C5">
              <w:rPr>
                <w:rFonts w:ascii="Times New Roman" w:hAnsi="Times New Roman"/>
                <w:sz w:val="24"/>
                <w:szCs w:val="24"/>
              </w:rPr>
              <w:t>География как наука. Источники поучения знаний. Методы получения, обработки, передачи и представления информации.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стр. 3 - 4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Россия на карте мира </w:t>
            </w:r>
            <w:proofErr w:type="gramStart"/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3ч)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и политики административное деление страны.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Природные условия и ресурсы. Природный потенциал.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 2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Геополитическое, экономическое и политическое положение Росс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влияние на другие государства. Границы государства.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экономико-географического положения России.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Раздел 2. Население России (7 часов)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Исторические особенности заселения </w:t>
            </w:r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освоения территории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Изучения нового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населения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России, ее динамика. Естественный прирост и факторы, влияющие на его изменения. Половой состав и возрастной. Демографические проблемы.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§5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Народы. Основные языковые семьи и группы. Разнообразие религиозного состава. Межнациональные проблемы.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Причины и типы миграций населения на территории России. Основная полоса расселения, зона Севера.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§7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Особенности урбанизации. Крупнейшие города и агломерации. Географические особенности расселения.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§8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  плотности и доли городского и сельского населения.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Трудовые ресурсы. Проблема занятости населения.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Выучить записи в тетради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1 по темам «Россия на карте мира», «Население России»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  <w:r w:rsidR="004D25DE"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 3. Хозяйство России (28 </w:t>
            </w:r>
            <w:r w:rsidR="004F3696"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хозяйства России 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Проблемы экономического развития страны.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§9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Роль и место России в международной экономике. Экономические системы в развитии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§10,11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Деление хозяйства на отрасли, межотраслевые комплексы и сектора. Принципы размещения предприятий. Территориальная структура хозяйства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§12,13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Проблемы ресурсной основы экономики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§14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Научный комплекс – вершина экономики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Экономический кризис в России. Пути экономических реформ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§15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D25DE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Межотраслевые комплексы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Машиностроительный комплекс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Машиностроительный комплекс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 Состав. Место и значение.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§17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Факторы размещения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предприятий. География </w:t>
            </w:r>
            <w:proofErr w:type="spellStart"/>
            <w:r w:rsidRPr="007C58C5">
              <w:rPr>
                <w:rFonts w:ascii="Times New Roman" w:hAnsi="Times New Roman"/>
                <w:sz w:val="24"/>
                <w:szCs w:val="24"/>
              </w:rPr>
              <w:t>наук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C58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8C5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 w:rsidRPr="007C58C5">
              <w:rPr>
                <w:rFonts w:ascii="Times New Roman" w:hAnsi="Times New Roman"/>
                <w:sz w:val="24"/>
                <w:szCs w:val="24"/>
              </w:rPr>
              <w:t>- и металлоемких отраслей. Основные районы и центры на территории России. Особенности размещения предприятий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>Проблемы и перспективы развития.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§18. §19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факторов, оказавших влияние на размещение предприятий трудоемкого и металлоемкого машиностроения.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§20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rPr>
          <w:trHeight w:val="719"/>
        </w:trPr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Топливно-энергетический комплекс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Состав, место и значение комплекса.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§21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rPr>
          <w:trHeight w:val="3410"/>
        </w:trPr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Топливно-энергетические ресурсы. Размещение основных топливных баз и районов потребления энергии. Нефтяная и газовая промышленность. Основные районы добычи. Системы трубопроводов.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§22, </w:t>
            </w:r>
            <w:proofErr w:type="spellStart"/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114-120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rPr>
          <w:trHeight w:val="3410"/>
        </w:trPr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Угольная промышленность. Способы и качество угля. Хозяйственная оценка главных угольных бассейнов.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§22, </w:t>
            </w:r>
            <w:proofErr w:type="spellStart"/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120-123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одного из районов добычи углы.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Электроэнергетика. Типы электростанций, факторы и районы их размещения. Энергосистема. Проблемы ТЭК.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2 по темам «Машиностроительный комплекс», «Топливно-энергетический комплекс России»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Металлургический комплекс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комплекса. 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§24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Основные факторы размещения предприятий и главные металлургические базы.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Черная металлургия. География черной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металлургии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§25,26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Цветная металлургия. Основные черты географии металлургии легких и тяжелых металлов. Проблемы и перспективы развития комплекса.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Изучение факторов, влияющих на размещение черной и цветной металлургии.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Cs/>
                <w:sz w:val="24"/>
                <w:szCs w:val="24"/>
              </w:rPr>
              <w:t>Химико-лесной комплекс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: Состав, место и значение.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 28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Главные факторы размещения предприятий. Роль химической промышленности, отраслевой состав.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§29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География химико-лесного комплекса: основные базы. Проблемы и перспективы развития комплекса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§30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Агропромышленный комплекс 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Cs/>
                <w:sz w:val="24"/>
                <w:szCs w:val="24"/>
              </w:rPr>
              <w:t>Агропромышленный комплекс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 Состав, место и значение. Факторы размещения и типы предприятий АПК.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§31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Сельское хозяйство: отраслевой состав. Главные районы размещения земледелия и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§32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районов выращивания  зерновых и технических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культур, главных районов животноводства.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Пищевая промышленность и легкая: отраслевой состав, основные районы и центры размещения. АПК и окружающая среда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Территориальная организация АПК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Оформить практическую работу в тетради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Инфраструктурный комплекс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Инфраструктурный комплекс. Состав, место и значение. Влияние транспорта на размещение населения и хозяйства России.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172-175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Социальная инфраструктура. Проблемы и перспективы развития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§37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Особенности разных видов транспорта. Важнейшие магистрали и узлы. Виды связи, их значение, размещение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§35,36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одной из транспортных магистралей.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темам «Металлургический комплекс»,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«Агропромышленный комплекс», «Инфраструктурный комплекс»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Геогр</w:t>
            </w:r>
            <w:r w:rsidR="004D25DE"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афия крупных регионов России (23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Районирование России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Виды районирования территории России. Различия территорий по условиям и степени хозяйственного освоения.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§38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Крупные </w:t>
            </w:r>
            <w:proofErr w:type="spellStart"/>
            <w:r w:rsidRPr="007C58C5">
              <w:rPr>
                <w:rFonts w:ascii="Times New Roman" w:hAnsi="Times New Roman"/>
                <w:sz w:val="24"/>
                <w:szCs w:val="24"/>
              </w:rPr>
              <w:t>природн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C58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хозяйственные регионы страны: Север и Северо-запад, Центральная России, Поволжье, Европейский Юг, Урал, Сибирь и Дальний Восток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§39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D25DE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Западный регион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Центральная Россия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Центральная Россия. ЭГП, население и трудовые ресурсы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§40,41,42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Экономика Центральной России. Узловые районы Центральной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§43,45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Составление экономико-географической характеристики Центрального района.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Московская столичная агломерация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§44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Народные промыслы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Центральной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Выучить записи в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Северо-Западная Россия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Северо-Западной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Географические особенности Санкт-Петербурга и других городов </w:t>
            </w:r>
            <w:proofErr w:type="spell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Северо-Запада</w:t>
            </w:r>
            <w:proofErr w:type="spellEnd"/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Сообщения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Европейский Север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ЭГП, особенности природно-ресурсного потенциала и населения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§47,48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Хозяйство Европейского Севера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§49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Европейский Юг – Северный Кавказ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Северный Кавказ</w:t>
            </w:r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особенности географического положения, природные условия и ресурсы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§50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§51, 52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Поволжье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Поволжье: ЭГП, природные условия и ресурсы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§53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 54, 55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Урал 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Географическое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положение, природные условия и ресурсы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§56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Характеристика одного </w:t>
            </w: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 промышленного узла Урала.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§57, 58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Восточный регион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Восточный</w:t>
            </w:r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макрорегион</w:t>
            </w:r>
            <w:proofErr w:type="spell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– Азиатская Россия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§59. 60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§61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Экономика Восточной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§62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4F3696" w:rsidRPr="007C58C5" w:rsidRDefault="004F3696" w:rsidP="007C58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характеристики одного из ТПК Восточной Сибири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Дальний Восток: особенности развития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§63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 «Восточная Сибирь»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155-158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теме: «Физическая география Тульской области».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Выполнить тестовые задания в тетради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«География крупных регионов России»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Население и хозяйство Тульской области (5 ч)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885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ЭГП Тульской области и Киреевского района. Административно-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территориальное деление</w:t>
            </w:r>
          </w:p>
        </w:tc>
        <w:tc>
          <w:tcPr>
            <w:tcW w:w="1519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649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885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Численность населения, его динамика. Естественное и механическое движение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возрастной и половой состав. Размещение населения. Национальный состав.</w:t>
            </w:r>
          </w:p>
        </w:tc>
        <w:tc>
          <w:tcPr>
            <w:tcW w:w="1519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649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885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Структура хозяйства Тульской области</w:t>
            </w:r>
          </w:p>
        </w:tc>
        <w:tc>
          <w:tcPr>
            <w:tcW w:w="1519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649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885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Основные отрасли экономики и межотраслевые комплексы. ТЭК, лесная промышленность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АПК и другие отрасли</w:t>
            </w:r>
          </w:p>
        </w:tc>
        <w:tc>
          <w:tcPr>
            <w:tcW w:w="1519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649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ЭГХ одного из промышленных узлов области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885" w:type="dxa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Внешние экономические связи области. Место области  в стране по основным показателям экономического развития. Основные формы внешнеэкономических связей области</w:t>
            </w:r>
          </w:p>
        </w:tc>
        <w:tc>
          <w:tcPr>
            <w:tcW w:w="1519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649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4F3696" w:rsidRPr="007C58C5" w:rsidRDefault="004F3696" w:rsidP="007C58C5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Составление картосхемы внешних экономических связей </w:t>
            </w:r>
            <w:r w:rsidR="00F83E6D" w:rsidRPr="007C58C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15417" w:type="dxa"/>
            <w:gridSpan w:val="9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Россия в современном мире (3 ч)</w:t>
            </w: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Место России среди стран мира. Международные экономические связи, место в международном экономическом разделении труда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Выучить  записи в тетради.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Объекты Всемирного культурного наследия на территории России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4F3696">
        <w:tc>
          <w:tcPr>
            <w:tcW w:w="731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2162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960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Итоговое повторение по курсу  географии 9 класса</w:t>
            </w:r>
          </w:p>
        </w:tc>
        <w:tc>
          <w:tcPr>
            <w:tcW w:w="1444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Выполнить задания в тетради</w:t>
            </w:r>
          </w:p>
        </w:tc>
        <w:tc>
          <w:tcPr>
            <w:tcW w:w="3596" w:type="dxa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F3696" w:rsidRPr="007C58C5" w:rsidRDefault="004F3696" w:rsidP="007C58C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  <w:sectPr w:rsidR="004F3696" w:rsidRPr="007C58C5" w:rsidSect="009062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(РЕЗУЛЬТАТЫ ОБУЧЕНИЯ)</w:t>
      </w:r>
    </w:p>
    <w:p w:rsidR="004F3696" w:rsidRPr="007C58C5" w:rsidRDefault="004F3696" w:rsidP="007C58C5">
      <w:pPr>
        <w:pStyle w:val="11"/>
        <w:spacing w:before="0" w:beforeAutospacing="0" w:after="0" w:afterAutospacing="0"/>
        <w:jc w:val="center"/>
        <w:textAlignment w:val="center"/>
        <w:rPr>
          <w:i w:val="0"/>
          <w:color w:val="auto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t xml:space="preserve">                                   В результате изучения географии ученик должен</w:t>
      </w:r>
      <w:r w:rsidRPr="007C58C5">
        <w:rPr>
          <w:rFonts w:ascii="Times New Roman" w:hAnsi="Times New Roman"/>
          <w:sz w:val="24"/>
          <w:szCs w:val="24"/>
        </w:rPr>
        <w:t xml:space="preserve">       </w:t>
      </w: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             </w:t>
      </w: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</w:t>
      </w:r>
      <w:r w:rsidRPr="007C58C5">
        <w:rPr>
          <w:rFonts w:ascii="Times New Roman" w:hAnsi="Times New Roman"/>
          <w:b/>
          <w:sz w:val="24"/>
          <w:szCs w:val="24"/>
        </w:rPr>
        <w:t>знать/понимать</w:t>
      </w:r>
    </w:p>
    <w:p w:rsidR="004F3696" w:rsidRPr="007C58C5" w:rsidRDefault="004F3696" w:rsidP="007C58C5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содержанию, масштабу, способам картографического изображения; </w:t>
      </w:r>
    </w:p>
    <w:p w:rsidR="004F3696" w:rsidRPr="007C58C5" w:rsidRDefault="004F3696" w:rsidP="007C58C5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4F3696" w:rsidRPr="007C58C5" w:rsidRDefault="004F3696" w:rsidP="007C58C5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4F3696" w:rsidRPr="007C58C5" w:rsidRDefault="004F3696" w:rsidP="007C58C5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административно-территориальное устройство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F3696" w:rsidRPr="007C58C5" w:rsidRDefault="004F3696" w:rsidP="007C58C5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природные и антропогенные причины возникновения экологических проблем на локальном, региональном и глобальном уровнях; меры по сохранению природы и защите от стихийных природных явлений;</w:t>
      </w: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 xml:space="preserve">      уметь</w:t>
      </w:r>
    </w:p>
    <w:p w:rsidR="004F3696" w:rsidRPr="007C58C5" w:rsidRDefault="004F3696" w:rsidP="007C58C5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выделять и описывать существенные признаки географических объектов и явлений;</w:t>
      </w:r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необходимыми для жизни и деятельности населения; демографической ситуации в России, размещения основных хозяйственных отраслей и производств, тенденций их развития;</w:t>
      </w:r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C58C5">
        <w:rPr>
          <w:rFonts w:ascii="Times New Roman" w:hAnsi="Times New Roman"/>
          <w:sz w:val="24"/>
          <w:szCs w:val="24"/>
        </w:rPr>
        <w:t>приводить примеры: использования и охраны природных ресурсов,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отраслей хозяйства, внутригосударственных и внешних экономических связей России, а также крупнейших регионов и стран мира;</w:t>
      </w:r>
      <w:proofErr w:type="gramEnd"/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составлять краткую географическую характеристику разных территорий;</w:t>
      </w:r>
    </w:p>
    <w:p w:rsidR="004F3696" w:rsidRPr="007C58C5" w:rsidRDefault="004F3696" w:rsidP="007C58C5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 xml:space="preserve">   </w:t>
      </w:r>
      <w:r w:rsidRPr="007C58C5">
        <w:rPr>
          <w:rFonts w:ascii="Times New Roman" w:hAnsi="Times New Roman"/>
          <w:sz w:val="24"/>
          <w:szCs w:val="24"/>
        </w:rPr>
        <w:t>определять географические координаты, направления и измерять расстояния на местности, глобусе, плане и географической карте; проводить глазомерную съемку участка местности; ориентироваться на местности; определять поясное время; читать карты различного содержания;</w:t>
      </w:r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учитывать фенологические изменения в природе своей местности; 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 оценивать их последствия; </w:t>
      </w:r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пользоваться приборами и инструментами (барометром, термометром, гигрометром, флюгером) для наблюдения за погодой, состоянием воздуха, воды и почвы в своей местности; различать комфортные и дискомфортные значения </w:t>
      </w:r>
      <w:r w:rsidRPr="007C58C5">
        <w:rPr>
          <w:rFonts w:ascii="Times New Roman" w:hAnsi="Times New Roman"/>
          <w:sz w:val="24"/>
          <w:szCs w:val="24"/>
        </w:rPr>
        <w:lastRenderedPageBreak/>
        <w:t>параметров природных компонентов своей местности – температуры, влажности, давления, преобладающих направлений и силы ветра;</w:t>
      </w:r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решать практические задачи </w:t>
      </w:r>
      <w:proofErr w:type="spellStart"/>
      <w:r w:rsidRPr="007C58C5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улучшения;</w:t>
      </w:r>
    </w:p>
    <w:p w:rsidR="004F3696" w:rsidRPr="007C58C5" w:rsidRDefault="004F3696" w:rsidP="007C58C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обладать умениями и навыками рационального природопользования и сохранения окружающей среды для жизни людей; иметь представления о различных видах загрязнения окружающей среды и </w:t>
      </w:r>
      <w:proofErr w:type="gramStart"/>
      <w:r w:rsidRPr="007C58C5">
        <w:rPr>
          <w:rFonts w:ascii="Times New Roman" w:hAnsi="Times New Roman"/>
          <w:sz w:val="24"/>
          <w:szCs w:val="24"/>
        </w:rPr>
        <w:t>их</w:t>
      </w:r>
      <w:proofErr w:type="gramEnd"/>
      <w:r w:rsidRPr="007C58C5">
        <w:rPr>
          <w:rFonts w:ascii="Times New Roman" w:hAnsi="Times New Roman"/>
          <w:sz w:val="24"/>
          <w:szCs w:val="24"/>
        </w:rPr>
        <w:t xml:space="preserve"> предельно допустимых значениях и необходимых мерах, предпринимаемых в случае природных стихийных бедствий и техногенных катастроф.</w:t>
      </w: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696" w:rsidRPr="007C58C5" w:rsidSect="004F369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EC9" w:rsidRDefault="00F45EC9" w:rsidP="00F45EC9">
      <w:pPr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</w:t>
      </w:r>
    </w:p>
    <w:p w:rsidR="00F45EC9" w:rsidRDefault="00F45EC9" w:rsidP="00F45EC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F45EC9" w:rsidRDefault="00F45EC9" w:rsidP="00F45EC9">
      <w:pPr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9 класс</w:t>
      </w:r>
    </w:p>
    <w:p w:rsidR="00F45EC9" w:rsidRDefault="00F45EC9" w:rsidP="00F45EC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«Машиностроение»</w:t>
      </w:r>
    </w:p>
    <w:p w:rsidR="00F45EC9" w:rsidRDefault="00F45EC9" w:rsidP="00F45EC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Научные центры и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технополисы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Москва и города Подмосковья, Санкт-Петербург, Ростов-на-Дону, Екатеринбург, Новосибирск, Красноярск, Иркутск, Владивосток, Хабаровск,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трудоемкого машиностроения: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Санкт-Петербург, Москва, Воронеж, Нижний Новгород, Ярославль, Ульяновск, Саратов, Самара, Казань, Иркутск.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металлоемкого машиностроения: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Волгоград, Пермь, Нижний Тагил, Екатеринбург, Ижевск, Челябинск, Орск, Новосибирск, Барнаул, Красноярск.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Тема: «ТЭК»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Нефтегазоносные месторождения: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Самотлор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Уренгой, Ямбург,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Астраханское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Трубопроводы: </w:t>
      </w:r>
      <w:r>
        <w:rPr>
          <w:rFonts w:ascii="Times New Roman" w:hAnsi="Times New Roman"/>
          <w:color w:val="000000"/>
          <w:sz w:val="24"/>
          <w:szCs w:val="24"/>
        </w:rPr>
        <w:t>с Тюменской области на запад.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ТЭЦ: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Сургутская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Костромская,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Рефтинская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ГЭС: </w:t>
      </w:r>
      <w:r>
        <w:rPr>
          <w:rFonts w:ascii="Times New Roman" w:hAnsi="Times New Roman"/>
          <w:color w:val="000000"/>
          <w:sz w:val="24"/>
          <w:szCs w:val="24"/>
        </w:rPr>
        <w:t xml:space="preserve">Волжский каскад,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Саянская, Братская,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Усть-Илимская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АЭС: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Нововоронежская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Ленинградская, Белоярская, Кольская.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ЕЭС: </w:t>
      </w:r>
      <w:r>
        <w:rPr>
          <w:rFonts w:ascii="Times New Roman" w:hAnsi="Times New Roman"/>
          <w:color w:val="000000"/>
          <w:sz w:val="24"/>
          <w:szCs w:val="24"/>
        </w:rPr>
        <w:t>Единая энергосистема.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«Комплекс конструкционных материалов и химических веществ»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черной металлургии: </w:t>
      </w:r>
      <w:r>
        <w:rPr>
          <w:rFonts w:ascii="Times New Roman" w:hAnsi="Times New Roman"/>
          <w:color w:val="000000"/>
          <w:sz w:val="24"/>
          <w:szCs w:val="24"/>
        </w:rPr>
        <w:t>Череповец, Липецк, Старый Оскол, Магнитогорск, Нижний Тагил, Челябинск, Новокузнецк.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цветной металлургии: </w:t>
      </w:r>
      <w:r>
        <w:rPr>
          <w:rFonts w:ascii="Times New Roman" w:hAnsi="Times New Roman"/>
          <w:color w:val="000000"/>
          <w:sz w:val="24"/>
          <w:szCs w:val="24"/>
        </w:rPr>
        <w:t>Мончегорск, Кандалакша, Волхов, Медногорск, Орск, Норильск, Братск, Красноярск, Новосибирск.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химико-лесного комплекса: </w:t>
      </w:r>
      <w:r>
        <w:rPr>
          <w:rFonts w:ascii="Times New Roman" w:hAnsi="Times New Roman"/>
          <w:color w:val="000000"/>
          <w:sz w:val="24"/>
          <w:szCs w:val="24"/>
        </w:rPr>
        <w:t xml:space="preserve">Архангельск, Сыктывкар,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Соликамск-Березники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Уфимско-Салаватский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Самара,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Усолье-Сибирское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Енисейск, Усть-Илимск, Братск, Комсомольск-на-Амуре.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«Инфраструктурный комплекс»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Порты: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/Д магистрали: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Транссибирская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БАМ.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”Русская равнина”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Моря: </w:t>
      </w:r>
      <w:r>
        <w:rPr>
          <w:rFonts w:ascii="Times New Roman" w:hAnsi="Times New Roman"/>
          <w:color w:val="000000"/>
          <w:sz w:val="24"/>
          <w:szCs w:val="24"/>
        </w:rPr>
        <w:t>Азовское, Балтийское, Баренцево, Белое.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Кандалакшский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Онежская губа, Финский.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Острова: </w:t>
      </w:r>
      <w:r>
        <w:rPr>
          <w:rFonts w:ascii="Times New Roman" w:hAnsi="Times New Roman"/>
          <w:color w:val="000000"/>
          <w:sz w:val="24"/>
          <w:szCs w:val="24"/>
        </w:rPr>
        <w:t xml:space="preserve">Вайгач, Валаам, Кижи,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Колгуев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Соловецкие.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>
        <w:rPr>
          <w:rFonts w:ascii="Times New Roman" w:hAnsi="Times New Roman"/>
          <w:color w:val="000000"/>
          <w:sz w:val="24"/>
          <w:szCs w:val="24"/>
        </w:rPr>
        <w:t xml:space="preserve"> Канин, Кольский, Рыбачий.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>
        <w:rPr>
          <w:rFonts w:ascii="Times New Roman" w:hAnsi="Times New Roman"/>
          <w:color w:val="000000"/>
          <w:sz w:val="24"/>
          <w:szCs w:val="24"/>
        </w:rPr>
        <w:t xml:space="preserve"> Балтийская коса.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Кумо-Манычская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Тиманский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кряж.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>
        <w:rPr>
          <w:rFonts w:ascii="Times New Roman" w:hAnsi="Times New Roman"/>
          <w:color w:val="000000"/>
          <w:sz w:val="24"/>
          <w:szCs w:val="24"/>
        </w:rPr>
        <w:t xml:space="preserve"> Хибины.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Волга, Вятка, Дон, Кама, Мезень, Нева, Ока, Онега, Печора,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Северная Двина,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color w:val="000000"/>
          <w:sz w:val="24"/>
          <w:szCs w:val="24"/>
        </w:rPr>
        <w:t xml:space="preserve"> Баскунчак, Ильмень,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Имандра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Каспийское море, Ладожское, Онежское, Псковское, Чудское, Эльтон.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Волгоградское, Куйбышевское, Рыбинское, Цимлянское.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Каналы: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Беломоро-Балтийский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Волго-Балтийский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Волго-Донской, имени Москвы.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Астраханский, Дарвинский, Кандалакшский, Лапландский, Приокско-Террасный, Самарская Лука.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Месторождения: </w:t>
      </w:r>
      <w:r>
        <w:rPr>
          <w:rFonts w:ascii="Times New Roman" w:hAnsi="Times New Roman"/>
          <w:color w:val="000000"/>
          <w:sz w:val="24"/>
          <w:szCs w:val="24"/>
        </w:rPr>
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Волгоград, Астрахань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ЭС: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Кислогубская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ПЭС, Кольская АЭС.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«Кавказ»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>
        <w:rPr>
          <w:rFonts w:ascii="Times New Roman" w:hAnsi="Times New Roman"/>
          <w:color w:val="000000"/>
          <w:sz w:val="24"/>
          <w:szCs w:val="24"/>
        </w:rPr>
        <w:t xml:space="preserve"> Азовское, Чёрное.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>
        <w:rPr>
          <w:rFonts w:ascii="Times New Roman" w:hAnsi="Times New Roman"/>
          <w:color w:val="000000"/>
          <w:sz w:val="24"/>
          <w:szCs w:val="24"/>
        </w:rPr>
        <w:t xml:space="preserve"> Таганрогский.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>
        <w:rPr>
          <w:rFonts w:ascii="Times New Roman" w:hAnsi="Times New Roman"/>
          <w:color w:val="000000"/>
          <w:sz w:val="24"/>
          <w:szCs w:val="24"/>
        </w:rPr>
        <w:t xml:space="preserve"> Керченский.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>
        <w:rPr>
          <w:rFonts w:ascii="Times New Roman" w:hAnsi="Times New Roman"/>
          <w:color w:val="000000"/>
          <w:sz w:val="24"/>
          <w:szCs w:val="24"/>
        </w:rPr>
        <w:t xml:space="preserve"> Таманский.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 горы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Базардюзю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Кумо-Манычская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впадина,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Прикубанская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низменность, Ставропольская возвышенность,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Терско-Кумская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низменность.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>
        <w:rPr>
          <w:rFonts w:ascii="Times New Roman" w:hAnsi="Times New Roman"/>
          <w:color w:val="000000"/>
          <w:sz w:val="24"/>
          <w:szCs w:val="24"/>
        </w:rPr>
        <w:t xml:space="preserve"> Большой Кавказ.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Вершины: </w:t>
      </w:r>
      <w:r>
        <w:rPr>
          <w:rFonts w:ascii="Times New Roman" w:hAnsi="Times New Roman"/>
          <w:color w:val="000000"/>
          <w:sz w:val="24"/>
          <w:szCs w:val="24"/>
        </w:rPr>
        <w:t>Казбек, Эльбрус.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>
        <w:rPr>
          <w:rFonts w:ascii="Times New Roman" w:hAnsi="Times New Roman"/>
          <w:color w:val="000000"/>
          <w:sz w:val="24"/>
          <w:szCs w:val="24"/>
        </w:rPr>
        <w:t xml:space="preserve"> Дон, Кубань, Кума, Терек.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color w:val="000000"/>
          <w:sz w:val="24"/>
          <w:szCs w:val="24"/>
        </w:rPr>
        <w:t xml:space="preserve"> Каспийское море,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Маныч-Гудило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Каналы:</w:t>
      </w:r>
      <w:r>
        <w:rPr>
          <w:rFonts w:ascii="Times New Roman" w:hAnsi="Times New Roman"/>
          <w:color w:val="000000"/>
          <w:sz w:val="24"/>
          <w:szCs w:val="24"/>
        </w:rPr>
        <w:t xml:space="preserve"> Ставропольский.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>
        <w:rPr>
          <w:rFonts w:ascii="Times New Roman" w:hAnsi="Times New Roman"/>
          <w:color w:val="000000"/>
          <w:sz w:val="24"/>
          <w:szCs w:val="24"/>
        </w:rPr>
        <w:t xml:space="preserve"> Тебердинский.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Месторождения: </w:t>
      </w:r>
      <w:r>
        <w:rPr>
          <w:rFonts w:ascii="Times New Roman" w:hAnsi="Times New Roman"/>
          <w:color w:val="000000"/>
          <w:sz w:val="24"/>
          <w:szCs w:val="24"/>
        </w:rPr>
        <w:t>цветные металлы Большого Кавказа.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”Урал”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Пай-Хой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Полярный Урал, Приполярный Урал, Северный Урал, Средний Урал, Южный Урал.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Магнитная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Качканар, Народная,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Ямантау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>
        <w:rPr>
          <w:rFonts w:ascii="Times New Roman" w:hAnsi="Times New Roman"/>
          <w:color w:val="000000"/>
          <w:sz w:val="24"/>
          <w:szCs w:val="24"/>
        </w:rPr>
        <w:t xml:space="preserve"> Белая, Исеть, Северная Сосьва, Тура, Чусовая, Урал.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>
        <w:rPr>
          <w:rFonts w:ascii="Times New Roman" w:hAnsi="Times New Roman"/>
          <w:color w:val="000000"/>
          <w:sz w:val="24"/>
          <w:szCs w:val="24"/>
        </w:rPr>
        <w:t xml:space="preserve"> Башкирский,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Печоро-Илычский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”Западная Сибирь”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>
        <w:rPr>
          <w:rFonts w:ascii="Times New Roman" w:hAnsi="Times New Roman"/>
          <w:color w:val="000000"/>
          <w:sz w:val="24"/>
          <w:szCs w:val="24"/>
        </w:rPr>
        <w:t xml:space="preserve"> Карское.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Байдарацкая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губа,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Енисейский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Обская губа.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>
        <w:rPr>
          <w:rFonts w:ascii="Times New Roman" w:hAnsi="Times New Roman"/>
          <w:color w:val="000000"/>
          <w:sz w:val="24"/>
          <w:szCs w:val="24"/>
        </w:rPr>
        <w:t xml:space="preserve"> Белый.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Полуострова: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Гыданский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Ямал.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>
        <w:rPr>
          <w:rFonts w:ascii="Times New Roman" w:hAnsi="Times New Roman"/>
          <w:color w:val="000000"/>
          <w:sz w:val="24"/>
          <w:szCs w:val="24"/>
        </w:rPr>
        <w:t xml:space="preserve"> Барабинская низменность, Васюганская,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Ишимская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Сибирские Увалы.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>
        <w:rPr>
          <w:rFonts w:ascii="Times New Roman" w:hAnsi="Times New Roman"/>
          <w:color w:val="000000"/>
          <w:sz w:val="24"/>
          <w:szCs w:val="24"/>
        </w:rPr>
        <w:t xml:space="preserve"> Иртыш, Ишим, Обь,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Таз, Тобол.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Кулундинское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Чаны.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Заповедники: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Гыданский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Юганский.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«Средняя и Северо-Восточная Сибирь»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Моря: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Карское, Лаптевых.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>
        <w:rPr>
          <w:rFonts w:ascii="Times New Roman" w:hAnsi="Times New Roman"/>
          <w:color w:val="000000"/>
          <w:sz w:val="24"/>
          <w:szCs w:val="24"/>
        </w:rPr>
        <w:t xml:space="preserve"> Енисейский,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Хатангский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Проливы: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Вилькицкого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Дмитрия Лаптева.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Новосибирские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остова, Северная Земля.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>
        <w:rPr>
          <w:rFonts w:ascii="Times New Roman" w:hAnsi="Times New Roman"/>
          <w:color w:val="000000"/>
          <w:sz w:val="24"/>
          <w:szCs w:val="24"/>
        </w:rPr>
        <w:t xml:space="preserve"> Таймыр.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Крайние точки:</w:t>
      </w:r>
      <w:r>
        <w:rPr>
          <w:rFonts w:ascii="Times New Roman" w:hAnsi="Times New Roman"/>
          <w:color w:val="000000"/>
          <w:sz w:val="24"/>
          <w:szCs w:val="24"/>
        </w:rPr>
        <w:t xml:space="preserve"> мыс Челюскин.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>
        <w:rPr>
          <w:rFonts w:ascii="Times New Roman" w:hAnsi="Times New Roman"/>
          <w:color w:val="000000"/>
          <w:sz w:val="24"/>
          <w:szCs w:val="24"/>
        </w:rPr>
        <w:t xml:space="preserve"> Колымская низменность, плато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Приленское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плато, Северо-Сибирская низменность, Среднесибирское плоскогорье, Центрально-Якутская,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Яно-Индигирская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низменность.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>
        <w:rPr>
          <w:rFonts w:ascii="Times New Roman" w:hAnsi="Times New Roman"/>
          <w:color w:val="000000"/>
          <w:sz w:val="24"/>
          <w:szCs w:val="24"/>
        </w:rPr>
        <w:t xml:space="preserve"> Ангарский кряж,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Бырранга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Верхоянский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хребет, Енисейский кряж,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Оймяконское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нагорье, хребет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Черского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Вершины: </w:t>
      </w:r>
      <w:r>
        <w:rPr>
          <w:rFonts w:ascii="Times New Roman" w:hAnsi="Times New Roman"/>
          <w:color w:val="000000"/>
          <w:sz w:val="24"/>
          <w:szCs w:val="24"/>
        </w:rPr>
        <w:t>Победа.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Алдан, Ангара, Вилюй, Енисей, Индигирка, Колыма, Лена, Нижняя Тунгуска, Оленёк, Подкаменная Тунгуска, Хатанга, Яна.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color w:val="000000"/>
          <w:sz w:val="24"/>
          <w:szCs w:val="24"/>
        </w:rPr>
        <w:t xml:space="preserve"> Таймыр.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>
        <w:rPr>
          <w:rFonts w:ascii="Times New Roman" w:hAnsi="Times New Roman"/>
          <w:color w:val="000000"/>
          <w:sz w:val="24"/>
          <w:szCs w:val="24"/>
        </w:rPr>
        <w:t xml:space="preserve"> Вилюйское.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>
        <w:rPr>
          <w:rFonts w:ascii="Times New Roman" w:hAnsi="Times New Roman"/>
          <w:color w:val="000000"/>
          <w:sz w:val="24"/>
          <w:szCs w:val="24"/>
        </w:rPr>
        <w:t xml:space="preserve"> Арктический, Таймырский,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Усть-Ленский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«Горы Южной Сибири»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Равнины: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Витимское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плоскогорье.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Алданское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нагорье, Алтай, Восточный Саян, Западный Саян, Кузнецкий Алатау,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Салаирский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кряж, Становое нагорье,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Яблоновый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хребет.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>
        <w:rPr>
          <w:rFonts w:ascii="Times New Roman" w:hAnsi="Times New Roman"/>
          <w:color w:val="000000"/>
          <w:sz w:val="24"/>
          <w:szCs w:val="24"/>
        </w:rPr>
        <w:t xml:space="preserve"> Белуха.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Реки: </w:t>
      </w:r>
      <w:r>
        <w:rPr>
          <w:rFonts w:ascii="Times New Roman" w:hAnsi="Times New Roman"/>
          <w:color w:val="000000"/>
          <w:sz w:val="24"/>
          <w:szCs w:val="24"/>
        </w:rPr>
        <w:t>Ангара,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Аргунь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Бия, Катунь, Обь, Селенга, Шилка.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color w:val="000000"/>
          <w:sz w:val="24"/>
          <w:szCs w:val="24"/>
        </w:rPr>
        <w:t xml:space="preserve"> Байкал,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Телецкое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>
        <w:rPr>
          <w:rFonts w:ascii="Times New Roman" w:hAnsi="Times New Roman"/>
          <w:color w:val="000000"/>
          <w:sz w:val="24"/>
          <w:szCs w:val="24"/>
        </w:rPr>
        <w:t xml:space="preserve"> Братское, Красноярское.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>
        <w:rPr>
          <w:rFonts w:ascii="Times New Roman" w:hAnsi="Times New Roman"/>
          <w:color w:val="000000"/>
          <w:sz w:val="24"/>
          <w:szCs w:val="24"/>
        </w:rPr>
        <w:t xml:space="preserve"> Алтайский,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Баргузинский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«Дальний Восток»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>
        <w:rPr>
          <w:rFonts w:ascii="Times New Roman" w:hAnsi="Times New Roman"/>
          <w:color w:val="000000"/>
          <w:sz w:val="24"/>
          <w:szCs w:val="24"/>
        </w:rPr>
        <w:t xml:space="preserve"> Берингово, Охотское, Чукотское, Японское.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Анадырский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Пенжинская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губа, Шелихова.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Лаперуза, Лонга, Петра Великого,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Татарский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>
        <w:rPr>
          <w:rFonts w:ascii="Times New Roman" w:hAnsi="Times New Roman"/>
          <w:color w:val="000000"/>
          <w:sz w:val="24"/>
          <w:szCs w:val="24"/>
        </w:rPr>
        <w:t xml:space="preserve"> Врангеля,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Командорские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Курильские, Сахалин.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Полуострова: </w:t>
      </w:r>
      <w:r>
        <w:rPr>
          <w:rFonts w:ascii="Times New Roman" w:hAnsi="Times New Roman"/>
          <w:color w:val="000000"/>
          <w:sz w:val="24"/>
          <w:szCs w:val="24"/>
        </w:rPr>
        <w:t xml:space="preserve">Камчатка,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Чукотский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>
        <w:rPr>
          <w:rFonts w:ascii="Times New Roman" w:hAnsi="Times New Roman"/>
          <w:color w:val="000000"/>
          <w:sz w:val="24"/>
          <w:szCs w:val="24"/>
        </w:rPr>
        <w:t xml:space="preserve"> мыс Дежнева, остров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Зейско-Бурейская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Среднеамурская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низменность.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Джугджур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Колымское нагорье, Сихотэ-Алинь, Чукотское нагорье.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Вершины: </w:t>
      </w:r>
      <w:r>
        <w:rPr>
          <w:rFonts w:ascii="Times New Roman" w:hAnsi="Times New Roman"/>
          <w:color w:val="000000"/>
          <w:sz w:val="24"/>
          <w:szCs w:val="24"/>
        </w:rPr>
        <w:t>Авачинская Сопка, Ключевская Сопка.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>
        <w:rPr>
          <w:rFonts w:ascii="Times New Roman" w:hAnsi="Times New Roman"/>
          <w:color w:val="000000"/>
          <w:sz w:val="24"/>
          <w:szCs w:val="24"/>
        </w:rPr>
        <w:t xml:space="preserve"> Амур, Анадырь, Зея, Камчатка, Уссури.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Зейское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>
        <w:rPr>
          <w:rFonts w:ascii="Times New Roman" w:hAnsi="Times New Roman"/>
          <w:color w:val="000000"/>
          <w:sz w:val="24"/>
          <w:szCs w:val="24"/>
        </w:rPr>
        <w:t xml:space="preserve"> Кедровая Падь,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Кроноцкий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”Остров Врангеля”.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Сибирь и Дальний Восток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нефтегазоносный бассейн, Кузнецкий каменноугольный бассейн, железные руды Горной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Шории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цветные и редкие металлы Рудного Алтая, Тунгусский, Таймырский, Минусинский,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Улуг-Хемский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Южно-Якутский каменноугольные бассейны, железные руды Хакасии, Забайкалья,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Удоканское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месторождение меди, цветные и редкие металлы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гор Забайкалья, Ленский,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Зыранский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Нижнезейский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буро–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каменноугольные бассейны, Охотский нефтегазоносный бассейн, цветные металлы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Северо-Востока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Сибири, золотые прииски Алдана и Бодайбо, Сихотэ-Алинь.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Ангарск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ЭС: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Сургутская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ТЭЦ.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Технополисы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Томск, Новосибирск, Омск.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Нефтяные концерны: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Лукойл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«ЮКОС»,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Сургутнефтегаз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45EC9" w:rsidRDefault="00F45EC9" w:rsidP="00F45EC9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Железнодорожные магистрали: </w:t>
      </w:r>
      <w:r>
        <w:rPr>
          <w:rFonts w:ascii="Times New Roman" w:hAnsi="Times New Roman"/>
          <w:color w:val="000000"/>
          <w:sz w:val="24"/>
          <w:szCs w:val="24"/>
        </w:rPr>
        <w:t xml:space="preserve">Транссибирская, БАМ (Большая и Малая),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Амуро-Якутская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EC9" w:rsidRDefault="00F45EC9" w:rsidP="00F45EC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EC9" w:rsidRDefault="00F45EC9" w:rsidP="00F45EC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EC9" w:rsidRDefault="00F45EC9" w:rsidP="00F45EC9">
      <w:pPr>
        <w:jc w:val="both"/>
        <w:rPr>
          <w:rFonts w:ascii="Times New Roman" w:hAnsi="Times New Roman"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9" w:rsidRPr="001D72DF" w:rsidRDefault="00F45EC9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696" w:rsidRDefault="004F3696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lastRenderedPageBreak/>
        <w:t>Список используемых источников</w:t>
      </w:r>
    </w:p>
    <w:p w:rsidR="00E44176" w:rsidRDefault="00E44176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176" w:rsidRPr="007C58C5" w:rsidRDefault="00E44176" w:rsidP="007C5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696" w:rsidRPr="007C58C5" w:rsidRDefault="004F3696" w:rsidP="007C58C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Учебник В.П.Дронов; И.И.Баринова; В.Я.Ром; </w:t>
      </w:r>
      <w:proofErr w:type="spellStart"/>
      <w:r w:rsidRPr="007C58C5">
        <w:rPr>
          <w:rFonts w:ascii="Times New Roman" w:hAnsi="Times New Roman"/>
          <w:sz w:val="24"/>
          <w:szCs w:val="24"/>
        </w:rPr>
        <w:t>А.А.Ложбанидзе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«География России</w:t>
      </w:r>
      <w:proofErr w:type="gramStart"/>
      <w:r w:rsidRPr="007C58C5">
        <w:rPr>
          <w:rFonts w:ascii="Times New Roman" w:hAnsi="Times New Roman"/>
          <w:sz w:val="24"/>
          <w:szCs w:val="24"/>
        </w:rPr>
        <w:t>»Д</w:t>
      </w:r>
      <w:proofErr w:type="gramEnd"/>
      <w:r w:rsidRPr="007C58C5">
        <w:rPr>
          <w:rFonts w:ascii="Times New Roman" w:hAnsi="Times New Roman"/>
          <w:sz w:val="24"/>
          <w:szCs w:val="24"/>
        </w:rPr>
        <w:t>рофа,2008 год</w:t>
      </w:r>
    </w:p>
    <w:p w:rsidR="004F3696" w:rsidRPr="007C58C5" w:rsidRDefault="004F3696" w:rsidP="007C58C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58C5">
        <w:rPr>
          <w:rFonts w:ascii="Times New Roman" w:hAnsi="Times New Roman"/>
          <w:bCs/>
          <w:sz w:val="24"/>
          <w:szCs w:val="24"/>
        </w:rPr>
        <w:t>Атлас. Экономическая и социальная география России. 9 класс.</w:t>
      </w:r>
    </w:p>
    <w:p w:rsidR="004F3696" w:rsidRPr="00E44176" w:rsidRDefault="00100828" w:rsidP="00E44176">
      <w:pPr>
        <w:numPr>
          <w:ilvl w:val="0"/>
          <w:numId w:val="29"/>
        </w:numPr>
        <w:spacing w:before="100" w:beforeAutospacing="1" w:after="0" w:line="240" w:lineRule="auto"/>
        <w:ind w:left="540" w:firstLine="0"/>
        <w:rPr>
          <w:rFonts w:ascii="Times New Roman" w:hAnsi="Times New Roman"/>
          <w:sz w:val="24"/>
          <w:szCs w:val="24"/>
        </w:rPr>
      </w:pPr>
      <w:hyperlink r:id="rId8" w:history="1">
        <w:r w:rsidR="004F3696" w:rsidRPr="00E44176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География России. 8-9 классы. Методическое пособие</w:t>
        </w:r>
      </w:hyperlink>
      <w:r w:rsidR="004F3696" w:rsidRPr="00E44176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="004F3696" w:rsidRPr="00E44176">
        <w:rPr>
          <w:rFonts w:ascii="Times New Roman" w:hAnsi="Times New Roman"/>
          <w:sz w:val="24"/>
          <w:szCs w:val="24"/>
        </w:rPr>
        <w:t xml:space="preserve">Автор: </w:t>
      </w:r>
      <w:r w:rsidR="004F3696" w:rsidRPr="00E44176">
        <w:rPr>
          <w:rFonts w:ascii="Times New Roman" w:hAnsi="Times New Roman"/>
          <w:bCs/>
          <w:sz w:val="24"/>
          <w:szCs w:val="24"/>
        </w:rPr>
        <w:t>И. И. Баринова, В. Я. Ром</w:t>
      </w:r>
      <w:r w:rsidR="00E44176" w:rsidRPr="00E44176">
        <w:rPr>
          <w:rFonts w:ascii="Times New Roman" w:hAnsi="Times New Roman"/>
          <w:sz w:val="24"/>
          <w:szCs w:val="24"/>
        </w:rPr>
        <w:t xml:space="preserve"> </w:t>
      </w:r>
      <w:r w:rsidR="004F3696" w:rsidRPr="00E44176">
        <w:rPr>
          <w:rFonts w:ascii="Times New Roman" w:hAnsi="Times New Roman"/>
          <w:sz w:val="24"/>
          <w:szCs w:val="24"/>
        </w:rPr>
        <w:t xml:space="preserve">Издательство: </w:t>
      </w:r>
      <w:r w:rsidR="004F3696" w:rsidRPr="00E44176">
        <w:rPr>
          <w:rFonts w:ascii="Times New Roman" w:hAnsi="Times New Roman"/>
          <w:bCs/>
          <w:sz w:val="24"/>
          <w:szCs w:val="24"/>
        </w:rPr>
        <w:t>Дрофа</w:t>
      </w:r>
      <w:r w:rsidR="00E44176" w:rsidRPr="00E44176">
        <w:rPr>
          <w:rFonts w:ascii="Times New Roman" w:hAnsi="Times New Roman"/>
          <w:sz w:val="24"/>
          <w:szCs w:val="24"/>
        </w:rPr>
        <w:t xml:space="preserve">, </w:t>
      </w:r>
      <w:r w:rsidR="004F3696" w:rsidRPr="00E44176">
        <w:rPr>
          <w:rFonts w:ascii="Times New Roman" w:hAnsi="Times New Roman"/>
          <w:bCs/>
          <w:sz w:val="24"/>
          <w:szCs w:val="24"/>
        </w:rPr>
        <w:t>2002 г.</w:t>
      </w:r>
    </w:p>
    <w:p w:rsidR="00E44176" w:rsidRDefault="00100828" w:rsidP="00E44176">
      <w:pPr>
        <w:numPr>
          <w:ilvl w:val="0"/>
          <w:numId w:val="29"/>
        </w:numPr>
        <w:spacing w:before="100" w:beforeAutospacing="1" w:after="0" w:line="240" w:lineRule="auto"/>
        <w:ind w:left="540" w:firstLine="0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4F3696" w:rsidRPr="00E44176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География: 9 класс: Поурочные планы по учебнику В.П.Дронова и др. "География России. Хозяйство  и географические районы": Ч. 1</w:t>
        </w:r>
      </w:hyperlink>
      <w:hyperlink r:id="rId11" w:history="1"/>
      <w:r w:rsidR="004F3696" w:rsidRPr="00E44176">
        <w:rPr>
          <w:rFonts w:ascii="Times New Roman" w:hAnsi="Times New Roman"/>
          <w:sz w:val="24"/>
          <w:szCs w:val="24"/>
        </w:rPr>
        <w:t xml:space="preserve">Автор: </w:t>
      </w:r>
      <w:r w:rsidR="004F3696" w:rsidRPr="00E44176">
        <w:rPr>
          <w:rFonts w:ascii="Times New Roman" w:hAnsi="Times New Roman"/>
          <w:bCs/>
          <w:sz w:val="24"/>
          <w:szCs w:val="24"/>
        </w:rPr>
        <w:t>Антушева О.В.</w:t>
      </w:r>
    </w:p>
    <w:p w:rsidR="00E44176" w:rsidRPr="00E44176" w:rsidRDefault="00E44176" w:rsidP="00E44176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176">
        <w:rPr>
          <w:rFonts w:ascii="Times New Roman" w:hAnsi="Times New Roman"/>
          <w:sz w:val="24"/>
          <w:szCs w:val="24"/>
        </w:rPr>
        <w:t>Сиротин В.И. Тесты для итогового контроля.8 -9 классы.- М.: Дрофа,2004 год.</w:t>
      </w:r>
    </w:p>
    <w:p w:rsidR="004F3696" w:rsidRPr="007C58C5" w:rsidRDefault="004F3696" w:rsidP="00E44176">
      <w:pPr>
        <w:spacing w:before="100" w:beforeAutospacing="1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br/>
      </w: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696" w:rsidRPr="007C58C5" w:rsidRDefault="004F3696" w:rsidP="00E441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F3696" w:rsidRPr="007C58C5" w:rsidRDefault="004F3696" w:rsidP="00E44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br/>
      </w: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1"/>
        <w:spacing w:before="0" w:beforeAutospacing="0" w:after="0" w:afterAutospacing="0"/>
        <w:textAlignment w:val="center"/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4F3696" w:rsidRPr="007C58C5" w:rsidSect="004F3696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696" w:rsidRPr="007C58C5" w:rsidSect="004F36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696" w:rsidRDefault="004F3696" w:rsidP="007C58C5">
      <w:pPr>
        <w:spacing w:after="0"/>
      </w:pPr>
    </w:p>
    <w:p w:rsidR="004F3696" w:rsidRDefault="004F3696" w:rsidP="004F3696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4F3696" w:rsidRDefault="004F3696" w:rsidP="004F3696">
      <w:pPr>
        <w:rPr>
          <w:rFonts w:ascii="Times New Roman" w:hAnsi="Times New Roman"/>
          <w:sz w:val="24"/>
          <w:szCs w:val="24"/>
        </w:rPr>
        <w:sectPr w:rsidR="004F3696" w:rsidSect="004F36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740B" w:rsidRDefault="0025740B" w:rsidP="004F3696">
      <w:pPr>
        <w:spacing w:after="0"/>
      </w:pPr>
    </w:p>
    <w:sectPr w:rsidR="0025740B" w:rsidSect="004F3696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10" w:rsidRDefault="00DA0A10" w:rsidP="004844E4">
      <w:pPr>
        <w:spacing w:after="0" w:line="240" w:lineRule="auto"/>
      </w:pPr>
      <w:r>
        <w:separator/>
      </w:r>
    </w:p>
  </w:endnote>
  <w:endnote w:type="continuationSeparator" w:id="0">
    <w:p w:rsidR="00DA0A10" w:rsidRDefault="00DA0A10" w:rsidP="004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96" w:rsidRDefault="00100828">
    <w:pPr>
      <w:pStyle w:val="aa"/>
      <w:jc w:val="right"/>
    </w:pPr>
    <w:fldSimple w:instr=" PAGE   \* MERGEFORMAT ">
      <w:r w:rsidR="001D72DF">
        <w:rPr>
          <w:noProof/>
        </w:rPr>
        <w:t>30</w:t>
      </w:r>
    </w:fldSimple>
  </w:p>
  <w:p w:rsidR="004F3696" w:rsidRDefault="004F36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10" w:rsidRDefault="00DA0A10" w:rsidP="004844E4">
      <w:pPr>
        <w:spacing w:after="0" w:line="240" w:lineRule="auto"/>
      </w:pPr>
      <w:r>
        <w:separator/>
      </w:r>
    </w:p>
  </w:footnote>
  <w:footnote w:type="continuationSeparator" w:id="0">
    <w:p w:rsidR="00DA0A10" w:rsidRDefault="00DA0A10" w:rsidP="004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D6"/>
    <w:multiLevelType w:val="multilevel"/>
    <w:tmpl w:val="E5D4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94E05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4792C"/>
    <w:multiLevelType w:val="multilevel"/>
    <w:tmpl w:val="E35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55BF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C7D69"/>
    <w:multiLevelType w:val="multilevel"/>
    <w:tmpl w:val="CD8C0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47DDF"/>
    <w:multiLevelType w:val="multilevel"/>
    <w:tmpl w:val="5F50E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45AC6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7C26570"/>
    <w:multiLevelType w:val="hybridMultilevel"/>
    <w:tmpl w:val="6E3215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7736B9"/>
    <w:multiLevelType w:val="hybridMultilevel"/>
    <w:tmpl w:val="6D62B624"/>
    <w:lvl w:ilvl="0" w:tplc="A2AAF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10ED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B204C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77E68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92D4B"/>
    <w:multiLevelType w:val="multilevel"/>
    <w:tmpl w:val="0E8A0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279A8"/>
    <w:multiLevelType w:val="multilevel"/>
    <w:tmpl w:val="E35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4D7388"/>
    <w:multiLevelType w:val="multilevel"/>
    <w:tmpl w:val="CD8C0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1048E"/>
    <w:multiLevelType w:val="multilevel"/>
    <w:tmpl w:val="D04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738C5"/>
    <w:multiLevelType w:val="multilevel"/>
    <w:tmpl w:val="A2E0F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E30C1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483A6A"/>
    <w:multiLevelType w:val="hybridMultilevel"/>
    <w:tmpl w:val="87E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45CFD"/>
    <w:multiLevelType w:val="multilevel"/>
    <w:tmpl w:val="5E52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41CC9"/>
    <w:multiLevelType w:val="hybridMultilevel"/>
    <w:tmpl w:val="06101452"/>
    <w:lvl w:ilvl="0" w:tplc="AC78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0EB"/>
    <w:multiLevelType w:val="multilevel"/>
    <w:tmpl w:val="5F50E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CA5543A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23C49"/>
    <w:multiLevelType w:val="multilevel"/>
    <w:tmpl w:val="0E8A0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C3082"/>
    <w:multiLevelType w:val="multilevel"/>
    <w:tmpl w:val="5E52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E795E"/>
    <w:multiLevelType w:val="multilevel"/>
    <w:tmpl w:val="D04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2645F"/>
    <w:multiLevelType w:val="multilevel"/>
    <w:tmpl w:val="A2E0F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7EA21E3"/>
    <w:multiLevelType w:val="hybridMultilevel"/>
    <w:tmpl w:val="5EC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04717"/>
    <w:multiLevelType w:val="multilevel"/>
    <w:tmpl w:val="E5D4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30"/>
  </w:num>
  <w:num w:numId="5">
    <w:abstractNumId w:val="32"/>
  </w:num>
  <w:num w:numId="6">
    <w:abstractNumId w:val="27"/>
  </w:num>
  <w:num w:numId="7">
    <w:abstractNumId w:val="13"/>
  </w:num>
  <w:num w:numId="8">
    <w:abstractNumId w:val="7"/>
  </w:num>
  <w:num w:numId="9">
    <w:abstractNumId w:val="41"/>
  </w:num>
  <w:num w:numId="10">
    <w:abstractNumId w:val="35"/>
  </w:num>
  <w:num w:numId="11">
    <w:abstractNumId w:val="6"/>
  </w:num>
  <w:num w:numId="12">
    <w:abstractNumId w:val="34"/>
  </w:num>
  <w:num w:numId="13">
    <w:abstractNumId w:val="14"/>
  </w:num>
  <w:num w:numId="14">
    <w:abstractNumId w:val="5"/>
  </w:num>
  <w:num w:numId="15">
    <w:abstractNumId w:val="31"/>
  </w:num>
  <w:num w:numId="16">
    <w:abstractNumId w:val="15"/>
  </w:num>
  <w:num w:numId="17">
    <w:abstractNumId w:val="28"/>
  </w:num>
  <w:num w:numId="18">
    <w:abstractNumId w:val="42"/>
  </w:num>
  <w:num w:numId="19">
    <w:abstractNumId w:val="39"/>
  </w:num>
  <w:num w:numId="20">
    <w:abstractNumId w:val="29"/>
  </w:num>
  <w:num w:numId="21">
    <w:abstractNumId w:val="43"/>
  </w:num>
  <w:num w:numId="22">
    <w:abstractNumId w:val="3"/>
  </w:num>
  <w:num w:numId="23">
    <w:abstractNumId w:val="37"/>
  </w:num>
  <w:num w:numId="24">
    <w:abstractNumId w:val="22"/>
  </w:num>
  <w:num w:numId="25">
    <w:abstractNumId w:val="40"/>
  </w:num>
  <w:num w:numId="26">
    <w:abstractNumId w:val="36"/>
  </w:num>
  <w:num w:numId="27">
    <w:abstractNumId w:val="10"/>
  </w:num>
  <w:num w:numId="28">
    <w:abstractNumId w:val="12"/>
  </w:num>
  <w:num w:numId="29">
    <w:abstractNumId w:val="8"/>
  </w:num>
  <w:num w:numId="30">
    <w:abstractNumId w:val="24"/>
  </w:num>
  <w:num w:numId="31">
    <w:abstractNumId w:val="38"/>
  </w:num>
  <w:num w:numId="32">
    <w:abstractNumId w:val="0"/>
  </w:num>
  <w:num w:numId="33">
    <w:abstractNumId w:val="21"/>
  </w:num>
  <w:num w:numId="34">
    <w:abstractNumId w:val="20"/>
  </w:num>
  <w:num w:numId="35">
    <w:abstractNumId w:val="9"/>
  </w:num>
  <w:num w:numId="36">
    <w:abstractNumId w:val="25"/>
  </w:num>
  <w:num w:numId="37">
    <w:abstractNumId w:val="17"/>
  </w:num>
  <w:num w:numId="38">
    <w:abstractNumId w:val="1"/>
  </w:num>
  <w:num w:numId="39">
    <w:abstractNumId w:val="33"/>
  </w:num>
  <w:num w:numId="40">
    <w:abstractNumId w:val="18"/>
  </w:num>
  <w:num w:numId="41">
    <w:abstractNumId w:val="19"/>
  </w:num>
  <w:num w:numId="42">
    <w:abstractNumId w:val="16"/>
  </w:num>
  <w:num w:numId="43">
    <w:abstractNumId w:val="26"/>
  </w:num>
  <w:num w:numId="44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40B"/>
    <w:rsid w:val="0001000A"/>
    <w:rsid w:val="0003428F"/>
    <w:rsid w:val="0005689B"/>
    <w:rsid w:val="0006641B"/>
    <w:rsid w:val="00076644"/>
    <w:rsid w:val="000E6DC5"/>
    <w:rsid w:val="000F42AE"/>
    <w:rsid w:val="00100828"/>
    <w:rsid w:val="00105080"/>
    <w:rsid w:val="00114F0D"/>
    <w:rsid w:val="00150EDE"/>
    <w:rsid w:val="0016343E"/>
    <w:rsid w:val="00167794"/>
    <w:rsid w:val="00177A59"/>
    <w:rsid w:val="00182F0B"/>
    <w:rsid w:val="001D6C47"/>
    <w:rsid w:val="001D72DF"/>
    <w:rsid w:val="001F033E"/>
    <w:rsid w:val="001F4588"/>
    <w:rsid w:val="001F4BA8"/>
    <w:rsid w:val="00217E6E"/>
    <w:rsid w:val="00233623"/>
    <w:rsid w:val="0025740B"/>
    <w:rsid w:val="002721C1"/>
    <w:rsid w:val="00274F69"/>
    <w:rsid w:val="002B06B6"/>
    <w:rsid w:val="002D3CA2"/>
    <w:rsid w:val="002F6A42"/>
    <w:rsid w:val="003019B6"/>
    <w:rsid w:val="00303782"/>
    <w:rsid w:val="003064BC"/>
    <w:rsid w:val="00327612"/>
    <w:rsid w:val="00356A3B"/>
    <w:rsid w:val="003A02A9"/>
    <w:rsid w:val="003B0CCC"/>
    <w:rsid w:val="003C36D9"/>
    <w:rsid w:val="00415D52"/>
    <w:rsid w:val="00422FA7"/>
    <w:rsid w:val="004844E4"/>
    <w:rsid w:val="004D25DE"/>
    <w:rsid w:val="004F3696"/>
    <w:rsid w:val="005116CA"/>
    <w:rsid w:val="00511DA0"/>
    <w:rsid w:val="005C47B0"/>
    <w:rsid w:val="005E35D6"/>
    <w:rsid w:val="006308D7"/>
    <w:rsid w:val="0067096F"/>
    <w:rsid w:val="00674C8B"/>
    <w:rsid w:val="00695827"/>
    <w:rsid w:val="00697121"/>
    <w:rsid w:val="006E07D4"/>
    <w:rsid w:val="006E2CA0"/>
    <w:rsid w:val="006E5B97"/>
    <w:rsid w:val="006F1EE3"/>
    <w:rsid w:val="007152FB"/>
    <w:rsid w:val="007224C7"/>
    <w:rsid w:val="00741EC7"/>
    <w:rsid w:val="00746B57"/>
    <w:rsid w:val="00747F27"/>
    <w:rsid w:val="007520D0"/>
    <w:rsid w:val="00790A96"/>
    <w:rsid w:val="007B66B6"/>
    <w:rsid w:val="007C58C5"/>
    <w:rsid w:val="007D3167"/>
    <w:rsid w:val="007E162F"/>
    <w:rsid w:val="007E4DC0"/>
    <w:rsid w:val="00814755"/>
    <w:rsid w:val="008159AD"/>
    <w:rsid w:val="00832C7E"/>
    <w:rsid w:val="008A174D"/>
    <w:rsid w:val="008C28FD"/>
    <w:rsid w:val="008D6247"/>
    <w:rsid w:val="008E5BB1"/>
    <w:rsid w:val="00906203"/>
    <w:rsid w:val="00925E74"/>
    <w:rsid w:val="00957108"/>
    <w:rsid w:val="009D25B5"/>
    <w:rsid w:val="009E1E9F"/>
    <w:rsid w:val="009E234D"/>
    <w:rsid w:val="00A01D3A"/>
    <w:rsid w:val="00A317AA"/>
    <w:rsid w:val="00A62B0F"/>
    <w:rsid w:val="00A6541C"/>
    <w:rsid w:val="00A87516"/>
    <w:rsid w:val="00AA4737"/>
    <w:rsid w:val="00AC1D7B"/>
    <w:rsid w:val="00AC42CE"/>
    <w:rsid w:val="00AC6BCF"/>
    <w:rsid w:val="00AD14F6"/>
    <w:rsid w:val="00AD78DA"/>
    <w:rsid w:val="00AF2C8E"/>
    <w:rsid w:val="00B25D32"/>
    <w:rsid w:val="00B338C0"/>
    <w:rsid w:val="00B41760"/>
    <w:rsid w:val="00B417E8"/>
    <w:rsid w:val="00B42FF2"/>
    <w:rsid w:val="00BF6FB7"/>
    <w:rsid w:val="00C02CF0"/>
    <w:rsid w:val="00C051F9"/>
    <w:rsid w:val="00C208F9"/>
    <w:rsid w:val="00C65330"/>
    <w:rsid w:val="00C86343"/>
    <w:rsid w:val="00C9067F"/>
    <w:rsid w:val="00CB3AC9"/>
    <w:rsid w:val="00CD6A4A"/>
    <w:rsid w:val="00CE5C11"/>
    <w:rsid w:val="00D107F9"/>
    <w:rsid w:val="00D3401A"/>
    <w:rsid w:val="00DA0A10"/>
    <w:rsid w:val="00DB55C9"/>
    <w:rsid w:val="00DC2472"/>
    <w:rsid w:val="00DE2782"/>
    <w:rsid w:val="00DE3B07"/>
    <w:rsid w:val="00E02A0F"/>
    <w:rsid w:val="00E24344"/>
    <w:rsid w:val="00E32309"/>
    <w:rsid w:val="00E341B7"/>
    <w:rsid w:val="00E44176"/>
    <w:rsid w:val="00E45450"/>
    <w:rsid w:val="00E475AC"/>
    <w:rsid w:val="00E92708"/>
    <w:rsid w:val="00EA102A"/>
    <w:rsid w:val="00EA1D23"/>
    <w:rsid w:val="00EC0630"/>
    <w:rsid w:val="00EE08A7"/>
    <w:rsid w:val="00EF517B"/>
    <w:rsid w:val="00F02149"/>
    <w:rsid w:val="00F12348"/>
    <w:rsid w:val="00F1762D"/>
    <w:rsid w:val="00F45EC9"/>
    <w:rsid w:val="00F73D24"/>
    <w:rsid w:val="00F83E6D"/>
    <w:rsid w:val="00FC3220"/>
    <w:rsid w:val="00FC5E68"/>
    <w:rsid w:val="00FD7AA9"/>
    <w:rsid w:val="00FE32A3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740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4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40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740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740B"/>
    <w:rPr>
      <w:rFonts w:ascii="Cambria" w:eastAsia="Times New Roman" w:hAnsi="Cambria" w:cs="Times New Roman"/>
      <w:color w:val="243F60"/>
      <w:lang w:eastAsia="ru-RU"/>
    </w:rPr>
  </w:style>
  <w:style w:type="table" w:styleId="a3">
    <w:name w:val="Table Grid"/>
    <w:basedOn w:val="a1"/>
    <w:uiPriority w:val="59"/>
    <w:rsid w:val="00257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740B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57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57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4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40B"/>
    <w:rPr>
      <w:rFonts w:ascii="Calibri" w:eastAsia="Times New Roman" w:hAnsi="Calibri" w:cs="Times New Roman"/>
      <w:lang w:eastAsia="ru-RU"/>
    </w:rPr>
  </w:style>
  <w:style w:type="character" w:styleId="ac">
    <w:name w:val="Placeholder Text"/>
    <w:basedOn w:val="a0"/>
    <w:uiPriority w:val="99"/>
    <w:semiHidden/>
    <w:rsid w:val="0025740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74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5740B"/>
    <w:pPr>
      <w:ind w:left="720"/>
      <w:contextualSpacing/>
    </w:pPr>
  </w:style>
  <w:style w:type="paragraph" w:customStyle="1" w:styleId="2">
    <w:name w:val="Обычный2"/>
    <w:rsid w:val="00257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25740B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257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стиль2"/>
    <w:basedOn w:val="a"/>
    <w:uiPriority w:val="99"/>
    <w:semiHidden/>
    <w:rsid w:val="0025740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11">
    <w:name w:val="стиль1"/>
    <w:basedOn w:val="a"/>
    <w:uiPriority w:val="99"/>
    <w:semiHidden/>
    <w:rsid w:val="0025740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 w:val="54"/>
      <w:szCs w:val="54"/>
    </w:rPr>
  </w:style>
  <w:style w:type="paragraph" w:customStyle="1" w:styleId="3">
    <w:name w:val="стиль3"/>
    <w:basedOn w:val="a"/>
    <w:uiPriority w:val="99"/>
    <w:semiHidden/>
    <w:rsid w:val="0025740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33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25740B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25740B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25740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5740B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2574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5740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25740B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21">
    <w:name w:val="Body Text Indent 2"/>
    <w:basedOn w:val="a"/>
    <w:link w:val="22"/>
    <w:uiPriority w:val="99"/>
    <w:semiHidden/>
    <w:unhideWhenUsed/>
    <w:rsid w:val="0025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740B"/>
    <w:rPr>
      <w:rFonts w:ascii="Calibri" w:eastAsia="Times New Roman" w:hAnsi="Calibri" w:cs="Times New Roman"/>
      <w:lang w:eastAsia="ru-RU"/>
    </w:rPr>
  </w:style>
  <w:style w:type="paragraph" w:styleId="af4">
    <w:name w:val="caption"/>
    <w:basedOn w:val="a"/>
    <w:next w:val="a"/>
    <w:qFormat/>
    <w:rsid w:val="0025740B"/>
    <w:pPr>
      <w:spacing w:after="0" w:line="240" w:lineRule="auto"/>
      <w:ind w:left="540" w:firstLine="360"/>
    </w:pPr>
    <w:rPr>
      <w:rFonts w:ascii="Times New Roman" w:hAnsi="Times New Roman"/>
      <w:i/>
      <w:iCs/>
      <w:sz w:val="24"/>
      <w:szCs w:val="24"/>
    </w:rPr>
  </w:style>
  <w:style w:type="paragraph" w:customStyle="1" w:styleId="af5">
    <w:name w:val="Стиль"/>
    <w:rsid w:val="0025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4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C47B0"/>
  </w:style>
  <w:style w:type="character" w:customStyle="1" w:styleId="c6">
    <w:name w:val="c6"/>
    <w:basedOn w:val="a0"/>
    <w:rsid w:val="005C47B0"/>
  </w:style>
  <w:style w:type="character" w:customStyle="1" w:styleId="apple-converted-space">
    <w:name w:val="apple-converted-space"/>
    <w:basedOn w:val="a0"/>
    <w:rsid w:val="005C47B0"/>
  </w:style>
  <w:style w:type="character" w:customStyle="1" w:styleId="c2">
    <w:name w:val="c2"/>
    <w:basedOn w:val="a0"/>
    <w:rsid w:val="005C47B0"/>
  </w:style>
  <w:style w:type="character" w:styleId="af6">
    <w:name w:val="Hyperlink"/>
    <w:basedOn w:val="a0"/>
    <w:uiPriority w:val="99"/>
    <w:semiHidden/>
    <w:unhideWhenUsed/>
    <w:rsid w:val="00A01D3A"/>
    <w:rPr>
      <w:color w:val="0000FF"/>
      <w:u w:val="single"/>
    </w:rPr>
  </w:style>
  <w:style w:type="character" w:customStyle="1" w:styleId="formlabels">
    <w:name w:val="form_labels"/>
    <w:basedOn w:val="a0"/>
    <w:rsid w:val="00A01D3A"/>
  </w:style>
  <w:style w:type="character" w:customStyle="1" w:styleId="pbody">
    <w:name w:val="p_body"/>
    <w:basedOn w:val="a0"/>
    <w:rsid w:val="00A01D3A"/>
  </w:style>
  <w:style w:type="character" w:customStyle="1" w:styleId="book">
    <w:name w:val="book"/>
    <w:basedOn w:val="a0"/>
    <w:rsid w:val="00A0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line.ru/book115306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line.ru/book348030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okline.ru/book34803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line.ru/book11530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33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99</cp:revision>
  <dcterms:created xsi:type="dcterms:W3CDTF">2014-04-01T16:07:00Z</dcterms:created>
  <dcterms:modified xsi:type="dcterms:W3CDTF">2014-04-07T18:04:00Z</dcterms:modified>
</cp:coreProperties>
</file>