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B69" w:rsidRPr="00E641AE" w:rsidRDefault="00E641AE">
      <w:pPr>
        <w:rPr>
          <w:sz w:val="32"/>
          <w:szCs w:val="32"/>
        </w:rPr>
      </w:pPr>
      <w:r w:rsidRPr="00E641AE">
        <w:rPr>
          <w:sz w:val="32"/>
          <w:szCs w:val="32"/>
        </w:rPr>
        <w:t>Тема Кавказ</w:t>
      </w:r>
    </w:p>
    <w:p w:rsidR="00E641AE" w:rsidRPr="00E641AE" w:rsidRDefault="00E641AE">
      <w:pPr>
        <w:rPr>
          <w:sz w:val="32"/>
          <w:szCs w:val="32"/>
        </w:rPr>
      </w:pPr>
      <w:r w:rsidRPr="00E641AE">
        <w:rPr>
          <w:sz w:val="32"/>
          <w:szCs w:val="32"/>
        </w:rPr>
        <w:t>Класс 8</w:t>
      </w:r>
    </w:p>
    <w:p w:rsidR="00E641AE" w:rsidRDefault="00E641AE">
      <w:r w:rsidRPr="00E641AE">
        <w:rPr>
          <w:sz w:val="32"/>
          <w:szCs w:val="32"/>
        </w:rPr>
        <w:t>Цели урока</w:t>
      </w:r>
      <w:r>
        <w:t xml:space="preserve">: Создать образ Кавказских гор. </w:t>
      </w:r>
    </w:p>
    <w:p w:rsidR="00E641AE" w:rsidRDefault="00E641AE" w:rsidP="00E641AE">
      <w:r w:rsidRPr="00E641AE">
        <w:rPr>
          <w:sz w:val="32"/>
          <w:szCs w:val="32"/>
        </w:rPr>
        <w:t>Задачи</w:t>
      </w:r>
      <w:r>
        <w:t>: Продолжить формирование работы с картами, учебником, уметь анализировать карту. Сформировать знания о рельефе, климате, высотной поясности Кавказа.</w:t>
      </w:r>
    </w:p>
    <w:p w:rsidR="00E641AE" w:rsidRDefault="00E641AE">
      <w:r>
        <w:t>Познакомить с минеральными источниками Кавказа.</w:t>
      </w:r>
    </w:p>
    <w:p w:rsidR="00E641AE" w:rsidRDefault="00E641AE" w:rsidP="00E641AE">
      <w:pPr>
        <w:jc w:val="center"/>
        <w:rPr>
          <w:sz w:val="32"/>
          <w:szCs w:val="32"/>
        </w:rPr>
      </w:pPr>
      <w:r w:rsidRPr="00E641AE">
        <w:rPr>
          <w:sz w:val="32"/>
          <w:szCs w:val="32"/>
        </w:rPr>
        <w:t>Ход урока</w:t>
      </w:r>
    </w:p>
    <w:tbl>
      <w:tblPr>
        <w:tblStyle w:val="a3"/>
        <w:tblW w:w="14176" w:type="dxa"/>
        <w:tblInd w:w="-636" w:type="dxa"/>
        <w:tblLayout w:type="fixed"/>
        <w:tblLook w:val="04A0"/>
      </w:tblPr>
      <w:tblGrid>
        <w:gridCol w:w="3970"/>
        <w:gridCol w:w="5386"/>
        <w:gridCol w:w="4820"/>
      </w:tblGrid>
      <w:tr w:rsidR="00E641AE" w:rsidTr="00947DA5">
        <w:trPr>
          <w:trHeight w:val="427"/>
        </w:trPr>
        <w:tc>
          <w:tcPr>
            <w:tcW w:w="3970" w:type="dxa"/>
          </w:tcPr>
          <w:p w:rsidR="00E641AE" w:rsidRDefault="00007B2A" w:rsidP="00E641AE">
            <w:pPr>
              <w:jc w:val="center"/>
              <w:rPr>
                <w:sz w:val="28"/>
                <w:szCs w:val="28"/>
              </w:rPr>
            </w:pPr>
            <w:r>
              <w:rPr>
                <w:sz w:val="28"/>
                <w:szCs w:val="28"/>
              </w:rPr>
              <w:t>Этап урока</w:t>
            </w:r>
          </w:p>
        </w:tc>
        <w:tc>
          <w:tcPr>
            <w:tcW w:w="5386" w:type="dxa"/>
          </w:tcPr>
          <w:p w:rsidR="00E641AE" w:rsidRDefault="00007B2A" w:rsidP="00E641AE">
            <w:pPr>
              <w:jc w:val="center"/>
              <w:rPr>
                <w:sz w:val="28"/>
                <w:szCs w:val="28"/>
              </w:rPr>
            </w:pPr>
            <w:r>
              <w:rPr>
                <w:sz w:val="28"/>
                <w:szCs w:val="28"/>
              </w:rPr>
              <w:t>Деятельность учителя</w:t>
            </w:r>
          </w:p>
        </w:tc>
        <w:tc>
          <w:tcPr>
            <w:tcW w:w="4820" w:type="dxa"/>
          </w:tcPr>
          <w:p w:rsidR="00E641AE" w:rsidRDefault="00007B2A" w:rsidP="00E641AE">
            <w:pPr>
              <w:jc w:val="center"/>
              <w:rPr>
                <w:sz w:val="28"/>
                <w:szCs w:val="28"/>
              </w:rPr>
            </w:pPr>
            <w:r>
              <w:rPr>
                <w:sz w:val="28"/>
                <w:szCs w:val="28"/>
              </w:rPr>
              <w:t>Деятельность ученика</w:t>
            </w:r>
          </w:p>
        </w:tc>
      </w:tr>
      <w:tr w:rsidR="00E641AE" w:rsidTr="00947DA5">
        <w:trPr>
          <w:trHeight w:val="81"/>
        </w:trPr>
        <w:tc>
          <w:tcPr>
            <w:tcW w:w="3970" w:type="dxa"/>
          </w:tcPr>
          <w:p w:rsidR="00E641AE" w:rsidRDefault="00007B2A" w:rsidP="00007B2A">
            <w:pPr>
              <w:pStyle w:val="a4"/>
              <w:numPr>
                <w:ilvl w:val="0"/>
                <w:numId w:val="1"/>
              </w:numPr>
              <w:rPr>
                <w:sz w:val="28"/>
                <w:szCs w:val="28"/>
              </w:rPr>
            </w:pPr>
            <w:r>
              <w:rPr>
                <w:sz w:val="28"/>
                <w:szCs w:val="28"/>
              </w:rPr>
              <w:t>Орг</w:t>
            </w:r>
            <w:proofErr w:type="gramStart"/>
            <w:r>
              <w:rPr>
                <w:sz w:val="28"/>
                <w:szCs w:val="28"/>
              </w:rPr>
              <w:t>.м</w:t>
            </w:r>
            <w:proofErr w:type="gramEnd"/>
            <w:r>
              <w:rPr>
                <w:sz w:val="28"/>
                <w:szCs w:val="28"/>
              </w:rPr>
              <w:t>омент</w:t>
            </w:r>
          </w:p>
          <w:p w:rsidR="00007B2A" w:rsidRDefault="00007B2A" w:rsidP="00007B2A">
            <w:pPr>
              <w:pStyle w:val="a4"/>
              <w:numPr>
                <w:ilvl w:val="0"/>
                <w:numId w:val="1"/>
              </w:numPr>
              <w:rPr>
                <w:sz w:val="28"/>
                <w:szCs w:val="28"/>
              </w:rPr>
            </w:pPr>
            <w:r>
              <w:rPr>
                <w:sz w:val="28"/>
                <w:szCs w:val="28"/>
              </w:rPr>
              <w:t>Опрос</w:t>
            </w:r>
            <w:proofErr w:type="gramStart"/>
            <w:r>
              <w:rPr>
                <w:sz w:val="28"/>
                <w:szCs w:val="28"/>
              </w:rPr>
              <w:t xml:space="preserve"> Д</w:t>
            </w:r>
            <w:proofErr w:type="gramEnd"/>
            <w:r>
              <w:rPr>
                <w:sz w:val="28"/>
                <w:szCs w:val="28"/>
              </w:rPr>
              <w:t>/</w:t>
            </w:r>
            <w:proofErr w:type="spellStart"/>
            <w:r>
              <w:rPr>
                <w:sz w:val="28"/>
                <w:szCs w:val="28"/>
              </w:rPr>
              <w:t>з</w:t>
            </w:r>
            <w:proofErr w:type="spellEnd"/>
          </w:p>
          <w:p w:rsidR="00007B2A" w:rsidRDefault="00007B2A" w:rsidP="00007B2A">
            <w:pPr>
              <w:rPr>
                <w:sz w:val="28"/>
                <w:szCs w:val="28"/>
              </w:rPr>
            </w:pPr>
          </w:p>
          <w:p w:rsidR="00007B2A" w:rsidRDefault="00007B2A" w:rsidP="00007B2A">
            <w:pPr>
              <w:rPr>
                <w:sz w:val="28"/>
                <w:szCs w:val="28"/>
              </w:rPr>
            </w:pPr>
          </w:p>
          <w:p w:rsidR="00007B2A" w:rsidRDefault="00007B2A" w:rsidP="00007B2A">
            <w:pPr>
              <w:rPr>
                <w:sz w:val="28"/>
                <w:szCs w:val="28"/>
              </w:rPr>
            </w:pPr>
          </w:p>
          <w:p w:rsidR="00007B2A" w:rsidRDefault="00007B2A" w:rsidP="00007B2A">
            <w:pPr>
              <w:rPr>
                <w:sz w:val="28"/>
                <w:szCs w:val="28"/>
              </w:rPr>
            </w:pPr>
          </w:p>
          <w:p w:rsidR="00007B2A" w:rsidRDefault="00007B2A" w:rsidP="00007B2A">
            <w:pPr>
              <w:rPr>
                <w:sz w:val="28"/>
                <w:szCs w:val="28"/>
              </w:rPr>
            </w:pPr>
            <w:r>
              <w:rPr>
                <w:sz w:val="28"/>
                <w:szCs w:val="28"/>
              </w:rPr>
              <w:t xml:space="preserve">3.Изучение </w:t>
            </w:r>
            <w:proofErr w:type="gramStart"/>
            <w:r>
              <w:rPr>
                <w:sz w:val="28"/>
                <w:szCs w:val="28"/>
              </w:rPr>
              <w:t>новой</w:t>
            </w:r>
            <w:proofErr w:type="gramEnd"/>
          </w:p>
          <w:p w:rsidR="00007B2A" w:rsidRDefault="00CC744C" w:rsidP="00007B2A">
            <w:pPr>
              <w:rPr>
                <w:sz w:val="28"/>
                <w:szCs w:val="28"/>
              </w:rPr>
            </w:pPr>
            <w:r>
              <w:rPr>
                <w:sz w:val="28"/>
                <w:szCs w:val="28"/>
              </w:rPr>
              <w:t>Т</w:t>
            </w:r>
            <w:r w:rsidR="00007B2A">
              <w:rPr>
                <w:sz w:val="28"/>
                <w:szCs w:val="28"/>
              </w:rPr>
              <w:t>емы</w:t>
            </w: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r>
              <w:rPr>
                <w:sz w:val="28"/>
                <w:szCs w:val="28"/>
              </w:rPr>
              <w:t xml:space="preserve">Работа </w:t>
            </w:r>
            <w:proofErr w:type="gramStart"/>
            <w:r>
              <w:rPr>
                <w:sz w:val="28"/>
                <w:szCs w:val="28"/>
              </w:rPr>
              <w:t>с</w:t>
            </w:r>
            <w:proofErr w:type="gramEnd"/>
            <w:r>
              <w:rPr>
                <w:sz w:val="28"/>
                <w:szCs w:val="28"/>
              </w:rPr>
              <w:t xml:space="preserve"> </w:t>
            </w:r>
          </w:p>
          <w:p w:rsidR="00CC744C" w:rsidRDefault="00CC744C" w:rsidP="00007B2A">
            <w:pPr>
              <w:rPr>
                <w:sz w:val="28"/>
                <w:szCs w:val="28"/>
              </w:rPr>
            </w:pPr>
            <w:r>
              <w:rPr>
                <w:sz w:val="28"/>
                <w:szCs w:val="28"/>
              </w:rPr>
              <w:t>Контурной картой</w:t>
            </w: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r>
              <w:rPr>
                <w:sz w:val="28"/>
                <w:szCs w:val="28"/>
              </w:rPr>
              <w:t>Итог урока</w:t>
            </w:r>
          </w:p>
          <w:p w:rsidR="00CC744C" w:rsidRDefault="00CC744C" w:rsidP="00007B2A">
            <w:pPr>
              <w:rPr>
                <w:sz w:val="28"/>
                <w:szCs w:val="28"/>
              </w:rPr>
            </w:pPr>
            <w:r>
              <w:rPr>
                <w:sz w:val="28"/>
                <w:szCs w:val="28"/>
              </w:rPr>
              <w:t>Оценки за урок</w:t>
            </w:r>
          </w:p>
          <w:p w:rsidR="00CC744C" w:rsidRDefault="00CC744C" w:rsidP="00007B2A">
            <w:pPr>
              <w:rPr>
                <w:sz w:val="28"/>
                <w:szCs w:val="28"/>
              </w:rPr>
            </w:pPr>
          </w:p>
          <w:p w:rsidR="00CC744C" w:rsidRDefault="00CC744C" w:rsidP="00007B2A">
            <w:pPr>
              <w:rPr>
                <w:sz w:val="28"/>
                <w:szCs w:val="28"/>
              </w:rPr>
            </w:pPr>
            <w:r>
              <w:rPr>
                <w:sz w:val="28"/>
                <w:szCs w:val="28"/>
              </w:rPr>
              <w:t>Д/</w:t>
            </w:r>
            <w:proofErr w:type="spellStart"/>
            <w:r>
              <w:rPr>
                <w:sz w:val="28"/>
                <w:szCs w:val="28"/>
              </w:rPr>
              <w:t>з</w:t>
            </w:r>
            <w:proofErr w:type="spellEnd"/>
          </w:p>
          <w:p w:rsidR="00CC744C" w:rsidRDefault="00CC744C" w:rsidP="00007B2A">
            <w:pPr>
              <w:rPr>
                <w:sz w:val="28"/>
                <w:szCs w:val="28"/>
              </w:rPr>
            </w:pPr>
          </w:p>
          <w:p w:rsidR="00CC744C" w:rsidRDefault="00CC744C" w:rsidP="00007B2A">
            <w:pPr>
              <w:rPr>
                <w:sz w:val="28"/>
                <w:szCs w:val="28"/>
              </w:rPr>
            </w:pPr>
          </w:p>
          <w:p w:rsidR="00CC744C" w:rsidRDefault="00CC744C" w:rsidP="00007B2A">
            <w:pPr>
              <w:rPr>
                <w:sz w:val="28"/>
                <w:szCs w:val="28"/>
              </w:rPr>
            </w:pPr>
          </w:p>
          <w:p w:rsidR="00CC744C" w:rsidRPr="00007B2A" w:rsidRDefault="00CC744C" w:rsidP="00007B2A">
            <w:pPr>
              <w:rPr>
                <w:sz w:val="28"/>
                <w:szCs w:val="28"/>
              </w:rPr>
            </w:pPr>
          </w:p>
        </w:tc>
        <w:tc>
          <w:tcPr>
            <w:tcW w:w="5386" w:type="dxa"/>
          </w:tcPr>
          <w:p w:rsidR="00E641AE" w:rsidRDefault="00E641AE" w:rsidP="0041069C">
            <w:pPr>
              <w:rPr>
                <w:sz w:val="28"/>
                <w:szCs w:val="28"/>
              </w:rPr>
            </w:pPr>
          </w:p>
          <w:p w:rsidR="00007B2A" w:rsidRDefault="00007B2A" w:rsidP="0041069C">
            <w:pPr>
              <w:rPr>
                <w:sz w:val="28"/>
                <w:szCs w:val="28"/>
              </w:rPr>
            </w:pPr>
            <w:r>
              <w:rPr>
                <w:sz w:val="28"/>
                <w:szCs w:val="28"/>
              </w:rPr>
              <w:t>1.Почему в Карелии много озер?</w:t>
            </w:r>
          </w:p>
          <w:p w:rsidR="00007B2A" w:rsidRDefault="00007B2A" w:rsidP="0041069C">
            <w:pPr>
              <w:rPr>
                <w:sz w:val="28"/>
                <w:szCs w:val="28"/>
              </w:rPr>
            </w:pPr>
            <w:r>
              <w:rPr>
                <w:sz w:val="28"/>
                <w:szCs w:val="28"/>
              </w:rPr>
              <w:t>2.Что такое полесье?</w:t>
            </w:r>
          </w:p>
          <w:p w:rsidR="00007B2A" w:rsidRDefault="00007B2A" w:rsidP="0041069C">
            <w:pPr>
              <w:rPr>
                <w:sz w:val="28"/>
                <w:szCs w:val="28"/>
              </w:rPr>
            </w:pPr>
            <w:r>
              <w:rPr>
                <w:sz w:val="28"/>
                <w:szCs w:val="28"/>
              </w:rPr>
              <w:t>3.Что такое «</w:t>
            </w:r>
            <w:proofErr w:type="spellStart"/>
            <w:r>
              <w:rPr>
                <w:sz w:val="28"/>
                <w:szCs w:val="28"/>
              </w:rPr>
              <w:t>Марциальные</w:t>
            </w:r>
            <w:proofErr w:type="spellEnd"/>
            <w:r>
              <w:rPr>
                <w:sz w:val="28"/>
                <w:szCs w:val="28"/>
              </w:rPr>
              <w:t xml:space="preserve"> воды»</w:t>
            </w:r>
          </w:p>
          <w:p w:rsidR="00007B2A" w:rsidRDefault="00007B2A" w:rsidP="0041069C">
            <w:pPr>
              <w:rPr>
                <w:sz w:val="28"/>
                <w:szCs w:val="28"/>
              </w:rPr>
            </w:pPr>
            <w:r>
              <w:rPr>
                <w:sz w:val="28"/>
                <w:szCs w:val="28"/>
              </w:rPr>
              <w:t>4. Чем знаменит Валдай?</w:t>
            </w:r>
          </w:p>
          <w:p w:rsidR="00007B2A" w:rsidRDefault="00007B2A" w:rsidP="0041069C">
            <w:pPr>
              <w:rPr>
                <w:sz w:val="28"/>
                <w:szCs w:val="28"/>
              </w:rPr>
            </w:pPr>
          </w:p>
          <w:p w:rsidR="00007B2A" w:rsidRDefault="00007B2A" w:rsidP="0041069C">
            <w:pPr>
              <w:rPr>
                <w:sz w:val="28"/>
                <w:szCs w:val="28"/>
              </w:rPr>
            </w:pPr>
            <w:r>
              <w:rPr>
                <w:sz w:val="28"/>
                <w:szCs w:val="28"/>
              </w:rPr>
              <w:t>Стих о Кавказе.</w:t>
            </w:r>
          </w:p>
          <w:p w:rsidR="00007B2A" w:rsidRDefault="00007B2A" w:rsidP="0041069C">
            <w:pPr>
              <w:rPr>
                <w:sz w:val="28"/>
                <w:szCs w:val="28"/>
              </w:rPr>
            </w:pPr>
            <w:r>
              <w:rPr>
                <w:sz w:val="28"/>
                <w:szCs w:val="28"/>
              </w:rPr>
              <w:t>1.Определим ГП Кавказа</w:t>
            </w:r>
          </w:p>
          <w:p w:rsidR="00007B2A" w:rsidRDefault="00007B2A" w:rsidP="0041069C">
            <w:pPr>
              <w:rPr>
                <w:sz w:val="28"/>
                <w:szCs w:val="28"/>
              </w:rPr>
            </w:pPr>
          </w:p>
          <w:p w:rsidR="00007B2A" w:rsidRDefault="00007B2A" w:rsidP="0041069C">
            <w:pPr>
              <w:rPr>
                <w:sz w:val="28"/>
                <w:szCs w:val="28"/>
              </w:rPr>
            </w:pPr>
            <w:r>
              <w:rPr>
                <w:sz w:val="28"/>
                <w:szCs w:val="28"/>
              </w:rPr>
              <w:t>2. Определим высоту высочайшей вершины Кавказа</w:t>
            </w:r>
          </w:p>
          <w:p w:rsidR="00007B2A" w:rsidRDefault="00007B2A" w:rsidP="0041069C">
            <w:pPr>
              <w:rPr>
                <w:sz w:val="28"/>
                <w:szCs w:val="28"/>
              </w:rPr>
            </w:pPr>
          </w:p>
          <w:p w:rsidR="00007B2A" w:rsidRDefault="00007B2A" w:rsidP="0041069C">
            <w:pPr>
              <w:rPr>
                <w:sz w:val="28"/>
                <w:szCs w:val="28"/>
              </w:rPr>
            </w:pPr>
            <w:r>
              <w:rPr>
                <w:sz w:val="28"/>
                <w:szCs w:val="28"/>
              </w:rPr>
              <w:t>3.</w:t>
            </w:r>
            <w:r w:rsidR="0041069C">
              <w:rPr>
                <w:sz w:val="28"/>
                <w:szCs w:val="28"/>
              </w:rPr>
              <w:t>Найдите на карте другие вершины</w:t>
            </w:r>
          </w:p>
          <w:p w:rsidR="0041069C" w:rsidRDefault="00CC744C" w:rsidP="0041069C">
            <w:pPr>
              <w:rPr>
                <w:sz w:val="28"/>
                <w:szCs w:val="28"/>
              </w:rPr>
            </w:pPr>
            <w:r>
              <w:rPr>
                <w:sz w:val="28"/>
                <w:szCs w:val="28"/>
              </w:rPr>
              <w:t xml:space="preserve">Сообщение учащегося о </w:t>
            </w:r>
            <w:proofErr w:type="gramStart"/>
            <w:r>
              <w:rPr>
                <w:sz w:val="28"/>
                <w:szCs w:val="28"/>
              </w:rPr>
              <w:t>г</w:t>
            </w:r>
            <w:proofErr w:type="gramEnd"/>
            <w:r>
              <w:rPr>
                <w:sz w:val="28"/>
                <w:szCs w:val="28"/>
              </w:rPr>
              <w:t xml:space="preserve">. Эльбрус (см. </w:t>
            </w:r>
            <w:r>
              <w:rPr>
                <w:sz w:val="28"/>
                <w:szCs w:val="28"/>
              </w:rPr>
              <w:lastRenderedPageBreak/>
              <w:t>приложение)</w:t>
            </w:r>
          </w:p>
          <w:p w:rsidR="0041069C" w:rsidRDefault="0041069C" w:rsidP="0041069C">
            <w:pPr>
              <w:rPr>
                <w:sz w:val="28"/>
                <w:szCs w:val="28"/>
              </w:rPr>
            </w:pPr>
            <w:r>
              <w:rPr>
                <w:sz w:val="28"/>
                <w:szCs w:val="28"/>
              </w:rPr>
              <w:t>- Почему Кавказ высокие горы?</w:t>
            </w: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r>
              <w:rPr>
                <w:sz w:val="28"/>
                <w:szCs w:val="28"/>
              </w:rPr>
              <w:t>- Верно, здесь имеются вулканы, правда считают потухшими</w:t>
            </w:r>
            <w:proofErr w:type="gramStart"/>
            <w:r>
              <w:rPr>
                <w:sz w:val="28"/>
                <w:szCs w:val="28"/>
              </w:rPr>
              <w:t>.Э</w:t>
            </w:r>
            <w:proofErr w:type="gramEnd"/>
            <w:r>
              <w:rPr>
                <w:sz w:val="28"/>
                <w:szCs w:val="28"/>
              </w:rPr>
              <w:t>ти горы лакколиты Машук, Бештау.</w:t>
            </w:r>
          </w:p>
          <w:p w:rsidR="0041069C" w:rsidRDefault="0041069C" w:rsidP="0041069C">
            <w:pPr>
              <w:rPr>
                <w:sz w:val="28"/>
                <w:szCs w:val="28"/>
              </w:rPr>
            </w:pPr>
            <w:r>
              <w:rPr>
                <w:sz w:val="28"/>
                <w:szCs w:val="28"/>
              </w:rPr>
              <w:t>- Кто покажет на карте?</w:t>
            </w:r>
          </w:p>
          <w:p w:rsidR="0041069C" w:rsidRDefault="0041069C" w:rsidP="0041069C">
            <w:pPr>
              <w:rPr>
                <w:sz w:val="28"/>
                <w:szCs w:val="28"/>
              </w:rPr>
            </w:pPr>
            <w:r>
              <w:rPr>
                <w:sz w:val="28"/>
                <w:szCs w:val="28"/>
              </w:rPr>
              <w:t>Теперь откроем учебник на стр.204 рис 81.</w:t>
            </w:r>
          </w:p>
          <w:p w:rsidR="0041069C" w:rsidRDefault="0041069C" w:rsidP="0041069C">
            <w:pPr>
              <w:rPr>
                <w:sz w:val="28"/>
                <w:szCs w:val="28"/>
              </w:rPr>
            </w:pPr>
            <w:r>
              <w:rPr>
                <w:sz w:val="28"/>
                <w:szCs w:val="28"/>
              </w:rPr>
              <w:t xml:space="preserve">- Найдите </w:t>
            </w:r>
            <w:proofErr w:type="spellStart"/>
            <w:r>
              <w:rPr>
                <w:sz w:val="28"/>
                <w:szCs w:val="28"/>
              </w:rPr>
              <w:t>Предкавказье</w:t>
            </w:r>
            <w:proofErr w:type="spellEnd"/>
            <w:r>
              <w:rPr>
                <w:sz w:val="28"/>
                <w:szCs w:val="28"/>
              </w:rPr>
              <w:t>, Большой Кавказ- это территории России.</w:t>
            </w:r>
          </w:p>
          <w:p w:rsidR="0041069C" w:rsidRDefault="0041069C" w:rsidP="0041069C">
            <w:pPr>
              <w:rPr>
                <w:sz w:val="28"/>
                <w:szCs w:val="28"/>
              </w:rPr>
            </w:pPr>
            <w:r>
              <w:rPr>
                <w:sz w:val="28"/>
                <w:szCs w:val="28"/>
              </w:rPr>
              <w:t>-Закавказье не  относится к территории России.</w:t>
            </w:r>
          </w:p>
          <w:p w:rsidR="0041069C" w:rsidRDefault="0041069C" w:rsidP="0041069C">
            <w:pPr>
              <w:rPr>
                <w:sz w:val="28"/>
                <w:szCs w:val="28"/>
              </w:rPr>
            </w:pPr>
            <w:r>
              <w:rPr>
                <w:sz w:val="28"/>
                <w:szCs w:val="28"/>
              </w:rPr>
              <w:t xml:space="preserve">- Вершины Кавказа </w:t>
            </w:r>
            <w:proofErr w:type="spellStart"/>
            <w:r>
              <w:rPr>
                <w:sz w:val="28"/>
                <w:szCs w:val="28"/>
              </w:rPr>
              <w:t>пикообразны</w:t>
            </w:r>
            <w:proofErr w:type="spellEnd"/>
            <w:r>
              <w:rPr>
                <w:sz w:val="28"/>
                <w:szCs w:val="28"/>
              </w:rPr>
              <w:t>, гребни острые, склоны крутые. Вершины покрыты снегом</w:t>
            </w:r>
          </w:p>
          <w:p w:rsidR="00211D13" w:rsidRDefault="00211D13" w:rsidP="0041069C">
            <w:pPr>
              <w:rPr>
                <w:sz w:val="28"/>
                <w:szCs w:val="28"/>
              </w:rPr>
            </w:pPr>
            <w:r>
              <w:rPr>
                <w:sz w:val="28"/>
                <w:szCs w:val="28"/>
              </w:rPr>
              <w:t xml:space="preserve">- О чем говорят </w:t>
            </w:r>
            <w:proofErr w:type="spellStart"/>
            <w:r>
              <w:rPr>
                <w:sz w:val="28"/>
                <w:szCs w:val="28"/>
              </w:rPr>
              <w:t>пикообразные</w:t>
            </w:r>
            <w:proofErr w:type="spellEnd"/>
            <w:r>
              <w:rPr>
                <w:sz w:val="28"/>
                <w:szCs w:val="28"/>
              </w:rPr>
              <w:t xml:space="preserve">  вершины?</w:t>
            </w:r>
          </w:p>
          <w:p w:rsidR="00211D13" w:rsidRDefault="00211D13" w:rsidP="0041069C">
            <w:pPr>
              <w:rPr>
                <w:sz w:val="28"/>
                <w:szCs w:val="28"/>
              </w:rPr>
            </w:pPr>
            <w:r>
              <w:rPr>
                <w:sz w:val="28"/>
                <w:szCs w:val="28"/>
              </w:rPr>
              <w:t>- Горы сложены разнообразными  горными породами, известняками, мергелями, песчаниками, а в центре Главного хребта на поверхность выходят кристаллические породы.</w:t>
            </w:r>
          </w:p>
          <w:p w:rsidR="00211D13" w:rsidRDefault="00211D13" w:rsidP="0041069C">
            <w:pPr>
              <w:rPr>
                <w:sz w:val="28"/>
                <w:szCs w:val="28"/>
              </w:rPr>
            </w:pPr>
            <w:r>
              <w:rPr>
                <w:sz w:val="28"/>
                <w:szCs w:val="28"/>
              </w:rPr>
              <w:t>- Чем же представлены северные склоны?</w:t>
            </w: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r>
              <w:rPr>
                <w:sz w:val="28"/>
                <w:szCs w:val="28"/>
              </w:rPr>
              <w:t>-Найдите на карте полезные ископаемые</w:t>
            </w:r>
          </w:p>
          <w:p w:rsidR="00211D13" w:rsidRDefault="00211D13" w:rsidP="0041069C">
            <w:pPr>
              <w:rPr>
                <w:sz w:val="28"/>
                <w:szCs w:val="28"/>
              </w:rPr>
            </w:pPr>
          </w:p>
          <w:p w:rsidR="00211D13" w:rsidRDefault="00211D13" w:rsidP="0041069C">
            <w:pPr>
              <w:rPr>
                <w:sz w:val="28"/>
                <w:szCs w:val="28"/>
              </w:rPr>
            </w:pPr>
            <w:r>
              <w:rPr>
                <w:sz w:val="28"/>
                <w:szCs w:val="28"/>
              </w:rPr>
              <w:t xml:space="preserve">-Климат Кавказа разнообразен. Горные  хребты преграждают путь холодному воздуху умеренных широт. Это </w:t>
            </w:r>
            <w:proofErr w:type="spellStart"/>
            <w:r>
              <w:rPr>
                <w:sz w:val="28"/>
                <w:szCs w:val="28"/>
              </w:rPr>
              <w:t>климатораздел</w:t>
            </w:r>
            <w:proofErr w:type="spellEnd"/>
            <w:r>
              <w:rPr>
                <w:sz w:val="28"/>
                <w:szCs w:val="28"/>
              </w:rPr>
              <w:t xml:space="preserve"> между умеренным и субтропическим поясом.</w:t>
            </w:r>
          </w:p>
          <w:p w:rsidR="00211D13" w:rsidRDefault="00211D13" w:rsidP="0041069C">
            <w:pPr>
              <w:rPr>
                <w:sz w:val="28"/>
                <w:szCs w:val="28"/>
              </w:rPr>
            </w:pPr>
            <w:r>
              <w:rPr>
                <w:sz w:val="28"/>
                <w:szCs w:val="28"/>
              </w:rPr>
              <w:t>- Вспомните</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акова закономерность понижения температур  в горах.</w:t>
            </w: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r>
              <w:rPr>
                <w:sz w:val="28"/>
                <w:szCs w:val="28"/>
              </w:rPr>
              <w:t>-</w:t>
            </w:r>
            <w:r w:rsidR="00CC744C">
              <w:rPr>
                <w:sz w:val="28"/>
                <w:szCs w:val="28"/>
              </w:rPr>
              <w:t xml:space="preserve"> Как вы думаете, </w:t>
            </w:r>
            <w:r>
              <w:rPr>
                <w:sz w:val="28"/>
                <w:szCs w:val="28"/>
              </w:rPr>
              <w:t>какая часть территории</w:t>
            </w:r>
            <w:r w:rsidR="00CC744C">
              <w:rPr>
                <w:sz w:val="28"/>
                <w:szCs w:val="28"/>
              </w:rPr>
              <w:t xml:space="preserve"> Кавказа более увлажнена?</w:t>
            </w:r>
          </w:p>
          <w:p w:rsidR="00CC744C" w:rsidRDefault="00CC744C" w:rsidP="0041069C">
            <w:pPr>
              <w:rPr>
                <w:sz w:val="28"/>
                <w:szCs w:val="28"/>
              </w:rPr>
            </w:pPr>
            <w:r>
              <w:rPr>
                <w:sz w:val="28"/>
                <w:szCs w:val="28"/>
              </w:rPr>
              <w:t>- Найдите на карте реки</w:t>
            </w:r>
          </w:p>
          <w:p w:rsidR="00CC744C" w:rsidRDefault="00CC744C" w:rsidP="0041069C">
            <w:pPr>
              <w:rPr>
                <w:sz w:val="28"/>
                <w:szCs w:val="28"/>
              </w:rPr>
            </w:pPr>
            <w:r>
              <w:rPr>
                <w:sz w:val="28"/>
                <w:szCs w:val="28"/>
              </w:rPr>
              <w:t>-Какое течение имеют горные реки?</w:t>
            </w:r>
          </w:p>
          <w:p w:rsidR="00CC744C" w:rsidRDefault="00CC744C" w:rsidP="0041069C">
            <w:pPr>
              <w:rPr>
                <w:sz w:val="28"/>
                <w:szCs w:val="28"/>
              </w:rPr>
            </w:pPr>
          </w:p>
          <w:p w:rsidR="00CC744C" w:rsidRDefault="00CC744C" w:rsidP="0041069C">
            <w:pPr>
              <w:rPr>
                <w:sz w:val="28"/>
                <w:szCs w:val="28"/>
              </w:rPr>
            </w:pPr>
            <w:r>
              <w:rPr>
                <w:sz w:val="28"/>
                <w:szCs w:val="28"/>
              </w:rPr>
              <w:t>Отмечают на карте реки</w:t>
            </w:r>
            <w:proofErr w:type="gramStart"/>
            <w:r>
              <w:rPr>
                <w:sz w:val="28"/>
                <w:szCs w:val="28"/>
              </w:rPr>
              <w:t xml:space="preserve"> ,</w:t>
            </w:r>
            <w:proofErr w:type="gramEnd"/>
            <w:r>
              <w:rPr>
                <w:sz w:val="28"/>
                <w:szCs w:val="28"/>
              </w:rPr>
              <w:t xml:space="preserve"> вершины , хребты.</w:t>
            </w: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r>
              <w:rPr>
                <w:sz w:val="28"/>
                <w:szCs w:val="28"/>
              </w:rPr>
              <w:t>Параграф в учебнике, карта</w:t>
            </w:r>
          </w:p>
        </w:tc>
        <w:tc>
          <w:tcPr>
            <w:tcW w:w="4820" w:type="dxa"/>
          </w:tcPr>
          <w:p w:rsidR="00E641AE" w:rsidRDefault="00E641AE" w:rsidP="0041069C">
            <w:pPr>
              <w:rPr>
                <w:sz w:val="28"/>
                <w:szCs w:val="28"/>
              </w:rPr>
            </w:pPr>
          </w:p>
          <w:p w:rsidR="00007B2A" w:rsidRDefault="00007B2A" w:rsidP="0041069C">
            <w:pPr>
              <w:rPr>
                <w:sz w:val="28"/>
                <w:szCs w:val="28"/>
              </w:rPr>
            </w:pPr>
          </w:p>
          <w:p w:rsidR="00007B2A" w:rsidRDefault="00007B2A" w:rsidP="0041069C">
            <w:pPr>
              <w:rPr>
                <w:sz w:val="28"/>
                <w:szCs w:val="28"/>
              </w:rPr>
            </w:pPr>
          </w:p>
          <w:p w:rsidR="00007B2A" w:rsidRDefault="00007B2A" w:rsidP="0041069C">
            <w:pPr>
              <w:rPr>
                <w:sz w:val="28"/>
                <w:szCs w:val="28"/>
              </w:rPr>
            </w:pPr>
          </w:p>
          <w:p w:rsidR="00007B2A" w:rsidRDefault="00007B2A" w:rsidP="0041069C">
            <w:pPr>
              <w:rPr>
                <w:sz w:val="28"/>
                <w:szCs w:val="28"/>
              </w:rPr>
            </w:pPr>
          </w:p>
          <w:p w:rsidR="00007B2A" w:rsidRDefault="00007B2A" w:rsidP="0041069C">
            <w:pPr>
              <w:rPr>
                <w:sz w:val="28"/>
                <w:szCs w:val="28"/>
              </w:rPr>
            </w:pPr>
          </w:p>
          <w:p w:rsidR="00007B2A" w:rsidRDefault="00007B2A" w:rsidP="0041069C">
            <w:pPr>
              <w:rPr>
                <w:sz w:val="28"/>
                <w:szCs w:val="28"/>
              </w:rPr>
            </w:pPr>
          </w:p>
          <w:p w:rsidR="00007B2A" w:rsidRDefault="00007B2A" w:rsidP="0041069C">
            <w:pPr>
              <w:rPr>
                <w:sz w:val="28"/>
                <w:szCs w:val="28"/>
              </w:rPr>
            </w:pPr>
            <w:r>
              <w:rPr>
                <w:sz w:val="28"/>
                <w:szCs w:val="28"/>
              </w:rPr>
              <w:t>Работают с картами и определяют ГП по плану.</w:t>
            </w:r>
          </w:p>
          <w:p w:rsidR="00007B2A" w:rsidRDefault="00007B2A" w:rsidP="0041069C">
            <w:pPr>
              <w:rPr>
                <w:sz w:val="28"/>
                <w:szCs w:val="28"/>
              </w:rPr>
            </w:pPr>
            <w:r>
              <w:rPr>
                <w:sz w:val="28"/>
                <w:szCs w:val="28"/>
              </w:rPr>
              <w:t>Определяют</w:t>
            </w:r>
            <w:proofErr w:type="gramStart"/>
            <w:r>
              <w:rPr>
                <w:sz w:val="28"/>
                <w:szCs w:val="28"/>
              </w:rPr>
              <w:t xml:space="preserve"> .</w:t>
            </w:r>
            <w:proofErr w:type="gramEnd"/>
            <w:r>
              <w:rPr>
                <w:sz w:val="28"/>
                <w:szCs w:val="28"/>
              </w:rPr>
              <w:t>г. Эльбрус 5642м</w:t>
            </w:r>
          </w:p>
          <w:p w:rsidR="0041069C" w:rsidRDefault="0041069C" w:rsidP="0041069C">
            <w:pPr>
              <w:rPr>
                <w:sz w:val="28"/>
                <w:szCs w:val="28"/>
              </w:rPr>
            </w:pPr>
          </w:p>
          <w:p w:rsidR="0041069C" w:rsidRDefault="0041069C" w:rsidP="0041069C">
            <w:pPr>
              <w:rPr>
                <w:sz w:val="28"/>
                <w:szCs w:val="28"/>
              </w:rPr>
            </w:pPr>
            <w:r>
              <w:rPr>
                <w:sz w:val="28"/>
                <w:szCs w:val="28"/>
              </w:rPr>
              <w:t xml:space="preserve">Определяют по атласу и проверяем </w:t>
            </w:r>
          </w:p>
          <w:p w:rsidR="0041069C" w:rsidRDefault="0041069C" w:rsidP="0041069C">
            <w:pPr>
              <w:rPr>
                <w:sz w:val="28"/>
                <w:szCs w:val="28"/>
              </w:rPr>
            </w:pPr>
            <w:r>
              <w:rPr>
                <w:sz w:val="28"/>
                <w:szCs w:val="28"/>
              </w:rPr>
              <w:t xml:space="preserve">Работают с «Тектонической картой России». </w:t>
            </w:r>
          </w:p>
          <w:p w:rsidR="0041069C" w:rsidRDefault="0041069C" w:rsidP="0041069C">
            <w:pPr>
              <w:rPr>
                <w:sz w:val="28"/>
                <w:szCs w:val="28"/>
              </w:rPr>
            </w:pPr>
            <w:r>
              <w:rPr>
                <w:sz w:val="28"/>
                <w:szCs w:val="28"/>
              </w:rPr>
              <w:lastRenderedPageBreak/>
              <w:t>- Это область новой Кайнозойской складчатости.</w:t>
            </w: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p>
          <w:p w:rsidR="0041069C" w:rsidRDefault="0041069C" w:rsidP="0041069C">
            <w:pPr>
              <w:rPr>
                <w:sz w:val="28"/>
                <w:szCs w:val="28"/>
              </w:rPr>
            </w:pPr>
            <w:r>
              <w:rPr>
                <w:sz w:val="28"/>
                <w:szCs w:val="28"/>
              </w:rPr>
              <w:t>Один учащийся показывает</w:t>
            </w: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r>
              <w:rPr>
                <w:sz w:val="28"/>
                <w:szCs w:val="28"/>
              </w:rPr>
              <w:t>О возрасте гор.</w:t>
            </w: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r>
              <w:rPr>
                <w:sz w:val="28"/>
                <w:szCs w:val="28"/>
              </w:rPr>
              <w:t>Скалистым, Пастбищным хребтами и Лесистым</w:t>
            </w:r>
            <w:proofErr w:type="gramStart"/>
            <w:r>
              <w:rPr>
                <w:sz w:val="28"/>
                <w:szCs w:val="28"/>
              </w:rPr>
              <w:t>.(</w:t>
            </w:r>
            <w:proofErr w:type="gramEnd"/>
            <w:r>
              <w:rPr>
                <w:sz w:val="28"/>
                <w:szCs w:val="28"/>
              </w:rPr>
              <w:t>отвечают и показывают по карте)</w:t>
            </w: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p>
          <w:p w:rsidR="00211D13" w:rsidRDefault="00211D13" w:rsidP="0041069C">
            <w:pPr>
              <w:rPr>
                <w:sz w:val="28"/>
                <w:szCs w:val="28"/>
              </w:rPr>
            </w:pPr>
            <w:r>
              <w:rPr>
                <w:sz w:val="28"/>
                <w:szCs w:val="28"/>
              </w:rPr>
              <w:t>Ответ: при подъеме на 1 км температура понижается на 5-6 гр.</w:t>
            </w: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p>
          <w:p w:rsidR="00CC744C" w:rsidRDefault="00CC744C" w:rsidP="0041069C">
            <w:pPr>
              <w:rPr>
                <w:sz w:val="28"/>
                <w:szCs w:val="28"/>
              </w:rPr>
            </w:pPr>
            <w:r>
              <w:rPr>
                <w:sz w:val="28"/>
                <w:szCs w:val="28"/>
              </w:rPr>
              <w:t>Подводят итоги</w:t>
            </w:r>
          </w:p>
        </w:tc>
      </w:tr>
    </w:tbl>
    <w:p w:rsidR="00947DA5" w:rsidRPr="00947DA5" w:rsidRDefault="00947DA5" w:rsidP="00947DA5">
      <w:pPr>
        <w:shd w:val="clear" w:color="auto" w:fill="FFFFFF"/>
        <w:spacing w:after="0" w:line="427"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br/>
        <w:t xml:space="preserve">На территории Кавказа, на границе республик Карачаево-Черкесия и Кабардино-Балкария находится высочайшая точка России - двухвершинный вулкан Эльбрус. Принимая во внимание тот факт, что граница между Азией и Европой неточна, ему часто присваивают первое место среди европейских горных вершин, т.е. включают в список «Семи вершин». Расположен он в северной части горной системы Большого Кавказа, на Боковом хребте, с которым соединен хребтом </w:t>
      </w:r>
      <w:proofErr w:type="spellStart"/>
      <w:r w:rsidRPr="00947DA5">
        <w:rPr>
          <w:rFonts w:ascii="Segoe UI" w:eastAsia="Times New Roman" w:hAnsi="Segoe UI" w:cs="Segoe UI"/>
          <w:color w:val="000000"/>
          <w:sz w:val="25"/>
          <w:szCs w:val="25"/>
        </w:rPr>
        <w:t>Хотютау</w:t>
      </w:r>
      <w:proofErr w:type="spellEnd"/>
      <w:r w:rsidRPr="00947DA5">
        <w:rPr>
          <w:rFonts w:ascii="Segoe UI" w:eastAsia="Times New Roman" w:hAnsi="Segoe UI" w:cs="Segoe UI"/>
          <w:color w:val="000000"/>
          <w:sz w:val="25"/>
          <w:szCs w:val="25"/>
        </w:rPr>
        <w:t>.</w:t>
      </w:r>
    </w:p>
    <w:p w:rsidR="00947DA5" w:rsidRPr="00947DA5" w:rsidRDefault="00947DA5" w:rsidP="00947DA5">
      <w:pPr>
        <w:shd w:val="clear" w:color="auto" w:fill="FFFFFF"/>
        <w:spacing w:after="0" w:line="427"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427"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4763770"/>
            <wp:effectExtent l="19050" t="0" r="0" b="0"/>
            <wp:docPr id="1" name="Рисунок 1" descr="Вулкан Эльбрус. Россия. Краси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улкан Эльбрус. Россия. Красивое фото"/>
                    <pic:cNvPicPr>
                      <a:picLocks noChangeAspect="1" noChangeArrowheads="1"/>
                    </pic:cNvPicPr>
                  </pic:nvPicPr>
                  <pic:blipFill>
                    <a:blip r:embed="rId6"/>
                    <a:srcRect/>
                    <a:stretch>
                      <a:fillRect/>
                    </a:stretch>
                  </pic:blipFill>
                  <pic:spPr bwMode="auto">
                    <a:xfrm>
                      <a:off x="0" y="0"/>
                      <a:ext cx="7620000" cy="476377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xml:space="preserve">Два пика, венчающие конусовидный вулкан, разделены седловиной, высота которой составляет 5300 м. Вершины Эльбруса представляют собой два самостоятельный вулкана, образовавшихся на древнем вулканическом основании. Высота молодого конуса, расположенного на востоке, равна 5621 м. Данный вулкан сохранил классическую конусовидную форму с четко выраженным кратером. Высота максимальной точки Эльбруса - западного пика – достигает 5642 м. Этот вулкан имеет </w:t>
      </w:r>
      <w:r w:rsidRPr="00947DA5">
        <w:rPr>
          <w:rFonts w:ascii="Segoe UI" w:eastAsia="Times New Roman" w:hAnsi="Segoe UI" w:cs="Segoe UI"/>
          <w:color w:val="000000"/>
          <w:sz w:val="25"/>
          <w:szCs w:val="25"/>
        </w:rPr>
        <w:lastRenderedPageBreak/>
        <w:t>достаточно древнюю историю, что отобразилось на состоянии его верхней части – она частично разрушена вертикальным разломом.</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drawing>
          <wp:inline distT="0" distB="0" distL="0" distR="0">
            <wp:extent cx="7620000" cy="4278630"/>
            <wp:effectExtent l="19050" t="0" r="0" b="0"/>
            <wp:docPr id="2" name="Рисунок 2" descr="Вулкан Эльбрус. Россия. Краси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лкан Эльбрус. Россия. Красивое фото"/>
                    <pic:cNvPicPr>
                      <a:picLocks noChangeAspect="1" noChangeArrowheads="1"/>
                    </pic:cNvPicPr>
                  </pic:nvPicPr>
                  <pic:blipFill>
                    <a:blip r:embed="rId7"/>
                    <a:srcRect/>
                    <a:stretch>
                      <a:fillRect/>
                    </a:stretch>
                  </pic:blipFill>
                  <pic:spPr bwMode="auto">
                    <a:xfrm>
                      <a:off x="0" y="0"/>
                      <a:ext cx="7620000" cy="427863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xml:space="preserve">Эльбрус – </w:t>
      </w:r>
      <w:proofErr w:type="spellStart"/>
      <w:r w:rsidRPr="00947DA5">
        <w:rPr>
          <w:rFonts w:ascii="Segoe UI" w:eastAsia="Times New Roman" w:hAnsi="Segoe UI" w:cs="Segoe UI"/>
          <w:color w:val="000000"/>
          <w:sz w:val="25"/>
          <w:szCs w:val="25"/>
        </w:rPr>
        <w:t>седловидный</w:t>
      </w:r>
      <w:proofErr w:type="spellEnd"/>
      <w:r w:rsidRPr="00947DA5">
        <w:rPr>
          <w:rFonts w:ascii="Segoe UI" w:eastAsia="Times New Roman" w:hAnsi="Segoe UI" w:cs="Segoe UI"/>
          <w:color w:val="000000"/>
          <w:sz w:val="25"/>
          <w:szCs w:val="25"/>
        </w:rPr>
        <w:t xml:space="preserve"> конус вулкана, в последний раз проявлявшего активность в 50 г. н. э. Наиболее активен он был около 225 тысяч, затем 110-70 тысяч и менее 30 тысяч лет назад. Гора, сформировавшаяся </w:t>
      </w:r>
      <w:proofErr w:type="gramStart"/>
      <w:r w:rsidRPr="00947DA5">
        <w:rPr>
          <w:rFonts w:ascii="Segoe UI" w:eastAsia="Times New Roman" w:hAnsi="Segoe UI" w:cs="Segoe UI"/>
          <w:color w:val="000000"/>
          <w:sz w:val="25"/>
          <w:szCs w:val="25"/>
        </w:rPr>
        <w:t>около миллиона лет назад, состоит</w:t>
      </w:r>
      <w:proofErr w:type="gramEnd"/>
      <w:r w:rsidRPr="00947DA5">
        <w:rPr>
          <w:rFonts w:ascii="Segoe UI" w:eastAsia="Times New Roman" w:hAnsi="Segoe UI" w:cs="Segoe UI"/>
          <w:color w:val="000000"/>
          <w:sz w:val="25"/>
          <w:szCs w:val="25"/>
        </w:rPr>
        <w:t xml:space="preserve"> из чередующихся слоев лавы, пепла и туфа.</w:t>
      </w:r>
      <w:r w:rsidRPr="00947DA5">
        <w:rPr>
          <w:rFonts w:ascii="Segoe UI" w:eastAsia="Times New Roman" w:hAnsi="Segoe UI" w:cs="Segoe UI"/>
          <w:color w:val="000000"/>
          <w:sz w:val="25"/>
        </w:rPr>
        <w:t> </w:t>
      </w:r>
      <w:r w:rsidRPr="00947DA5">
        <w:rPr>
          <w:rFonts w:ascii="Segoe UI" w:eastAsia="Times New Roman" w:hAnsi="Segoe UI" w:cs="Segoe UI"/>
          <w:color w:val="000000"/>
          <w:sz w:val="25"/>
          <w:szCs w:val="25"/>
        </w:rPr>
        <w:br/>
      </w:r>
      <w:r w:rsidRPr="00947DA5">
        <w:rPr>
          <w:rFonts w:ascii="Segoe UI" w:eastAsia="Times New Roman" w:hAnsi="Segoe UI" w:cs="Segoe UI"/>
          <w:color w:val="000000"/>
          <w:sz w:val="25"/>
          <w:szCs w:val="25"/>
        </w:rPr>
        <w:lastRenderedPageBreak/>
        <w:t>Склоны Эльбруса в большинстве своем имеют пологий характер, но, начиная с высоты 4000 метров, средний угол наклона достигает 35 градусов. Северные и западные склоны усыпаны отвесными скальными участками высотой до 700 метров. Восточные и южные - более пологие и ровные.</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Цветы на южном склоне Эльбруса:</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541260" cy="6209030"/>
            <wp:effectExtent l="19050" t="0" r="2540" b="0"/>
            <wp:docPr id="3" name="Рисунок 3" descr="Кавсказские горы: вулкан Эльбрус. Цветы. Краси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всказские горы: вулкан Эльбрус. Цветы. Красивое фото"/>
                    <pic:cNvPicPr>
                      <a:picLocks noChangeAspect="1" noChangeArrowheads="1"/>
                    </pic:cNvPicPr>
                  </pic:nvPicPr>
                  <pic:blipFill>
                    <a:blip r:embed="rId8"/>
                    <a:srcRect/>
                    <a:stretch>
                      <a:fillRect/>
                    </a:stretch>
                  </pic:blipFill>
                  <pic:spPr bwMode="auto">
                    <a:xfrm>
                      <a:off x="0" y="0"/>
                      <a:ext cx="7541260" cy="620903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xml:space="preserve">На высоте более 3500 метров вулкан покрывают каменные россыпи, скалы и ледники. Количество последних составляет около 70 штук, а их общая площадь равна 134,5 км². Наиболее известные ледники Эльбруса: </w:t>
      </w:r>
      <w:proofErr w:type="spellStart"/>
      <w:r w:rsidRPr="00947DA5">
        <w:rPr>
          <w:rFonts w:ascii="Segoe UI" w:eastAsia="Times New Roman" w:hAnsi="Segoe UI" w:cs="Segoe UI"/>
          <w:color w:val="000000"/>
          <w:sz w:val="25"/>
          <w:szCs w:val="25"/>
        </w:rPr>
        <w:t>Терскоп</w:t>
      </w:r>
      <w:proofErr w:type="spellEnd"/>
      <w:r w:rsidRPr="00947DA5">
        <w:rPr>
          <w:rFonts w:ascii="Segoe UI" w:eastAsia="Times New Roman" w:hAnsi="Segoe UI" w:cs="Segoe UI"/>
          <w:color w:val="000000"/>
          <w:sz w:val="25"/>
          <w:szCs w:val="25"/>
        </w:rPr>
        <w:t xml:space="preserve">, Большой и Малый </w:t>
      </w:r>
      <w:proofErr w:type="spellStart"/>
      <w:r w:rsidRPr="00947DA5">
        <w:rPr>
          <w:rFonts w:ascii="Segoe UI" w:eastAsia="Times New Roman" w:hAnsi="Segoe UI" w:cs="Segoe UI"/>
          <w:color w:val="000000"/>
          <w:sz w:val="25"/>
          <w:szCs w:val="25"/>
        </w:rPr>
        <w:t>Азау</w:t>
      </w:r>
      <w:proofErr w:type="spellEnd"/>
      <w:r w:rsidRPr="00947DA5">
        <w:rPr>
          <w:rFonts w:ascii="Segoe UI" w:eastAsia="Times New Roman" w:hAnsi="Segoe UI" w:cs="Segoe UI"/>
          <w:color w:val="000000"/>
          <w:sz w:val="25"/>
          <w:szCs w:val="25"/>
        </w:rPr>
        <w:t>. Извергающиеся из них потоки, соединяясь, создают три основные реки района – Баксану, Кубань и Малке. Свободная от ледников поверхность покрыта моренами. Огромная шапка изо льда и снега круглый год сохраняет картинную форму казахстанского вулкана. Именно из-за этой снежной шапки Эльбрус называют Малой Антарктидой.</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7" name="Рисунок 7" descr="спящий вулкан Эльбр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ящий вулкан Эльбрус фото"/>
                    <pic:cNvPicPr>
                      <a:picLocks noChangeAspect="1" noChangeArrowheads="1"/>
                    </pic:cNvPicPr>
                  </pic:nvPicPr>
                  <pic:blipFill>
                    <a:blip r:embed="rId9"/>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xml:space="preserve">Первые письменные упоминания о двухвершинном вулкане можно найти в "Книге побед", написанной персидским историком и поэтом, </w:t>
      </w:r>
      <w:proofErr w:type="spellStart"/>
      <w:r w:rsidRPr="00947DA5">
        <w:rPr>
          <w:rFonts w:ascii="Segoe UI" w:eastAsia="Times New Roman" w:hAnsi="Segoe UI" w:cs="Segoe UI"/>
          <w:color w:val="000000"/>
          <w:sz w:val="25"/>
          <w:szCs w:val="25"/>
        </w:rPr>
        <w:t>Шараф</w:t>
      </w:r>
      <w:proofErr w:type="spellEnd"/>
      <w:r w:rsidRPr="00947DA5">
        <w:rPr>
          <w:rFonts w:ascii="Segoe UI" w:eastAsia="Times New Roman" w:hAnsi="Segoe UI" w:cs="Segoe UI"/>
          <w:color w:val="000000"/>
          <w:sz w:val="25"/>
          <w:szCs w:val="25"/>
        </w:rPr>
        <w:t xml:space="preserve"> </w:t>
      </w:r>
      <w:proofErr w:type="spellStart"/>
      <w:proofErr w:type="gramStart"/>
      <w:r w:rsidRPr="00947DA5">
        <w:rPr>
          <w:rFonts w:ascii="Segoe UI" w:eastAsia="Times New Roman" w:hAnsi="Segoe UI" w:cs="Segoe UI"/>
          <w:color w:val="000000"/>
          <w:sz w:val="25"/>
          <w:szCs w:val="25"/>
        </w:rPr>
        <w:t>ад-Дин</w:t>
      </w:r>
      <w:proofErr w:type="spellEnd"/>
      <w:proofErr w:type="gram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Йазди</w:t>
      </w:r>
      <w:proofErr w:type="spellEnd"/>
      <w:r w:rsidRPr="00947DA5">
        <w:rPr>
          <w:rFonts w:ascii="Segoe UI" w:eastAsia="Times New Roman" w:hAnsi="Segoe UI" w:cs="Segoe UI"/>
          <w:color w:val="000000"/>
          <w:sz w:val="25"/>
          <w:szCs w:val="25"/>
        </w:rPr>
        <w:t>. В ней рассказывается о среднеазиатском завоевателе Тамерлане, который в период своих военных походов поднялся на вершину Эльбруса для осуществления молитвы.</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10" name="Рисунок 10" descr="горы Кавказа: Эльбр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ры Кавказа: Эльбрус. фото"/>
                    <pic:cNvPicPr>
                      <a:picLocks noChangeAspect="1" noChangeArrowheads="1"/>
                    </pic:cNvPicPr>
                  </pic:nvPicPr>
                  <pic:blipFill>
                    <a:blip r:embed="rId10"/>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drawing>
          <wp:inline distT="0" distB="0" distL="0" distR="0">
            <wp:extent cx="7620000" cy="5712460"/>
            <wp:effectExtent l="19050" t="0" r="0" b="0"/>
            <wp:docPr id="12" name="Рисунок 12" descr="Эльбрус самая высокая гора в Европ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льбрус самая высокая гора в Европе фото"/>
                    <pic:cNvPicPr>
                      <a:picLocks noChangeAspect="1" noChangeArrowheads="1"/>
                    </pic:cNvPicPr>
                  </pic:nvPicPr>
                  <pic:blipFill>
                    <a:blip r:embed="rId11"/>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xml:space="preserve">Народы Кавказа и Ближнего Востока сложили об Эльбрусе большое количество песен и легенд. Одно из преданий повествует о том, что раньше гора была одногорбая. На ее вершине обитала волшебная птица </w:t>
      </w:r>
      <w:proofErr w:type="spellStart"/>
      <w:r w:rsidRPr="00947DA5">
        <w:rPr>
          <w:rFonts w:ascii="Segoe UI" w:eastAsia="Times New Roman" w:hAnsi="Segoe UI" w:cs="Segoe UI"/>
          <w:color w:val="000000"/>
          <w:sz w:val="25"/>
          <w:szCs w:val="25"/>
        </w:rPr>
        <w:t>Симург</w:t>
      </w:r>
      <w:proofErr w:type="spellEnd"/>
      <w:r w:rsidRPr="00947DA5">
        <w:rPr>
          <w:rFonts w:ascii="Segoe UI" w:eastAsia="Times New Roman" w:hAnsi="Segoe UI" w:cs="Segoe UI"/>
          <w:color w:val="000000"/>
          <w:sz w:val="25"/>
          <w:szCs w:val="25"/>
        </w:rPr>
        <w:t xml:space="preserve">, одарявшая горцев, которые населяли долины горных ущелий, счастьем и достатком. Длилась эта идиллия долгие века, пока желание завладеть поднебесным троном птицы не привело к ее владениям двух жадных людей. Их жестокая борьба была остановлена высшими силами: ослепляющая молния разрезала небо, разразился страшный гром и раскололся Эльбрус надвое, извергая испепеляющие все на своем пути огненные потоки. После столь ужасного поединка волшебная птица </w:t>
      </w:r>
      <w:proofErr w:type="spellStart"/>
      <w:r w:rsidRPr="00947DA5">
        <w:rPr>
          <w:rFonts w:ascii="Segoe UI" w:eastAsia="Times New Roman" w:hAnsi="Segoe UI" w:cs="Segoe UI"/>
          <w:color w:val="000000"/>
          <w:sz w:val="25"/>
          <w:szCs w:val="25"/>
        </w:rPr>
        <w:t>Симург</w:t>
      </w:r>
      <w:proofErr w:type="spellEnd"/>
      <w:r w:rsidRPr="00947DA5">
        <w:rPr>
          <w:rFonts w:ascii="Segoe UI" w:eastAsia="Times New Roman" w:hAnsi="Segoe UI" w:cs="Segoe UI"/>
          <w:color w:val="000000"/>
          <w:sz w:val="25"/>
          <w:szCs w:val="25"/>
        </w:rPr>
        <w:t xml:space="preserve"> скрылась глубоко под землей, огорченная неблагодарностью и алчностью людей.</w:t>
      </w:r>
      <w:r w:rsidRPr="00947DA5">
        <w:rPr>
          <w:rFonts w:ascii="Segoe UI" w:eastAsia="Times New Roman" w:hAnsi="Segoe UI" w:cs="Segoe UI"/>
          <w:color w:val="000000"/>
          <w:sz w:val="25"/>
          <w:szCs w:val="25"/>
        </w:rPr>
        <w:br/>
        <w:t>Согласно исследованиям ученых, Эльбрус не напоминал о себе уже достаточно долгое время, но, несмотря на это, нынешняя степень активности не дает специалистам повода отнести его к потухшим вулканам, сейчас он носит статус "спящий". Вулкан действительно ведет довольно активную внешнюю и внутреннюю деятельность. В его глубинах до сих пор находятся горячие массы, нагревающие местные «Горячие Нарзаны» - источники, насыщенные минеральными солями и углекислым газом, температура которых достигает +52</w:t>
      </w:r>
      <w:proofErr w:type="gramStart"/>
      <w:r w:rsidRPr="00947DA5">
        <w:rPr>
          <w:rFonts w:ascii="Segoe UI" w:eastAsia="Times New Roman" w:hAnsi="Segoe UI" w:cs="Segoe UI"/>
          <w:color w:val="000000"/>
          <w:sz w:val="25"/>
          <w:szCs w:val="25"/>
        </w:rPr>
        <w:t>°С</w:t>
      </w:r>
      <w:proofErr w:type="gramEnd"/>
      <w:r w:rsidRPr="00947DA5">
        <w:rPr>
          <w:rFonts w:ascii="Segoe UI" w:eastAsia="Times New Roman" w:hAnsi="Segoe UI" w:cs="Segoe UI"/>
          <w:color w:val="000000"/>
          <w:sz w:val="25"/>
          <w:szCs w:val="25"/>
        </w:rPr>
        <w:t xml:space="preserve"> и +60ºС. В недрах вулкана начинается жизнь многих знаменитых источников лечебных курортов Кисловодска, Пятигорска и всего района Кавказских Минеральных Вод.</w:t>
      </w:r>
      <w:r w:rsidRPr="00947DA5">
        <w:rPr>
          <w:rFonts w:ascii="Segoe UI" w:eastAsia="Times New Roman" w:hAnsi="Segoe UI" w:cs="Segoe UI"/>
          <w:color w:val="000000"/>
          <w:sz w:val="25"/>
          <w:szCs w:val="25"/>
        </w:rPr>
        <w:br/>
        <w:t>Климат на Эльбрусе характеризируется суровостью, роднящей его с арктическими районами. Средняя температура в самый теплый месяц года не поднимается выше отметки -1,4°С. Осадков здесь достаточно много, но представлены они в основном только в виде снега.</w:t>
      </w:r>
      <w:r w:rsidRPr="00947DA5">
        <w:rPr>
          <w:rFonts w:ascii="Segoe UI" w:eastAsia="Times New Roman" w:hAnsi="Segoe UI" w:cs="Segoe UI"/>
          <w:color w:val="000000"/>
          <w:sz w:val="25"/>
          <w:szCs w:val="25"/>
        </w:rPr>
        <w:br/>
        <w:t xml:space="preserve">Вокруг двуглавого великана расположены красивейшие вершины Кавказа: </w:t>
      </w:r>
      <w:proofErr w:type="spellStart"/>
      <w:r w:rsidRPr="00947DA5">
        <w:rPr>
          <w:rFonts w:ascii="Segoe UI" w:eastAsia="Times New Roman" w:hAnsi="Segoe UI" w:cs="Segoe UI"/>
          <w:color w:val="000000"/>
          <w:sz w:val="25"/>
          <w:szCs w:val="25"/>
        </w:rPr>
        <w:t>Накра-Тау</w:t>
      </w:r>
      <w:proofErr w:type="spellEnd"/>
      <w:r w:rsidRPr="00947DA5">
        <w:rPr>
          <w:rFonts w:ascii="Segoe UI" w:eastAsia="Times New Roman" w:hAnsi="Segoe UI" w:cs="Segoe UI"/>
          <w:color w:val="000000"/>
          <w:sz w:val="25"/>
          <w:szCs w:val="25"/>
        </w:rPr>
        <w:t xml:space="preserve">, Ушба, </w:t>
      </w:r>
      <w:proofErr w:type="spellStart"/>
      <w:r w:rsidRPr="00947DA5">
        <w:rPr>
          <w:rFonts w:ascii="Segoe UI" w:eastAsia="Times New Roman" w:hAnsi="Segoe UI" w:cs="Segoe UI"/>
          <w:color w:val="000000"/>
          <w:sz w:val="25"/>
          <w:szCs w:val="25"/>
        </w:rPr>
        <w:t>Донгуз-Орун</w:t>
      </w:r>
      <w:proofErr w:type="spellEnd"/>
      <w:r w:rsidRPr="00947DA5">
        <w:rPr>
          <w:rFonts w:ascii="Segoe UI" w:eastAsia="Times New Roman" w:hAnsi="Segoe UI" w:cs="Segoe UI"/>
          <w:color w:val="000000"/>
          <w:sz w:val="25"/>
          <w:szCs w:val="25"/>
        </w:rPr>
        <w:t>.</w:t>
      </w:r>
      <w:r w:rsidRPr="00947DA5">
        <w:rPr>
          <w:rFonts w:ascii="Segoe UI" w:eastAsia="Times New Roman" w:hAnsi="Segoe UI" w:cs="Segoe UI"/>
          <w:color w:val="000000"/>
          <w:sz w:val="25"/>
          <w:szCs w:val="25"/>
        </w:rPr>
        <w:br/>
        <w:t xml:space="preserve">Впервые человеку удалось добраться на восточный (более низкий) пик вулкана 22 июля 1829 года. Сделал это проводник русской научной экспедиции, кабардинец по национальности, </w:t>
      </w:r>
      <w:proofErr w:type="spellStart"/>
      <w:r w:rsidRPr="00947DA5">
        <w:rPr>
          <w:rFonts w:ascii="Segoe UI" w:eastAsia="Times New Roman" w:hAnsi="Segoe UI" w:cs="Segoe UI"/>
          <w:color w:val="000000"/>
          <w:sz w:val="25"/>
          <w:szCs w:val="25"/>
        </w:rPr>
        <w:t>Килар</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Хаширов</w:t>
      </w:r>
      <w:proofErr w:type="spellEnd"/>
      <w:r w:rsidRPr="00947DA5">
        <w:rPr>
          <w:rFonts w:ascii="Segoe UI" w:eastAsia="Times New Roman" w:hAnsi="Segoe UI" w:cs="Segoe UI"/>
          <w:color w:val="000000"/>
          <w:sz w:val="25"/>
          <w:szCs w:val="25"/>
        </w:rPr>
        <w:t xml:space="preserve">. Высочайшая вершина Эльбруса (западная) была покорена командой альпинистов во главе с </w:t>
      </w:r>
      <w:proofErr w:type="spellStart"/>
      <w:r w:rsidRPr="00947DA5">
        <w:rPr>
          <w:rFonts w:ascii="Segoe UI" w:eastAsia="Times New Roman" w:hAnsi="Segoe UI" w:cs="Segoe UI"/>
          <w:color w:val="000000"/>
          <w:sz w:val="25"/>
          <w:szCs w:val="25"/>
        </w:rPr>
        <w:t>Флоренсом</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Гроувом</w:t>
      </w:r>
      <w:proofErr w:type="spellEnd"/>
      <w:r w:rsidRPr="00947DA5">
        <w:rPr>
          <w:rFonts w:ascii="Segoe UI" w:eastAsia="Times New Roman" w:hAnsi="Segoe UI" w:cs="Segoe UI"/>
          <w:color w:val="000000"/>
          <w:sz w:val="25"/>
          <w:szCs w:val="25"/>
        </w:rPr>
        <w:t xml:space="preserve"> в 1874 году. Первым, кто достиг обеих вершин, был балкарский охотник и пастух </w:t>
      </w:r>
      <w:proofErr w:type="spellStart"/>
      <w:r w:rsidRPr="00947DA5">
        <w:rPr>
          <w:rFonts w:ascii="Segoe UI" w:eastAsia="Times New Roman" w:hAnsi="Segoe UI" w:cs="Segoe UI"/>
          <w:color w:val="000000"/>
          <w:sz w:val="25"/>
          <w:szCs w:val="25"/>
        </w:rPr>
        <w:t>Ахия</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Соттаев</w:t>
      </w:r>
      <w:proofErr w:type="spellEnd"/>
      <w:r w:rsidRPr="00947DA5">
        <w:rPr>
          <w:rFonts w:ascii="Segoe UI" w:eastAsia="Times New Roman" w:hAnsi="Segoe UI" w:cs="Segoe UI"/>
          <w:color w:val="000000"/>
          <w:sz w:val="25"/>
          <w:szCs w:val="25"/>
        </w:rPr>
        <w:t>. За период своей долгой жизни он покорял Эльбрус девять раз: первое восхождения он совершил в возрасте сорока с лишним лет, а последнее - в 1909 году, когда ему исполнился 121 год.</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xml:space="preserve">На высоте более 3500 метров вулкан покрывают каменные россыпи, скалы и ледники. Количество последних составляет около 70 штук, а их общая площадь равна 134,5 км². Наиболее известные ледники Эльбруса: </w:t>
      </w:r>
      <w:proofErr w:type="spellStart"/>
      <w:r w:rsidRPr="00947DA5">
        <w:rPr>
          <w:rFonts w:ascii="Segoe UI" w:eastAsia="Times New Roman" w:hAnsi="Segoe UI" w:cs="Segoe UI"/>
          <w:color w:val="000000"/>
          <w:sz w:val="25"/>
          <w:szCs w:val="25"/>
        </w:rPr>
        <w:t>Терскоп</w:t>
      </w:r>
      <w:proofErr w:type="spellEnd"/>
      <w:r w:rsidRPr="00947DA5">
        <w:rPr>
          <w:rFonts w:ascii="Segoe UI" w:eastAsia="Times New Roman" w:hAnsi="Segoe UI" w:cs="Segoe UI"/>
          <w:color w:val="000000"/>
          <w:sz w:val="25"/>
          <w:szCs w:val="25"/>
        </w:rPr>
        <w:t xml:space="preserve">, Большой и Малый </w:t>
      </w:r>
      <w:proofErr w:type="spellStart"/>
      <w:r w:rsidRPr="00947DA5">
        <w:rPr>
          <w:rFonts w:ascii="Segoe UI" w:eastAsia="Times New Roman" w:hAnsi="Segoe UI" w:cs="Segoe UI"/>
          <w:color w:val="000000"/>
          <w:sz w:val="25"/>
          <w:szCs w:val="25"/>
        </w:rPr>
        <w:t>Азау</w:t>
      </w:r>
      <w:proofErr w:type="spellEnd"/>
      <w:r w:rsidRPr="00947DA5">
        <w:rPr>
          <w:rFonts w:ascii="Segoe UI" w:eastAsia="Times New Roman" w:hAnsi="Segoe UI" w:cs="Segoe UI"/>
          <w:color w:val="000000"/>
          <w:sz w:val="25"/>
          <w:szCs w:val="25"/>
        </w:rPr>
        <w:t>. Извергающиеся из них потоки, соединяясь, создают три основные реки района – Баксану, Кубань и Малке. Свободная от ледников поверхность покрыта моренами. Огромная шапка изо льда и снега круглый год сохраняет картинную форму казахстанского вулкана. Именно из-за этой снежной шапки Эльбрус называют Малой Антарктидой.</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22" name="Рисунок 22" descr="недействующий вулкан Эльбр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действующий вулкан Эльбрус фото"/>
                    <pic:cNvPicPr>
                      <a:picLocks noChangeAspect="1" noChangeArrowheads="1"/>
                    </pic:cNvPicPr>
                  </pic:nvPicPr>
                  <pic:blipFill>
                    <a:blip r:embed="rId12"/>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xml:space="preserve">Первые письменные упоминания о двухвершинном вулкане можно найти в "Книге побед", написанной персидским историком и поэтом, </w:t>
      </w:r>
      <w:proofErr w:type="spellStart"/>
      <w:r w:rsidRPr="00947DA5">
        <w:rPr>
          <w:rFonts w:ascii="Segoe UI" w:eastAsia="Times New Roman" w:hAnsi="Segoe UI" w:cs="Segoe UI"/>
          <w:color w:val="000000"/>
          <w:sz w:val="25"/>
          <w:szCs w:val="25"/>
        </w:rPr>
        <w:t>Шараф</w:t>
      </w:r>
      <w:proofErr w:type="spellEnd"/>
      <w:r w:rsidRPr="00947DA5">
        <w:rPr>
          <w:rFonts w:ascii="Segoe UI" w:eastAsia="Times New Roman" w:hAnsi="Segoe UI" w:cs="Segoe UI"/>
          <w:color w:val="000000"/>
          <w:sz w:val="25"/>
          <w:szCs w:val="25"/>
        </w:rPr>
        <w:t xml:space="preserve"> </w:t>
      </w:r>
      <w:proofErr w:type="spellStart"/>
      <w:proofErr w:type="gramStart"/>
      <w:r w:rsidRPr="00947DA5">
        <w:rPr>
          <w:rFonts w:ascii="Segoe UI" w:eastAsia="Times New Roman" w:hAnsi="Segoe UI" w:cs="Segoe UI"/>
          <w:color w:val="000000"/>
          <w:sz w:val="25"/>
          <w:szCs w:val="25"/>
        </w:rPr>
        <w:t>ад-Дин</w:t>
      </w:r>
      <w:proofErr w:type="spellEnd"/>
      <w:proofErr w:type="gram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Йазди</w:t>
      </w:r>
      <w:proofErr w:type="spellEnd"/>
      <w:r w:rsidRPr="00947DA5">
        <w:rPr>
          <w:rFonts w:ascii="Segoe UI" w:eastAsia="Times New Roman" w:hAnsi="Segoe UI" w:cs="Segoe UI"/>
          <w:color w:val="000000"/>
          <w:sz w:val="25"/>
          <w:szCs w:val="25"/>
        </w:rPr>
        <w:t>. В ней рассказывается о среднеазиатском завоевателе Тамерлане, который в период своих военных походов поднялся на вершину Эльбруса для осуществления молитвы.</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24" name="Рисунок 24" descr="горы Кавказа: Эльбр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ры Кавказа: Эльбрус. фото"/>
                    <pic:cNvPicPr>
                      <a:picLocks noChangeAspect="1" noChangeArrowheads="1"/>
                    </pic:cNvPicPr>
                  </pic:nvPicPr>
                  <pic:blipFill>
                    <a:blip r:embed="rId10"/>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xml:space="preserve">Народы Кавказа и Ближнего Востока сложили об Эльбрусе большое количество песен и легенд. Одно из преданий повествует о том, что раньше гора была одногорбая. На ее вершине обитала волшебная птица </w:t>
      </w:r>
      <w:proofErr w:type="spellStart"/>
      <w:r w:rsidRPr="00947DA5">
        <w:rPr>
          <w:rFonts w:ascii="Segoe UI" w:eastAsia="Times New Roman" w:hAnsi="Segoe UI" w:cs="Segoe UI"/>
          <w:color w:val="000000"/>
          <w:sz w:val="25"/>
          <w:szCs w:val="25"/>
        </w:rPr>
        <w:t>Симург</w:t>
      </w:r>
      <w:proofErr w:type="spellEnd"/>
      <w:r w:rsidRPr="00947DA5">
        <w:rPr>
          <w:rFonts w:ascii="Segoe UI" w:eastAsia="Times New Roman" w:hAnsi="Segoe UI" w:cs="Segoe UI"/>
          <w:color w:val="000000"/>
          <w:sz w:val="25"/>
          <w:szCs w:val="25"/>
        </w:rPr>
        <w:t xml:space="preserve">, одарявшая горцев, которые населяли долины горных ущелий, счастьем и достатком. Длилась эта идиллия долгие века, пока желание завладеть поднебесным троном птицы не привело к ее владениям двух жадных людей. Их жестокая борьба была остановлена высшими силами: ослепляющая молния разрезала небо, разразился страшный гром и раскололся Эльбрус надвое, извергая испепеляющие все на своем пути огненные потоки. После столь ужасного поединка волшебная птица </w:t>
      </w:r>
      <w:proofErr w:type="spellStart"/>
      <w:r w:rsidRPr="00947DA5">
        <w:rPr>
          <w:rFonts w:ascii="Segoe UI" w:eastAsia="Times New Roman" w:hAnsi="Segoe UI" w:cs="Segoe UI"/>
          <w:color w:val="000000"/>
          <w:sz w:val="25"/>
          <w:szCs w:val="25"/>
        </w:rPr>
        <w:t>Симург</w:t>
      </w:r>
      <w:proofErr w:type="spellEnd"/>
      <w:r w:rsidRPr="00947DA5">
        <w:rPr>
          <w:rFonts w:ascii="Segoe UI" w:eastAsia="Times New Roman" w:hAnsi="Segoe UI" w:cs="Segoe UI"/>
          <w:color w:val="000000"/>
          <w:sz w:val="25"/>
          <w:szCs w:val="25"/>
        </w:rPr>
        <w:t xml:space="preserve"> скрылась глубоко под землей, огорченная неблагодарностью и алчностью людей.</w:t>
      </w:r>
      <w:r w:rsidRPr="00947DA5">
        <w:rPr>
          <w:rFonts w:ascii="Segoe UI" w:eastAsia="Times New Roman" w:hAnsi="Segoe UI" w:cs="Segoe UI"/>
          <w:color w:val="000000"/>
          <w:sz w:val="25"/>
          <w:szCs w:val="25"/>
        </w:rPr>
        <w:br/>
        <w:t>Согласно исследованиям ученых, Эльбрус не напоминал о себе уже достаточно долгое время, но, несмотря на это, нынешняя степень активности не дает специалистам повода отнести его к потухшим вулканам, сейчас он носит статус "спящий". Вулкан действительно ведет довольно активную внешнюю и внутреннюю деятельность. В его глубинах до сих пор находятся горячие массы, нагревающие местные «Горячие Нарзаны» - источники, насыщенные минеральными солями и углекислым газом, температура которых достигает +52</w:t>
      </w:r>
      <w:proofErr w:type="gramStart"/>
      <w:r w:rsidRPr="00947DA5">
        <w:rPr>
          <w:rFonts w:ascii="Segoe UI" w:eastAsia="Times New Roman" w:hAnsi="Segoe UI" w:cs="Segoe UI"/>
          <w:color w:val="000000"/>
          <w:sz w:val="25"/>
          <w:szCs w:val="25"/>
        </w:rPr>
        <w:t>°С</w:t>
      </w:r>
      <w:proofErr w:type="gramEnd"/>
      <w:r w:rsidRPr="00947DA5">
        <w:rPr>
          <w:rFonts w:ascii="Segoe UI" w:eastAsia="Times New Roman" w:hAnsi="Segoe UI" w:cs="Segoe UI"/>
          <w:color w:val="000000"/>
          <w:sz w:val="25"/>
          <w:szCs w:val="25"/>
        </w:rPr>
        <w:t xml:space="preserve"> и +60ºС. В недрах вулкана начинается жизнь многих знаменитых источников лечебных курортов Кисловодска, Пятигорска и всего района Кавказских Минеральных Вод.</w:t>
      </w:r>
      <w:r w:rsidRPr="00947DA5">
        <w:rPr>
          <w:rFonts w:ascii="Segoe UI" w:eastAsia="Times New Roman" w:hAnsi="Segoe UI" w:cs="Segoe UI"/>
          <w:color w:val="000000"/>
          <w:sz w:val="25"/>
          <w:szCs w:val="25"/>
        </w:rPr>
        <w:br/>
        <w:t>Климат на Эльбрусе характеризируется суровостью, роднящей его с арктическими районами. Средняя температура в самый теплый месяц года не поднимается выше отметки -1,4°С. Осадков здесь достаточно много, но представлены они в основном только в виде снега.</w:t>
      </w:r>
      <w:r w:rsidRPr="00947DA5">
        <w:rPr>
          <w:rFonts w:ascii="Segoe UI" w:eastAsia="Times New Roman" w:hAnsi="Segoe UI" w:cs="Segoe UI"/>
          <w:color w:val="000000"/>
          <w:sz w:val="25"/>
          <w:szCs w:val="25"/>
        </w:rPr>
        <w:br/>
        <w:t xml:space="preserve">Вокруг двуглавого великана расположены красивейшие вершины Кавказа: </w:t>
      </w:r>
      <w:proofErr w:type="spellStart"/>
      <w:r w:rsidRPr="00947DA5">
        <w:rPr>
          <w:rFonts w:ascii="Segoe UI" w:eastAsia="Times New Roman" w:hAnsi="Segoe UI" w:cs="Segoe UI"/>
          <w:color w:val="000000"/>
          <w:sz w:val="25"/>
          <w:szCs w:val="25"/>
        </w:rPr>
        <w:t>Накра-Тау</w:t>
      </w:r>
      <w:proofErr w:type="spellEnd"/>
      <w:r w:rsidRPr="00947DA5">
        <w:rPr>
          <w:rFonts w:ascii="Segoe UI" w:eastAsia="Times New Roman" w:hAnsi="Segoe UI" w:cs="Segoe UI"/>
          <w:color w:val="000000"/>
          <w:sz w:val="25"/>
          <w:szCs w:val="25"/>
        </w:rPr>
        <w:t xml:space="preserve">, Ушба, </w:t>
      </w:r>
      <w:proofErr w:type="spellStart"/>
      <w:r w:rsidRPr="00947DA5">
        <w:rPr>
          <w:rFonts w:ascii="Segoe UI" w:eastAsia="Times New Roman" w:hAnsi="Segoe UI" w:cs="Segoe UI"/>
          <w:color w:val="000000"/>
          <w:sz w:val="25"/>
          <w:szCs w:val="25"/>
        </w:rPr>
        <w:t>Донгуз-Орун</w:t>
      </w:r>
      <w:proofErr w:type="spellEnd"/>
      <w:r w:rsidRPr="00947DA5">
        <w:rPr>
          <w:rFonts w:ascii="Segoe UI" w:eastAsia="Times New Roman" w:hAnsi="Segoe UI" w:cs="Segoe UI"/>
          <w:color w:val="000000"/>
          <w:sz w:val="25"/>
          <w:szCs w:val="25"/>
        </w:rPr>
        <w:t>.</w:t>
      </w:r>
      <w:r w:rsidRPr="00947DA5">
        <w:rPr>
          <w:rFonts w:ascii="Segoe UI" w:eastAsia="Times New Roman" w:hAnsi="Segoe UI" w:cs="Segoe UI"/>
          <w:color w:val="000000"/>
          <w:sz w:val="25"/>
          <w:szCs w:val="25"/>
        </w:rPr>
        <w:br/>
        <w:t xml:space="preserve">Впервые человеку удалось добраться на восточный (более низкий) пик вулкана 22 июля 1829 года. Сделал это проводник русской научной экспедиции, кабардинец по национальности, </w:t>
      </w:r>
      <w:proofErr w:type="spellStart"/>
      <w:r w:rsidRPr="00947DA5">
        <w:rPr>
          <w:rFonts w:ascii="Segoe UI" w:eastAsia="Times New Roman" w:hAnsi="Segoe UI" w:cs="Segoe UI"/>
          <w:color w:val="000000"/>
          <w:sz w:val="25"/>
          <w:szCs w:val="25"/>
        </w:rPr>
        <w:t>Килар</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Хаширов</w:t>
      </w:r>
      <w:proofErr w:type="spellEnd"/>
      <w:r w:rsidRPr="00947DA5">
        <w:rPr>
          <w:rFonts w:ascii="Segoe UI" w:eastAsia="Times New Roman" w:hAnsi="Segoe UI" w:cs="Segoe UI"/>
          <w:color w:val="000000"/>
          <w:sz w:val="25"/>
          <w:szCs w:val="25"/>
        </w:rPr>
        <w:t xml:space="preserve">. Высочайшая вершина Эльбруса (западная) была покорена командой альпинистов во главе с </w:t>
      </w:r>
      <w:proofErr w:type="spellStart"/>
      <w:r w:rsidRPr="00947DA5">
        <w:rPr>
          <w:rFonts w:ascii="Segoe UI" w:eastAsia="Times New Roman" w:hAnsi="Segoe UI" w:cs="Segoe UI"/>
          <w:color w:val="000000"/>
          <w:sz w:val="25"/>
          <w:szCs w:val="25"/>
        </w:rPr>
        <w:t>Флоренсом</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Гроувом</w:t>
      </w:r>
      <w:proofErr w:type="spellEnd"/>
      <w:r w:rsidRPr="00947DA5">
        <w:rPr>
          <w:rFonts w:ascii="Segoe UI" w:eastAsia="Times New Roman" w:hAnsi="Segoe UI" w:cs="Segoe UI"/>
          <w:color w:val="000000"/>
          <w:sz w:val="25"/>
          <w:szCs w:val="25"/>
        </w:rPr>
        <w:t xml:space="preserve"> в 1874 году. Первым, кто достиг обеих вершин, был балкарский охотник и пастух </w:t>
      </w:r>
      <w:proofErr w:type="spellStart"/>
      <w:r w:rsidRPr="00947DA5">
        <w:rPr>
          <w:rFonts w:ascii="Segoe UI" w:eastAsia="Times New Roman" w:hAnsi="Segoe UI" w:cs="Segoe UI"/>
          <w:color w:val="000000"/>
          <w:sz w:val="25"/>
          <w:szCs w:val="25"/>
        </w:rPr>
        <w:t>Ахия</w:t>
      </w:r>
      <w:proofErr w:type="spellEnd"/>
      <w:r w:rsidRPr="00947DA5">
        <w:rPr>
          <w:rFonts w:ascii="Segoe UI" w:eastAsia="Times New Roman" w:hAnsi="Segoe UI" w:cs="Segoe UI"/>
          <w:color w:val="000000"/>
          <w:sz w:val="25"/>
          <w:szCs w:val="25"/>
        </w:rPr>
        <w:t xml:space="preserve"> </w:t>
      </w:r>
      <w:proofErr w:type="spellStart"/>
      <w:r w:rsidRPr="00947DA5">
        <w:rPr>
          <w:rFonts w:ascii="Segoe UI" w:eastAsia="Times New Roman" w:hAnsi="Segoe UI" w:cs="Segoe UI"/>
          <w:color w:val="000000"/>
          <w:sz w:val="25"/>
          <w:szCs w:val="25"/>
        </w:rPr>
        <w:t>Соттаев</w:t>
      </w:r>
      <w:proofErr w:type="spellEnd"/>
      <w:r w:rsidRPr="00947DA5">
        <w:rPr>
          <w:rFonts w:ascii="Segoe UI" w:eastAsia="Times New Roman" w:hAnsi="Segoe UI" w:cs="Segoe UI"/>
          <w:color w:val="000000"/>
          <w:sz w:val="25"/>
          <w:szCs w:val="25"/>
        </w:rPr>
        <w:t>. За период своей долгой жизни он покорял Эльбрус девять раз: первое восхождения он совершил в возрасте сорока с лишним лет, а последнее - в 1909 году, когда ему исполнился 121 год.</w:t>
      </w:r>
    </w:p>
    <w:p w:rsid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 </w:t>
      </w:r>
    </w:p>
    <w:p w:rsidR="00947DA5" w:rsidRDefault="00947DA5" w:rsidP="00947DA5">
      <w:pPr>
        <w:shd w:val="clear" w:color="auto" w:fill="FFFFFF"/>
        <w:spacing w:after="0" w:line="356" w:lineRule="atLeast"/>
        <w:rPr>
          <w:rFonts w:ascii="Segoe UI" w:eastAsia="Times New Roman" w:hAnsi="Segoe UI" w:cs="Segoe UI"/>
          <w:color w:val="000000"/>
          <w:sz w:val="25"/>
          <w:szCs w:val="25"/>
        </w:rPr>
      </w:pPr>
    </w:p>
    <w:p w:rsidR="00947DA5" w:rsidRDefault="00947DA5" w:rsidP="00947DA5">
      <w:pPr>
        <w:shd w:val="clear" w:color="auto" w:fill="FFFFFF"/>
        <w:spacing w:after="0" w:line="356" w:lineRule="atLeast"/>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На вершине Эльбруса:</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32" name="Рисунок 32" descr="вершина горы Эльбр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ершина горы Эльбрус фото"/>
                    <pic:cNvPicPr>
                      <a:picLocks noChangeAspect="1" noChangeArrowheads="1"/>
                    </pic:cNvPicPr>
                  </pic:nvPicPr>
                  <pic:blipFill>
                    <a:blip r:embed="rId13"/>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Вид с вершины Эльбруса:</w:t>
      </w:r>
      <w:r w:rsidRPr="00947DA5">
        <w:rPr>
          <w:rFonts w:ascii="Segoe UI" w:eastAsia="Times New Roman" w:hAnsi="Segoe UI" w:cs="Segoe UI"/>
          <w:color w:val="000000"/>
          <w:sz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r>
        <w:rPr>
          <w:rFonts w:ascii="Segoe UI" w:eastAsia="Times New Roman" w:hAnsi="Segoe UI" w:cs="Segoe UI"/>
          <w:noProof/>
          <w:color w:val="000000"/>
          <w:sz w:val="25"/>
          <w:szCs w:val="25"/>
        </w:rPr>
        <w:drawing>
          <wp:inline distT="0" distB="0" distL="0" distR="0">
            <wp:extent cx="7620000" cy="5080000"/>
            <wp:effectExtent l="19050" t="0" r="0" b="0"/>
            <wp:docPr id="33" name="Рисунок 33" descr="вид с вершины Эльбрус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 с вершины Эльбруса фото"/>
                    <pic:cNvPicPr>
                      <a:picLocks noChangeAspect="1" noChangeArrowheads="1"/>
                    </pic:cNvPicPr>
                  </pic:nvPicPr>
                  <pic:blipFill>
                    <a:blip r:embed="rId14"/>
                    <a:srcRect/>
                    <a:stretch>
                      <a:fillRect/>
                    </a:stretch>
                  </pic:blipFill>
                  <pic:spPr bwMode="auto">
                    <a:xfrm>
                      <a:off x="0" y="0"/>
                      <a:ext cx="7620000" cy="508000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Изучение Эльбруса русскими учеными активно началось в XIX веке. Академик В.К. Вишневский в 1913 году первым определил высоту и местоположение вулкана. Кроме статуса уникальной природной достопримечательности, знаменитая кавказская вершина также является важной научной базой. Еще до войны здесь проводились первые в советском союзе эксперименты с космическими лучами, а сегодня там находится самая высокорасположенная геофизическая лаборатория.</w:t>
      </w:r>
      <w:r w:rsidRPr="00947DA5">
        <w:rPr>
          <w:rFonts w:ascii="Segoe UI" w:eastAsia="Times New Roman" w:hAnsi="Segoe UI" w:cs="Segoe UI"/>
          <w:color w:val="000000"/>
          <w:sz w:val="25"/>
          <w:szCs w:val="25"/>
        </w:rPr>
        <w:br/>
        <w:t xml:space="preserve">Территория </w:t>
      </w:r>
      <w:proofErr w:type="spellStart"/>
      <w:r w:rsidRPr="00947DA5">
        <w:rPr>
          <w:rFonts w:ascii="Segoe UI" w:eastAsia="Times New Roman" w:hAnsi="Segoe UI" w:cs="Segoe UI"/>
          <w:color w:val="000000"/>
          <w:sz w:val="25"/>
          <w:szCs w:val="25"/>
        </w:rPr>
        <w:t>Приэльбрусья</w:t>
      </w:r>
      <w:proofErr w:type="spellEnd"/>
      <w:r w:rsidRPr="00947DA5">
        <w:rPr>
          <w:rFonts w:ascii="Segoe UI" w:eastAsia="Times New Roman" w:hAnsi="Segoe UI" w:cs="Segoe UI"/>
          <w:color w:val="000000"/>
          <w:sz w:val="25"/>
          <w:szCs w:val="25"/>
        </w:rPr>
        <w:t xml:space="preserve"> - крупный центр туризма и горнолыжного спорта. Основную массу гостей составляют поклонники зимних видов спорта, включая экстремальные, которые очень популярны в этих горах. Кроме привычных всем сноубордов, саней и </w:t>
      </w:r>
      <w:proofErr w:type="spellStart"/>
      <w:r w:rsidRPr="00947DA5">
        <w:rPr>
          <w:rFonts w:ascii="Segoe UI" w:eastAsia="Times New Roman" w:hAnsi="Segoe UI" w:cs="Segoe UI"/>
          <w:color w:val="000000"/>
          <w:sz w:val="25"/>
          <w:szCs w:val="25"/>
        </w:rPr>
        <w:t>фрирайда</w:t>
      </w:r>
      <w:proofErr w:type="spellEnd"/>
      <w:r w:rsidRPr="00947DA5">
        <w:rPr>
          <w:rFonts w:ascii="Segoe UI" w:eastAsia="Times New Roman" w:hAnsi="Segoe UI" w:cs="Segoe UI"/>
          <w:color w:val="000000"/>
          <w:sz w:val="25"/>
          <w:szCs w:val="25"/>
        </w:rPr>
        <w:t xml:space="preserve"> охотникам острых ощущений было организовано новое развлечение, представляющее собой подъем на вершину Эльбруса на вертолете и последующий спуск с горы на лыжах. Для более консервативных спортсменов-горнолыжников предусмотрены канатные дороги, средняя пропускная способность которых составляет 2400 человек в час.</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39" name="Рисунок 39" descr="Эльбрус самая высокая вершина Европ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Эльбрус самая высокая вершина Европы фото"/>
                    <pic:cNvPicPr>
                      <a:picLocks noChangeAspect="1" noChangeArrowheads="1"/>
                    </pic:cNvPicPr>
                  </pic:nvPicPr>
                  <pic:blipFill>
                    <a:blip r:embed="rId15"/>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Вулкан Эльбрус, как прекраснейшая и высочайшая вершина Кавказа, имел большую славу еще с незапамятных времен. Его величественность воспевали в своих творениях такие известные поэты как М.Ю. Лермонтов, А.С. Пушкин, и многие кавказские поэты.</w:t>
      </w: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5712460"/>
            <wp:effectExtent l="19050" t="0" r="0" b="0"/>
            <wp:docPr id="42" name="Рисунок 42" descr="Рассвет на Эльбрус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ссвет на Эльбрусе фото"/>
                    <pic:cNvPicPr>
                      <a:picLocks noChangeAspect="1" noChangeArrowheads="1"/>
                    </pic:cNvPicPr>
                  </pic:nvPicPr>
                  <pic:blipFill>
                    <a:blip r:embed="rId16"/>
                    <a:srcRect/>
                    <a:stretch>
                      <a:fillRect/>
                    </a:stretch>
                  </pic:blipFill>
                  <pic:spPr bwMode="auto">
                    <a:xfrm>
                      <a:off x="0" y="0"/>
                      <a:ext cx="7620000" cy="57124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lastRenderedPageBreak/>
        <w:t>долина Эльбруса:</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drawing>
          <wp:inline distT="0" distB="0" distL="0" distR="0">
            <wp:extent cx="9753600" cy="3782060"/>
            <wp:effectExtent l="19050" t="0" r="0" b="0"/>
            <wp:docPr id="47" name="Рисунок 47" descr="Долина Эльб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олина Эльбруса"/>
                    <pic:cNvPicPr>
                      <a:picLocks noChangeAspect="1" noChangeArrowheads="1"/>
                    </pic:cNvPicPr>
                  </pic:nvPicPr>
                  <pic:blipFill>
                    <a:blip r:embed="rId17"/>
                    <a:srcRect/>
                    <a:stretch>
                      <a:fillRect/>
                    </a:stretch>
                  </pic:blipFill>
                  <pic:spPr bwMode="auto">
                    <a:xfrm>
                      <a:off x="0" y="0"/>
                      <a:ext cx="9753600" cy="378206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Pr>
          <w:rFonts w:ascii="Segoe UI" w:eastAsia="Times New Roman" w:hAnsi="Segoe UI" w:cs="Segoe UI"/>
          <w:noProof/>
          <w:color w:val="000000"/>
          <w:sz w:val="25"/>
          <w:szCs w:val="25"/>
        </w:rPr>
        <w:lastRenderedPageBreak/>
        <w:drawing>
          <wp:inline distT="0" distB="0" distL="0" distR="0">
            <wp:extent cx="7620000" cy="4572000"/>
            <wp:effectExtent l="19050" t="0" r="0" b="0"/>
            <wp:docPr id="48" name="Рисунок 48" descr="Гора Эльбрус - вид сверх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ра Эльбрус - вид сверху фото"/>
                    <pic:cNvPicPr>
                      <a:picLocks noChangeAspect="1" noChangeArrowheads="1"/>
                    </pic:cNvPicPr>
                  </pic:nvPicPr>
                  <pic:blipFill>
                    <a:blip r:embed="rId18"/>
                    <a:srcRect/>
                    <a:stretch>
                      <a:fillRect/>
                    </a:stretch>
                  </pic:blipFill>
                  <pic:spPr bwMode="auto">
                    <a:xfrm>
                      <a:off x="0" y="0"/>
                      <a:ext cx="7620000" cy="4572000"/>
                    </a:xfrm>
                    <a:prstGeom prst="rect">
                      <a:avLst/>
                    </a:prstGeom>
                    <a:noFill/>
                    <a:ln w="9525">
                      <a:noFill/>
                      <a:miter lim="800000"/>
                      <a:headEnd/>
                      <a:tailEnd/>
                    </a:ln>
                  </pic:spPr>
                </pic:pic>
              </a:graphicData>
            </a:graphic>
          </wp:inline>
        </w:drawing>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r w:rsidRPr="00947DA5">
        <w:rPr>
          <w:rFonts w:ascii="Segoe UI" w:eastAsia="Times New Roman" w:hAnsi="Segoe UI" w:cs="Segoe UI"/>
          <w:color w:val="000000"/>
          <w:sz w:val="25"/>
          <w:szCs w:val="25"/>
        </w:rPr>
        <w:t> </w:t>
      </w:r>
    </w:p>
    <w:p w:rsidR="00947DA5" w:rsidRPr="00947DA5" w:rsidRDefault="00947DA5" w:rsidP="00947DA5">
      <w:pPr>
        <w:shd w:val="clear" w:color="auto" w:fill="FFFFFF"/>
        <w:spacing w:after="0" w:line="356" w:lineRule="atLeast"/>
        <w:jc w:val="center"/>
        <w:rPr>
          <w:rFonts w:ascii="Segoe UI" w:eastAsia="Times New Roman" w:hAnsi="Segoe UI" w:cs="Segoe UI"/>
          <w:color w:val="000000"/>
          <w:sz w:val="25"/>
          <w:szCs w:val="25"/>
        </w:rPr>
      </w:pPr>
    </w:p>
    <w:p w:rsidR="00E641AE" w:rsidRPr="00E641AE" w:rsidRDefault="00E641AE" w:rsidP="00947DA5">
      <w:pPr>
        <w:rPr>
          <w:sz w:val="28"/>
          <w:szCs w:val="28"/>
        </w:rPr>
      </w:pPr>
    </w:p>
    <w:sectPr w:rsidR="00E641AE" w:rsidRPr="00E641AE" w:rsidSect="00947DA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FC6AC1"/>
    <w:multiLevelType w:val="hybridMultilevel"/>
    <w:tmpl w:val="00AE7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E641AE"/>
    <w:rsid w:val="00007B2A"/>
    <w:rsid w:val="0020096F"/>
    <w:rsid w:val="00211D13"/>
    <w:rsid w:val="0041069C"/>
    <w:rsid w:val="0070692C"/>
    <w:rsid w:val="00947DA5"/>
    <w:rsid w:val="00B96E41"/>
    <w:rsid w:val="00CC744C"/>
    <w:rsid w:val="00D37CD7"/>
    <w:rsid w:val="00E641AE"/>
    <w:rsid w:val="00E76B69"/>
    <w:rsid w:val="00EF08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B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07B2A"/>
    <w:pPr>
      <w:ind w:left="720"/>
      <w:contextualSpacing/>
    </w:pPr>
  </w:style>
  <w:style w:type="character" w:customStyle="1" w:styleId="apple-converted-space">
    <w:name w:val="apple-converted-space"/>
    <w:basedOn w:val="a0"/>
    <w:rsid w:val="00947DA5"/>
  </w:style>
  <w:style w:type="paragraph" w:styleId="a5">
    <w:name w:val="Balloon Text"/>
    <w:basedOn w:val="a"/>
    <w:link w:val="a6"/>
    <w:uiPriority w:val="99"/>
    <w:semiHidden/>
    <w:unhideWhenUsed/>
    <w:rsid w:val="00947D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DA5"/>
    <w:rPr>
      <w:rFonts w:ascii="Tahoma" w:hAnsi="Tahoma" w:cs="Tahoma"/>
      <w:sz w:val="16"/>
      <w:szCs w:val="16"/>
    </w:rPr>
  </w:style>
  <w:style w:type="character" w:styleId="a7">
    <w:name w:val="Hyperlink"/>
    <w:basedOn w:val="a0"/>
    <w:uiPriority w:val="99"/>
    <w:semiHidden/>
    <w:unhideWhenUsed/>
    <w:rsid w:val="00947DA5"/>
    <w:rPr>
      <w:color w:val="0000FF"/>
      <w:u w:val="single"/>
    </w:rPr>
  </w:style>
</w:styles>
</file>

<file path=word/webSettings.xml><?xml version="1.0" encoding="utf-8"?>
<w:webSettings xmlns:r="http://schemas.openxmlformats.org/officeDocument/2006/relationships" xmlns:w="http://schemas.openxmlformats.org/wordprocessingml/2006/main">
  <w:divs>
    <w:div w:id="21594053">
      <w:bodyDiv w:val="1"/>
      <w:marLeft w:val="0"/>
      <w:marRight w:val="0"/>
      <w:marTop w:val="0"/>
      <w:marBottom w:val="0"/>
      <w:divBdr>
        <w:top w:val="none" w:sz="0" w:space="0" w:color="auto"/>
        <w:left w:val="none" w:sz="0" w:space="0" w:color="auto"/>
        <w:bottom w:val="none" w:sz="0" w:space="0" w:color="auto"/>
        <w:right w:val="none" w:sz="0" w:space="0" w:color="auto"/>
      </w:divBdr>
      <w:divsChild>
        <w:div w:id="719717758">
          <w:marLeft w:val="0"/>
          <w:marRight w:val="0"/>
          <w:marTop w:val="0"/>
          <w:marBottom w:val="0"/>
          <w:divBdr>
            <w:top w:val="none" w:sz="0" w:space="0" w:color="auto"/>
            <w:left w:val="none" w:sz="0" w:space="0" w:color="auto"/>
            <w:bottom w:val="none" w:sz="0" w:space="0" w:color="auto"/>
            <w:right w:val="none" w:sz="0" w:space="0" w:color="auto"/>
          </w:divBdr>
          <w:divsChild>
            <w:div w:id="17586938">
              <w:marLeft w:val="0"/>
              <w:marRight w:val="0"/>
              <w:marTop w:val="0"/>
              <w:marBottom w:val="0"/>
              <w:divBdr>
                <w:top w:val="none" w:sz="0" w:space="0" w:color="auto"/>
                <w:left w:val="none" w:sz="0" w:space="0" w:color="auto"/>
                <w:bottom w:val="none" w:sz="0" w:space="0" w:color="auto"/>
                <w:right w:val="none" w:sz="0" w:space="0" w:color="auto"/>
              </w:divBdr>
            </w:div>
            <w:div w:id="1345938694">
              <w:marLeft w:val="0"/>
              <w:marRight w:val="0"/>
              <w:marTop w:val="0"/>
              <w:marBottom w:val="0"/>
              <w:divBdr>
                <w:top w:val="none" w:sz="0" w:space="0" w:color="auto"/>
                <w:left w:val="none" w:sz="0" w:space="0" w:color="auto"/>
                <w:bottom w:val="none" w:sz="0" w:space="0" w:color="auto"/>
                <w:right w:val="none" w:sz="0" w:space="0" w:color="auto"/>
              </w:divBdr>
            </w:div>
          </w:divsChild>
        </w:div>
        <w:div w:id="1726372016">
          <w:marLeft w:val="0"/>
          <w:marRight w:val="0"/>
          <w:marTop w:val="0"/>
          <w:marBottom w:val="0"/>
          <w:divBdr>
            <w:top w:val="none" w:sz="0" w:space="0" w:color="auto"/>
            <w:left w:val="none" w:sz="0" w:space="0" w:color="auto"/>
            <w:bottom w:val="none" w:sz="0" w:space="0" w:color="auto"/>
            <w:right w:val="none" w:sz="0" w:space="0" w:color="auto"/>
          </w:divBdr>
          <w:divsChild>
            <w:div w:id="730736131">
              <w:marLeft w:val="0"/>
              <w:marRight w:val="0"/>
              <w:marTop w:val="0"/>
              <w:marBottom w:val="0"/>
              <w:divBdr>
                <w:top w:val="none" w:sz="0" w:space="0" w:color="auto"/>
                <w:left w:val="none" w:sz="0" w:space="0" w:color="auto"/>
                <w:bottom w:val="none" w:sz="0" w:space="0" w:color="auto"/>
                <w:right w:val="none" w:sz="0" w:space="0" w:color="auto"/>
              </w:divBdr>
            </w:div>
            <w:div w:id="1470702875">
              <w:marLeft w:val="0"/>
              <w:marRight w:val="0"/>
              <w:marTop w:val="0"/>
              <w:marBottom w:val="0"/>
              <w:divBdr>
                <w:top w:val="none" w:sz="0" w:space="0" w:color="auto"/>
                <w:left w:val="none" w:sz="0" w:space="0" w:color="auto"/>
                <w:bottom w:val="none" w:sz="0" w:space="0" w:color="auto"/>
                <w:right w:val="none" w:sz="0" w:space="0" w:color="auto"/>
              </w:divBdr>
            </w:div>
            <w:div w:id="133258683">
              <w:marLeft w:val="0"/>
              <w:marRight w:val="0"/>
              <w:marTop w:val="0"/>
              <w:marBottom w:val="0"/>
              <w:divBdr>
                <w:top w:val="none" w:sz="0" w:space="0" w:color="auto"/>
                <w:left w:val="none" w:sz="0" w:space="0" w:color="auto"/>
                <w:bottom w:val="none" w:sz="0" w:space="0" w:color="auto"/>
                <w:right w:val="none" w:sz="0" w:space="0" w:color="auto"/>
              </w:divBdr>
            </w:div>
            <w:div w:id="1854145344">
              <w:marLeft w:val="0"/>
              <w:marRight w:val="0"/>
              <w:marTop w:val="0"/>
              <w:marBottom w:val="0"/>
              <w:divBdr>
                <w:top w:val="none" w:sz="0" w:space="0" w:color="auto"/>
                <w:left w:val="none" w:sz="0" w:space="0" w:color="auto"/>
                <w:bottom w:val="none" w:sz="0" w:space="0" w:color="auto"/>
                <w:right w:val="none" w:sz="0" w:space="0" w:color="auto"/>
              </w:divBdr>
            </w:div>
            <w:div w:id="945044950">
              <w:marLeft w:val="0"/>
              <w:marRight w:val="0"/>
              <w:marTop w:val="0"/>
              <w:marBottom w:val="0"/>
              <w:divBdr>
                <w:top w:val="none" w:sz="0" w:space="0" w:color="auto"/>
                <w:left w:val="none" w:sz="0" w:space="0" w:color="auto"/>
                <w:bottom w:val="none" w:sz="0" w:space="0" w:color="auto"/>
                <w:right w:val="none" w:sz="0" w:space="0" w:color="auto"/>
              </w:divBdr>
            </w:div>
            <w:div w:id="15750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3358">
      <w:bodyDiv w:val="1"/>
      <w:marLeft w:val="0"/>
      <w:marRight w:val="0"/>
      <w:marTop w:val="0"/>
      <w:marBottom w:val="0"/>
      <w:divBdr>
        <w:top w:val="none" w:sz="0" w:space="0" w:color="auto"/>
        <w:left w:val="none" w:sz="0" w:space="0" w:color="auto"/>
        <w:bottom w:val="none" w:sz="0" w:space="0" w:color="auto"/>
        <w:right w:val="none" w:sz="0" w:space="0" w:color="auto"/>
      </w:divBdr>
      <w:divsChild>
        <w:div w:id="267544242">
          <w:marLeft w:val="0"/>
          <w:marRight w:val="0"/>
          <w:marTop w:val="0"/>
          <w:marBottom w:val="0"/>
          <w:divBdr>
            <w:top w:val="none" w:sz="0" w:space="0" w:color="auto"/>
            <w:left w:val="none" w:sz="0" w:space="0" w:color="auto"/>
            <w:bottom w:val="none" w:sz="0" w:space="0" w:color="auto"/>
            <w:right w:val="none" w:sz="0" w:space="0" w:color="auto"/>
          </w:divBdr>
        </w:div>
        <w:div w:id="1812404328">
          <w:marLeft w:val="0"/>
          <w:marRight w:val="0"/>
          <w:marTop w:val="0"/>
          <w:marBottom w:val="0"/>
          <w:divBdr>
            <w:top w:val="none" w:sz="0" w:space="0" w:color="auto"/>
            <w:left w:val="none" w:sz="0" w:space="0" w:color="auto"/>
            <w:bottom w:val="none" w:sz="0" w:space="0" w:color="auto"/>
            <w:right w:val="none" w:sz="0" w:space="0" w:color="auto"/>
          </w:divBdr>
        </w:div>
        <w:div w:id="1824080967">
          <w:marLeft w:val="0"/>
          <w:marRight w:val="0"/>
          <w:marTop w:val="0"/>
          <w:marBottom w:val="0"/>
          <w:divBdr>
            <w:top w:val="none" w:sz="0" w:space="0" w:color="auto"/>
            <w:left w:val="none" w:sz="0" w:space="0" w:color="auto"/>
            <w:bottom w:val="none" w:sz="0" w:space="0" w:color="auto"/>
            <w:right w:val="none" w:sz="0" w:space="0" w:color="auto"/>
          </w:divBdr>
        </w:div>
        <w:div w:id="1721514011">
          <w:marLeft w:val="0"/>
          <w:marRight w:val="0"/>
          <w:marTop w:val="0"/>
          <w:marBottom w:val="0"/>
          <w:divBdr>
            <w:top w:val="none" w:sz="0" w:space="0" w:color="auto"/>
            <w:left w:val="none" w:sz="0" w:space="0" w:color="auto"/>
            <w:bottom w:val="none" w:sz="0" w:space="0" w:color="auto"/>
            <w:right w:val="none" w:sz="0" w:space="0" w:color="auto"/>
          </w:divBdr>
        </w:div>
      </w:divsChild>
    </w:div>
    <w:div w:id="1024021131">
      <w:bodyDiv w:val="1"/>
      <w:marLeft w:val="0"/>
      <w:marRight w:val="0"/>
      <w:marTop w:val="0"/>
      <w:marBottom w:val="0"/>
      <w:divBdr>
        <w:top w:val="none" w:sz="0" w:space="0" w:color="auto"/>
        <w:left w:val="none" w:sz="0" w:space="0" w:color="auto"/>
        <w:bottom w:val="none" w:sz="0" w:space="0" w:color="auto"/>
        <w:right w:val="none" w:sz="0" w:space="0" w:color="auto"/>
      </w:divBdr>
      <w:divsChild>
        <w:div w:id="874194504">
          <w:marLeft w:val="0"/>
          <w:marRight w:val="0"/>
          <w:marTop w:val="0"/>
          <w:marBottom w:val="0"/>
          <w:divBdr>
            <w:top w:val="none" w:sz="0" w:space="0" w:color="auto"/>
            <w:left w:val="none" w:sz="0" w:space="0" w:color="auto"/>
            <w:bottom w:val="none" w:sz="0" w:space="0" w:color="auto"/>
            <w:right w:val="none" w:sz="0" w:space="0" w:color="auto"/>
          </w:divBdr>
        </w:div>
        <w:div w:id="714046340">
          <w:marLeft w:val="0"/>
          <w:marRight w:val="0"/>
          <w:marTop w:val="0"/>
          <w:marBottom w:val="0"/>
          <w:divBdr>
            <w:top w:val="none" w:sz="0" w:space="0" w:color="auto"/>
            <w:left w:val="none" w:sz="0" w:space="0" w:color="auto"/>
            <w:bottom w:val="none" w:sz="0" w:space="0" w:color="auto"/>
            <w:right w:val="none" w:sz="0" w:space="0" w:color="auto"/>
          </w:divBdr>
        </w:div>
        <w:div w:id="404187876">
          <w:marLeft w:val="0"/>
          <w:marRight w:val="0"/>
          <w:marTop w:val="0"/>
          <w:marBottom w:val="0"/>
          <w:divBdr>
            <w:top w:val="none" w:sz="0" w:space="0" w:color="auto"/>
            <w:left w:val="none" w:sz="0" w:space="0" w:color="auto"/>
            <w:bottom w:val="none" w:sz="0" w:space="0" w:color="auto"/>
            <w:right w:val="none" w:sz="0" w:space="0" w:color="auto"/>
          </w:divBdr>
        </w:div>
        <w:div w:id="1174568422">
          <w:marLeft w:val="0"/>
          <w:marRight w:val="0"/>
          <w:marTop w:val="0"/>
          <w:marBottom w:val="0"/>
          <w:divBdr>
            <w:top w:val="none" w:sz="0" w:space="0" w:color="auto"/>
            <w:left w:val="none" w:sz="0" w:space="0" w:color="auto"/>
            <w:bottom w:val="none" w:sz="0" w:space="0" w:color="auto"/>
            <w:right w:val="none" w:sz="0" w:space="0" w:color="auto"/>
          </w:divBdr>
        </w:div>
        <w:div w:id="45447287">
          <w:marLeft w:val="0"/>
          <w:marRight w:val="0"/>
          <w:marTop w:val="0"/>
          <w:marBottom w:val="0"/>
          <w:divBdr>
            <w:top w:val="none" w:sz="0" w:space="0" w:color="auto"/>
            <w:left w:val="none" w:sz="0" w:space="0" w:color="auto"/>
            <w:bottom w:val="none" w:sz="0" w:space="0" w:color="auto"/>
            <w:right w:val="none" w:sz="0" w:space="0" w:color="auto"/>
          </w:divBdr>
        </w:div>
        <w:div w:id="598567415">
          <w:marLeft w:val="0"/>
          <w:marRight w:val="0"/>
          <w:marTop w:val="0"/>
          <w:marBottom w:val="0"/>
          <w:divBdr>
            <w:top w:val="none" w:sz="0" w:space="0" w:color="auto"/>
            <w:left w:val="none" w:sz="0" w:space="0" w:color="auto"/>
            <w:bottom w:val="none" w:sz="0" w:space="0" w:color="auto"/>
            <w:right w:val="none" w:sz="0" w:space="0" w:color="auto"/>
          </w:divBdr>
        </w:div>
        <w:div w:id="1127698005">
          <w:marLeft w:val="0"/>
          <w:marRight w:val="0"/>
          <w:marTop w:val="0"/>
          <w:marBottom w:val="0"/>
          <w:divBdr>
            <w:top w:val="none" w:sz="0" w:space="0" w:color="auto"/>
            <w:left w:val="none" w:sz="0" w:space="0" w:color="auto"/>
            <w:bottom w:val="none" w:sz="0" w:space="0" w:color="auto"/>
            <w:right w:val="none" w:sz="0" w:space="0" w:color="auto"/>
          </w:divBdr>
        </w:div>
      </w:divsChild>
    </w:div>
    <w:div w:id="1176505825">
      <w:bodyDiv w:val="1"/>
      <w:marLeft w:val="0"/>
      <w:marRight w:val="0"/>
      <w:marTop w:val="0"/>
      <w:marBottom w:val="0"/>
      <w:divBdr>
        <w:top w:val="none" w:sz="0" w:space="0" w:color="auto"/>
        <w:left w:val="none" w:sz="0" w:space="0" w:color="auto"/>
        <w:bottom w:val="none" w:sz="0" w:space="0" w:color="auto"/>
        <w:right w:val="none" w:sz="0" w:space="0" w:color="auto"/>
      </w:divBdr>
    </w:div>
    <w:div w:id="1431118867">
      <w:bodyDiv w:val="1"/>
      <w:marLeft w:val="0"/>
      <w:marRight w:val="0"/>
      <w:marTop w:val="0"/>
      <w:marBottom w:val="0"/>
      <w:divBdr>
        <w:top w:val="none" w:sz="0" w:space="0" w:color="auto"/>
        <w:left w:val="none" w:sz="0" w:space="0" w:color="auto"/>
        <w:bottom w:val="none" w:sz="0" w:space="0" w:color="auto"/>
        <w:right w:val="none" w:sz="0" w:space="0" w:color="auto"/>
      </w:divBdr>
      <w:divsChild>
        <w:div w:id="1603949943">
          <w:marLeft w:val="0"/>
          <w:marRight w:val="0"/>
          <w:marTop w:val="0"/>
          <w:marBottom w:val="0"/>
          <w:divBdr>
            <w:top w:val="none" w:sz="0" w:space="0" w:color="auto"/>
            <w:left w:val="none" w:sz="0" w:space="0" w:color="auto"/>
            <w:bottom w:val="none" w:sz="0" w:space="0" w:color="auto"/>
            <w:right w:val="none" w:sz="0" w:space="0" w:color="auto"/>
          </w:divBdr>
        </w:div>
        <w:div w:id="1552619448">
          <w:marLeft w:val="0"/>
          <w:marRight w:val="0"/>
          <w:marTop w:val="0"/>
          <w:marBottom w:val="0"/>
          <w:divBdr>
            <w:top w:val="none" w:sz="0" w:space="0" w:color="auto"/>
            <w:left w:val="none" w:sz="0" w:space="0" w:color="auto"/>
            <w:bottom w:val="none" w:sz="0" w:space="0" w:color="auto"/>
            <w:right w:val="none" w:sz="0" w:space="0" w:color="auto"/>
          </w:divBdr>
        </w:div>
        <w:div w:id="140315637">
          <w:marLeft w:val="0"/>
          <w:marRight w:val="0"/>
          <w:marTop w:val="0"/>
          <w:marBottom w:val="0"/>
          <w:divBdr>
            <w:top w:val="none" w:sz="0" w:space="0" w:color="auto"/>
            <w:left w:val="none" w:sz="0" w:space="0" w:color="auto"/>
            <w:bottom w:val="none" w:sz="0" w:space="0" w:color="auto"/>
            <w:right w:val="none" w:sz="0" w:space="0" w:color="auto"/>
          </w:divBdr>
        </w:div>
        <w:div w:id="1419643118">
          <w:marLeft w:val="0"/>
          <w:marRight w:val="0"/>
          <w:marTop w:val="0"/>
          <w:marBottom w:val="0"/>
          <w:divBdr>
            <w:top w:val="none" w:sz="0" w:space="0" w:color="auto"/>
            <w:left w:val="none" w:sz="0" w:space="0" w:color="auto"/>
            <w:bottom w:val="none" w:sz="0" w:space="0" w:color="auto"/>
            <w:right w:val="none" w:sz="0" w:space="0" w:color="auto"/>
          </w:divBdr>
        </w:div>
        <w:div w:id="383260186">
          <w:marLeft w:val="0"/>
          <w:marRight w:val="0"/>
          <w:marTop w:val="0"/>
          <w:marBottom w:val="0"/>
          <w:divBdr>
            <w:top w:val="none" w:sz="0" w:space="0" w:color="auto"/>
            <w:left w:val="none" w:sz="0" w:space="0" w:color="auto"/>
            <w:bottom w:val="none" w:sz="0" w:space="0" w:color="auto"/>
            <w:right w:val="none" w:sz="0" w:space="0" w:color="auto"/>
          </w:divBdr>
        </w:div>
        <w:div w:id="1840846219">
          <w:marLeft w:val="0"/>
          <w:marRight w:val="0"/>
          <w:marTop w:val="0"/>
          <w:marBottom w:val="0"/>
          <w:divBdr>
            <w:top w:val="none" w:sz="0" w:space="0" w:color="auto"/>
            <w:left w:val="none" w:sz="0" w:space="0" w:color="auto"/>
            <w:bottom w:val="none" w:sz="0" w:space="0" w:color="auto"/>
            <w:right w:val="none" w:sz="0" w:space="0" w:color="auto"/>
          </w:divBdr>
        </w:div>
        <w:div w:id="2006282008">
          <w:marLeft w:val="0"/>
          <w:marRight w:val="0"/>
          <w:marTop w:val="0"/>
          <w:marBottom w:val="0"/>
          <w:divBdr>
            <w:top w:val="none" w:sz="0" w:space="0" w:color="auto"/>
            <w:left w:val="none" w:sz="0" w:space="0" w:color="auto"/>
            <w:bottom w:val="none" w:sz="0" w:space="0" w:color="auto"/>
            <w:right w:val="none" w:sz="0" w:space="0" w:color="auto"/>
          </w:divBdr>
        </w:div>
        <w:div w:id="176894098">
          <w:marLeft w:val="0"/>
          <w:marRight w:val="0"/>
          <w:marTop w:val="0"/>
          <w:marBottom w:val="0"/>
          <w:divBdr>
            <w:top w:val="none" w:sz="0" w:space="0" w:color="auto"/>
            <w:left w:val="none" w:sz="0" w:space="0" w:color="auto"/>
            <w:bottom w:val="none" w:sz="0" w:space="0" w:color="auto"/>
            <w:right w:val="none" w:sz="0" w:space="0" w:color="auto"/>
          </w:divBdr>
        </w:div>
      </w:divsChild>
    </w:div>
    <w:div w:id="1620453964">
      <w:bodyDiv w:val="1"/>
      <w:marLeft w:val="0"/>
      <w:marRight w:val="0"/>
      <w:marTop w:val="0"/>
      <w:marBottom w:val="0"/>
      <w:divBdr>
        <w:top w:val="none" w:sz="0" w:space="0" w:color="auto"/>
        <w:left w:val="none" w:sz="0" w:space="0" w:color="auto"/>
        <w:bottom w:val="none" w:sz="0" w:space="0" w:color="auto"/>
        <w:right w:val="none" w:sz="0" w:space="0" w:color="auto"/>
      </w:divBdr>
      <w:divsChild>
        <w:div w:id="383142030">
          <w:marLeft w:val="0"/>
          <w:marRight w:val="0"/>
          <w:marTop w:val="0"/>
          <w:marBottom w:val="0"/>
          <w:divBdr>
            <w:top w:val="none" w:sz="0" w:space="0" w:color="auto"/>
            <w:left w:val="none" w:sz="0" w:space="0" w:color="auto"/>
            <w:bottom w:val="none" w:sz="0" w:space="0" w:color="auto"/>
            <w:right w:val="none" w:sz="0" w:space="0" w:color="auto"/>
          </w:divBdr>
        </w:div>
        <w:div w:id="426078972">
          <w:marLeft w:val="0"/>
          <w:marRight w:val="0"/>
          <w:marTop w:val="0"/>
          <w:marBottom w:val="0"/>
          <w:divBdr>
            <w:top w:val="none" w:sz="0" w:space="0" w:color="auto"/>
            <w:left w:val="none" w:sz="0" w:space="0" w:color="auto"/>
            <w:bottom w:val="none" w:sz="0" w:space="0" w:color="auto"/>
            <w:right w:val="none" w:sz="0" w:space="0" w:color="auto"/>
          </w:divBdr>
        </w:div>
        <w:div w:id="1364013787">
          <w:marLeft w:val="0"/>
          <w:marRight w:val="0"/>
          <w:marTop w:val="0"/>
          <w:marBottom w:val="0"/>
          <w:divBdr>
            <w:top w:val="none" w:sz="0" w:space="0" w:color="auto"/>
            <w:left w:val="none" w:sz="0" w:space="0" w:color="auto"/>
            <w:bottom w:val="none" w:sz="0" w:space="0" w:color="auto"/>
            <w:right w:val="none" w:sz="0" w:space="0" w:color="auto"/>
          </w:divBdr>
        </w:div>
        <w:div w:id="536162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DD74C-D560-4D35-81B0-C62C686F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1737</Words>
  <Characters>9907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9</cp:revision>
  <dcterms:created xsi:type="dcterms:W3CDTF">2014-04-20T11:49:00Z</dcterms:created>
  <dcterms:modified xsi:type="dcterms:W3CDTF">2014-04-20T13:19:00Z</dcterms:modified>
</cp:coreProperties>
</file>