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D8" w:rsidRPr="0085125E" w:rsidRDefault="007B226E" w:rsidP="0085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5125E" w:rsidRDefault="00A80D63" w:rsidP="0085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7B226E" w:rsidRPr="0085125E">
        <w:rPr>
          <w:rFonts w:ascii="Times New Roman" w:hAnsi="Times New Roman" w:cs="Times New Roman"/>
          <w:b/>
          <w:sz w:val="24"/>
          <w:szCs w:val="24"/>
        </w:rPr>
        <w:t>– тренировочного</w:t>
      </w:r>
      <w:proofErr w:type="gramEnd"/>
      <w:r w:rsidR="007B226E" w:rsidRPr="0085125E">
        <w:rPr>
          <w:rFonts w:ascii="Times New Roman" w:hAnsi="Times New Roman" w:cs="Times New Roman"/>
          <w:b/>
          <w:sz w:val="24"/>
          <w:szCs w:val="24"/>
        </w:rPr>
        <w:t xml:space="preserve"> занятия </w:t>
      </w:r>
      <w:r w:rsidR="0085125E">
        <w:rPr>
          <w:rFonts w:ascii="Times New Roman" w:hAnsi="Times New Roman" w:cs="Times New Roman"/>
          <w:b/>
          <w:sz w:val="24"/>
          <w:szCs w:val="24"/>
        </w:rPr>
        <w:t xml:space="preserve">  по  технической </w:t>
      </w:r>
      <w:r w:rsidR="007B226E" w:rsidRPr="0085125E">
        <w:rPr>
          <w:rFonts w:ascii="Times New Roman" w:hAnsi="Times New Roman" w:cs="Times New Roman"/>
          <w:b/>
          <w:sz w:val="24"/>
          <w:szCs w:val="24"/>
        </w:rPr>
        <w:t xml:space="preserve">подготовке   </w:t>
      </w:r>
    </w:p>
    <w:p w:rsidR="007B226E" w:rsidRDefault="007B226E" w:rsidP="0085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мини – баскетболистов   8  - 9 лет.</w:t>
      </w:r>
    </w:p>
    <w:p w:rsidR="0085125E" w:rsidRPr="0085125E" w:rsidRDefault="0085125E" w:rsidP="008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6E" w:rsidRPr="0085125E" w:rsidRDefault="007B226E" w:rsidP="00851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Тщательный  анализ    каждого  тренировочного   занятия,  пока  оно  ещё  свежо  в  памяти  крайне  важен,  чтобы  подготовится</w:t>
      </w:r>
      <w:r w:rsidR="007A44B9" w:rsidRPr="0085125E">
        <w:rPr>
          <w:rFonts w:ascii="Times New Roman" w:hAnsi="Times New Roman" w:cs="Times New Roman"/>
          <w:sz w:val="24"/>
          <w:szCs w:val="24"/>
        </w:rPr>
        <w:t xml:space="preserve">  к  следующему.  Тренировочное  занятие  провод</w:t>
      </w:r>
      <w:r w:rsidR="00D62790">
        <w:rPr>
          <w:rFonts w:ascii="Times New Roman" w:hAnsi="Times New Roman" w:cs="Times New Roman"/>
          <w:sz w:val="24"/>
          <w:szCs w:val="24"/>
        </w:rPr>
        <w:t>ится</w:t>
      </w:r>
      <w:r w:rsidR="007A44B9" w:rsidRPr="0085125E">
        <w:rPr>
          <w:rFonts w:ascii="Times New Roman" w:hAnsi="Times New Roman" w:cs="Times New Roman"/>
          <w:sz w:val="24"/>
          <w:szCs w:val="24"/>
        </w:rPr>
        <w:t xml:space="preserve">  по  технической  подготовке  мини  -  баскетболистов  возрастной  категории  8  - 9 лет.</w:t>
      </w:r>
    </w:p>
    <w:p w:rsidR="004964B3" w:rsidRPr="0085125E" w:rsidRDefault="004964B3" w:rsidP="00851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Спортивная  тренировка  как  педагогическое  явление -  это  специализированный  процесс  физического  воспитания  направленный  на достижение  высоких  спортивных  результатов.  Особенностью  этого  процесса   является  тесное  переплетение  обучения,  воспитания спортсменов  и  развития  у них  функциональных  возможностей   организма.  В  процессе  подготовки  баскетболистов  формируется  и  совершенствуется  навыки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умения  и  знания,  необходимые</w:t>
      </w:r>
      <w:r w:rsidR="00AA023C" w:rsidRPr="0085125E">
        <w:rPr>
          <w:rFonts w:ascii="Times New Roman" w:hAnsi="Times New Roman" w:cs="Times New Roman"/>
          <w:sz w:val="24"/>
          <w:szCs w:val="24"/>
        </w:rPr>
        <w:t xml:space="preserve">  для  игры  на  современном  уровне.</w:t>
      </w:r>
    </w:p>
    <w:p w:rsidR="00AA023C" w:rsidRPr="0085125E" w:rsidRDefault="00AA023C" w:rsidP="00851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Обучение  тесно  переплетается  с  воспитанием, формированием  и  совершенствованием  моральных  и  волевых  качеств, навыков  общественного  поведения, развития  умственных  способностей.</w:t>
      </w:r>
    </w:p>
    <w:p w:rsidR="00AA023C" w:rsidRPr="0085125E" w:rsidRDefault="00CC2861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    </w:t>
      </w:r>
      <w:r w:rsidR="0085125E">
        <w:rPr>
          <w:rFonts w:ascii="Times New Roman" w:hAnsi="Times New Roman" w:cs="Times New Roman"/>
          <w:sz w:val="24"/>
          <w:szCs w:val="24"/>
        </w:rPr>
        <w:tab/>
      </w:r>
      <w:r w:rsidR="00AA023C" w:rsidRPr="0085125E">
        <w:rPr>
          <w:rFonts w:ascii="Times New Roman" w:hAnsi="Times New Roman" w:cs="Times New Roman"/>
          <w:sz w:val="24"/>
          <w:szCs w:val="24"/>
        </w:rPr>
        <w:t xml:space="preserve">Главная  задача  организации  тренировочного  процесса  заключается  в создании  наиболее  благоприятных  условий  для  </w:t>
      </w:r>
      <w:r w:rsidR="00A80D63" w:rsidRPr="0085125E">
        <w:rPr>
          <w:rFonts w:ascii="Times New Roman" w:hAnsi="Times New Roman" w:cs="Times New Roman"/>
          <w:sz w:val="24"/>
          <w:szCs w:val="24"/>
        </w:rPr>
        <w:t>претворения</w:t>
      </w:r>
      <w:r w:rsidR="00AA023C" w:rsidRPr="0085125E">
        <w:rPr>
          <w:rFonts w:ascii="Times New Roman" w:hAnsi="Times New Roman" w:cs="Times New Roman"/>
          <w:sz w:val="24"/>
          <w:szCs w:val="24"/>
        </w:rPr>
        <w:t xml:space="preserve">  в  жизнь  командных  и особенно  индивидуальных  планов  подготовки.</w:t>
      </w:r>
    </w:p>
    <w:p w:rsidR="00AA023C" w:rsidRPr="0085125E" w:rsidRDefault="00CC2861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     </w:t>
      </w:r>
      <w:r w:rsidR="0085125E">
        <w:rPr>
          <w:rFonts w:ascii="Times New Roman" w:hAnsi="Times New Roman" w:cs="Times New Roman"/>
          <w:sz w:val="24"/>
          <w:szCs w:val="24"/>
        </w:rPr>
        <w:tab/>
      </w:r>
      <w:r w:rsidR="00AA023C" w:rsidRPr="0085125E">
        <w:rPr>
          <w:rFonts w:ascii="Times New Roman" w:hAnsi="Times New Roman" w:cs="Times New Roman"/>
          <w:sz w:val="24"/>
          <w:szCs w:val="24"/>
        </w:rPr>
        <w:t>Цель  данного  тренировочного  занятия</w:t>
      </w:r>
      <w:r w:rsidRPr="0085125E">
        <w:rPr>
          <w:rFonts w:ascii="Times New Roman" w:hAnsi="Times New Roman" w:cs="Times New Roman"/>
          <w:sz w:val="24"/>
          <w:szCs w:val="24"/>
        </w:rPr>
        <w:t xml:space="preserve">  научить  ведению  мяча  в        </w:t>
      </w:r>
      <w:r w:rsidRPr="0085125E">
        <w:rPr>
          <w:rFonts w:ascii="Times New Roman" w:hAnsi="Times New Roman" w:cs="Times New Roman"/>
          <w:sz w:val="24"/>
          <w:szCs w:val="24"/>
        </w:rPr>
        <w:tab/>
        <w:t>движении  и  бросков  в  кольцо.</w:t>
      </w:r>
    </w:p>
    <w:p w:rsidR="00CC2861" w:rsidRPr="0085125E" w:rsidRDefault="00CC2861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    </w:t>
      </w:r>
      <w:r w:rsidR="0085125E">
        <w:rPr>
          <w:rFonts w:ascii="Times New Roman" w:hAnsi="Times New Roman" w:cs="Times New Roman"/>
          <w:sz w:val="24"/>
          <w:szCs w:val="24"/>
        </w:rPr>
        <w:tab/>
      </w:r>
      <w:r w:rsidRPr="0085125E">
        <w:rPr>
          <w:rFonts w:ascii="Times New Roman" w:hAnsi="Times New Roman" w:cs="Times New Roman"/>
          <w:sz w:val="24"/>
          <w:szCs w:val="24"/>
        </w:rPr>
        <w:t xml:space="preserve"> Задачи  тренировки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были  предельно  конкретны   и их  было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 всего  три,  что  </w:t>
      </w:r>
      <w:r w:rsidR="00D24C06" w:rsidRPr="0085125E">
        <w:rPr>
          <w:rFonts w:ascii="Times New Roman" w:hAnsi="Times New Roman" w:cs="Times New Roman"/>
          <w:sz w:val="24"/>
          <w:szCs w:val="24"/>
        </w:rPr>
        <w:t xml:space="preserve"> рекомендовано  методикой  курса « Баскетбольная  секция  в  школе».</w:t>
      </w:r>
    </w:p>
    <w:p w:rsidR="00996636" w:rsidRPr="0085125E" w:rsidRDefault="00996636" w:rsidP="00851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При  обучении  детей  игры  в  мини – баскетбол   8 – 9 лет  нельзя  ждать  от  них  абсолютно  правильного  выполнения  технических  приёмов  в  движении. Поэтому  к  занимающимся  проявлялось  большое  терпение,  с  многократным  показом  и  рассказом.</w:t>
      </w:r>
    </w:p>
    <w:p w:rsidR="00996636" w:rsidRPr="0085125E" w:rsidRDefault="00996636" w:rsidP="00851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Тренировка  проводилась  в  соревновательной  форме   специальных  игр, которые  положительно  влияют  на  данный  возраст.</w:t>
      </w:r>
    </w:p>
    <w:p w:rsidR="00996636" w:rsidRPr="0085125E" w:rsidRDefault="00996636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Структура  тренировки  имеет  три  фазы:</w:t>
      </w:r>
    </w:p>
    <w:p w:rsidR="00996636" w:rsidRPr="0085125E" w:rsidRDefault="00996636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Подготовительная   фаза:</w:t>
      </w:r>
    </w:p>
    <w:p w:rsidR="00996636" w:rsidRPr="0085125E" w:rsidRDefault="00996636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85125E">
        <w:rPr>
          <w:rFonts w:ascii="Times New Roman" w:hAnsi="Times New Roman" w:cs="Times New Roman"/>
          <w:sz w:val="24"/>
          <w:szCs w:val="24"/>
        </w:rPr>
        <w:t xml:space="preserve"> организация  внимания 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 и  подготовка  к  выполнению</w:t>
      </w:r>
      <w:r w:rsidR="005E4D1C" w:rsidRPr="0085125E">
        <w:rPr>
          <w:rFonts w:ascii="Times New Roman" w:hAnsi="Times New Roman" w:cs="Times New Roman"/>
          <w:sz w:val="24"/>
          <w:szCs w:val="24"/>
        </w:rPr>
        <w:t xml:space="preserve">   основной  фазы  тренировки.</w:t>
      </w:r>
    </w:p>
    <w:p w:rsidR="005E4D1C" w:rsidRPr="0085125E" w:rsidRDefault="005E4D1C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Под  организацией   занимающихся  понимается  построение, проверка  присутствующих  и  отсутствующих,  сообщение  задач  тренировки.</w:t>
      </w:r>
    </w:p>
    <w:p w:rsidR="005E4D1C" w:rsidRPr="0085125E" w:rsidRDefault="005E4D1C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lastRenderedPageBreak/>
        <w:t xml:space="preserve">Вторая  задача  этой  части  тренировки  решается  специальными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упражнениями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  направленными  на  двигательную  и  функциональную  подготовку  организма  к  предстоящей  </w:t>
      </w:r>
      <w:r w:rsidR="00A80D63" w:rsidRPr="0085125E">
        <w:rPr>
          <w:rFonts w:ascii="Times New Roman" w:hAnsi="Times New Roman" w:cs="Times New Roman"/>
          <w:sz w:val="24"/>
          <w:szCs w:val="24"/>
        </w:rPr>
        <w:t xml:space="preserve">работе. </w:t>
      </w:r>
      <w:proofErr w:type="gramStart"/>
      <w:r w:rsidR="00A80D63" w:rsidRPr="0085125E">
        <w:rPr>
          <w:rFonts w:ascii="Times New Roman" w:hAnsi="Times New Roman" w:cs="Times New Roman"/>
          <w:sz w:val="24"/>
          <w:szCs w:val="24"/>
        </w:rPr>
        <w:t>Для</w:t>
      </w:r>
      <w:r w:rsidRPr="0085125E">
        <w:rPr>
          <w:rFonts w:ascii="Times New Roman" w:hAnsi="Times New Roman" w:cs="Times New Roman"/>
          <w:sz w:val="24"/>
          <w:szCs w:val="24"/>
        </w:rPr>
        <w:t xml:space="preserve">  этого  использовались  разновидности  ходьбы: на  носках,  на  пятках, приставными  шагами  в параллельной  стойке  защитника  правым  боком,  левым  боком,  </w:t>
      </w:r>
      <w:proofErr w:type="spellStart"/>
      <w:r w:rsidRPr="0085125E">
        <w:rPr>
          <w:rFonts w:ascii="Times New Roman" w:hAnsi="Times New Roman" w:cs="Times New Roman"/>
          <w:sz w:val="24"/>
          <w:szCs w:val="24"/>
        </w:rPr>
        <w:t>полуприсяди</w:t>
      </w:r>
      <w:proofErr w:type="spellEnd"/>
      <w:r w:rsidRPr="0085125E">
        <w:rPr>
          <w:rFonts w:ascii="Times New Roman" w:hAnsi="Times New Roman" w:cs="Times New Roman"/>
          <w:sz w:val="24"/>
          <w:szCs w:val="24"/>
        </w:rPr>
        <w:t>,</w:t>
      </w:r>
      <w:r w:rsidR="005365B1" w:rsidRPr="0085125E">
        <w:rPr>
          <w:rFonts w:ascii="Times New Roman" w:hAnsi="Times New Roman" w:cs="Times New Roman"/>
          <w:sz w:val="24"/>
          <w:szCs w:val="24"/>
        </w:rPr>
        <w:t xml:space="preserve">  в  полной  </w:t>
      </w:r>
      <w:proofErr w:type="spellStart"/>
      <w:r w:rsidR="005365B1" w:rsidRPr="0085125E">
        <w:rPr>
          <w:rFonts w:ascii="Times New Roman" w:hAnsi="Times New Roman" w:cs="Times New Roman"/>
          <w:sz w:val="24"/>
          <w:szCs w:val="24"/>
        </w:rPr>
        <w:t>присяди</w:t>
      </w:r>
      <w:proofErr w:type="spellEnd"/>
      <w:r w:rsidR="005365B1" w:rsidRPr="008512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5B1" w:rsidRPr="0085125E">
        <w:rPr>
          <w:rFonts w:ascii="Times New Roman" w:hAnsi="Times New Roman" w:cs="Times New Roman"/>
          <w:sz w:val="24"/>
          <w:szCs w:val="24"/>
        </w:rPr>
        <w:t xml:space="preserve"> Каждое  упражнение  выполнялось  по  одной  минуте.</w:t>
      </w:r>
    </w:p>
    <w:p w:rsidR="005365B1" w:rsidRPr="0085125E" w:rsidRDefault="005365B1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Для  развития  быстроты  применялись  циклические  упражнения  с  предельной  частотой  в  форме  разновидности  бега, бег  равномерном  темпе,  бег  с  изменением  направления,  спиной  вперёд, с  прыжками  и  </w:t>
      </w:r>
      <w:r w:rsidR="00A80D63" w:rsidRPr="0085125E">
        <w:rPr>
          <w:rFonts w:ascii="Times New Roman" w:hAnsi="Times New Roman" w:cs="Times New Roman"/>
          <w:sz w:val="24"/>
          <w:szCs w:val="24"/>
        </w:rPr>
        <w:t>доставанием</w:t>
      </w:r>
      <w:r w:rsidRPr="0085125E">
        <w:rPr>
          <w:rFonts w:ascii="Times New Roman" w:hAnsi="Times New Roman" w:cs="Times New Roman"/>
          <w:sz w:val="24"/>
          <w:szCs w:val="24"/>
        </w:rPr>
        <w:t xml:space="preserve">  сетки  баскетбольного  кольца, бег  </w:t>
      </w:r>
      <w:proofErr w:type="spellStart"/>
      <w:r w:rsidRPr="0085125E">
        <w:rPr>
          <w:rFonts w:ascii="Times New Roman" w:hAnsi="Times New Roman" w:cs="Times New Roman"/>
          <w:sz w:val="24"/>
          <w:szCs w:val="24"/>
        </w:rPr>
        <w:t>скрес</w:t>
      </w:r>
      <w:r w:rsidR="00F60421">
        <w:rPr>
          <w:rFonts w:ascii="Times New Roman" w:hAnsi="Times New Roman" w:cs="Times New Roman"/>
          <w:sz w:val="24"/>
          <w:szCs w:val="24"/>
        </w:rPr>
        <w:t>т</w:t>
      </w:r>
      <w:r w:rsidRPr="0085125E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85125E">
        <w:rPr>
          <w:rFonts w:ascii="Times New Roman" w:hAnsi="Times New Roman" w:cs="Times New Roman"/>
          <w:sz w:val="24"/>
          <w:szCs w:val="24"/>
        </w:rPr>
        <w:t xml:space="preserve">  шагом.  Дозировка   соответствовала  возрасту.</w:t>
      </w:r>
      <w:r w:rsidR="00591CF0" w:rsidRPr="0085125E">
        <w:rPr>
          <w:rFonts w:ascii="Times New Roman" w:hAnsi="Times New Roman" w:cs="Times New Roman"/>
          <w:sz w:val="24"/>
          <w:szCs w:val="24"/>
        </w:rPr>
        <w:t xml:space="preserve"> </w:t>
      </w:r>
      <w:r w:rsidRPr="0085125E">
        <w:rPr>
          <w:rFonts w:ascii="Times New Roman" w:hAnsi="Times New Roman" w:cs="Times New Roman"/>
          <w:sz w:val="24"/>
          <w:szCs w:val="24"/>
        </w:rPr>
        <w:t>После  беговых  упражнений  занимающиеся  перешли  на  ходьбу  с  вос</w:t>
      </w:r>
      <w:r w:rsidR="00591CF0" w:rsidRPr="0085125E">
        <w:rPr>
          <w:rFonts w:ascii="Times New Roman" w:hAnsi="Times New Roman" w:cs="Times New Roman"/>
          <w:sz w:val="24"/>
          <w:szCs w:val="24"/>
        </w:rPr>
        <w:t xml:space="preserve">становлением  дыхания. </w:t>
      </w:r>
    </w:p>
    <w:p w:rsidR="00591CF0" w:rsidRPr="0085125E" w:rsidRDefault="00591CF0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Комплекс ОРУ  занимающиеся  выполняли  с баскетбольными  мячами  по  звуковому  сигналу  учителя. Дозировка  соответствовала  возрасту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. При  выполнении  упражнений  давались  методические  указания,  исправлялись  ошибки  в  выполнении  упражнений. В  подготовительной  фазе  </w:t>
      </w:r>
      <w:r w:rsidR="00157274" w:rsidRPr="0085125E">
        <w:rPr>
          <w:rFonts w:ascii="Times New Roman" w:hAnsi="Times New Roman" w:cs="Times New Roman"/>
          <w:sz w:val="24"/>
          <w:szCs w:val="24"/>
        </w:rPr>
        <w:t>тренировочного  занятия  занимающиеся  были  подготовлены  к  выполнению  основной  задачи  тренировочного  процесса.</w:t>
      </w:r>
    </w:p>
    <w:p w:rsidR="00157274" w:rsidRPr="0085125E" w:rsidRDefault="00157274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Для  отработки  техники  ведения  мяча,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 была  предложена эстафета « Ведение  мяча  с  конусами». Игрокам  </w:t>
      </w:r>
      <w:r w:rsidR="00A80D63" w:rsidRPr="0085125E">
        <w:rPr>
          <w:rFonts w:ascii="Times New Roman" w:hAnsi="Times New Roman" w:cs="Times New Roman"/>
          <w:sz w:val="24"/>
          <w:szCs w:val="24"/>
        </w:rPr>
        <w:t>объяснили</w:t>
      </w:r>
      <w:r w:rsidRPr="0085125E">
        <w:rPr>
          <w:rFonts w:ascii="Times New Roman" w:hAnsi="Times New Roman" w:cs="Times New Roman"/>
          <w:sz w:val="24"/>
          <w:szCs w:val="24"/>
        </w:rPr>
        <w:t xml:space="preserve">  смысл  упражнения,  его  цель,  преподаватель    показал  технику  выполнения  данного  упражнения. И  только  когда   все  игроки  поняли,  им  была  дана  возможность  выполнить  упражнение.</w:t>
      </w:r>
      <w:r w:rsidR="000231F6" w:rsidRPr="0085125E">
        <w:rPr>
          <w:rFonts w:ascii="Times New Roman" w:hAnsi="Times New Roman" w:cs="Times New Roman"/>
          <w:sz w:val="24"/>
          <w:szCs w:val="24"/>
        </w:rPr>
        <w:t xml:space="preserve"> При  выполнении  упражнения  учитель  не  давал  методических  указаний, чтобы  не</w:t>
      </w:r>
      <w:r w:rsidR="00A80D63">
        <w:rPr>
          <w:rFonts w:ascii="Times New Roman" w:hAnsi="Times New Roman" w:cs="Times New Roman"/>
          <w:sz w:val="24"/>
          <w:szCs w:val="24"/>
        </w:rPr>
        <w:t xml:space="preserve"> </w:t>
      </w:r>
      <w:r w:rsidR="000231F6" w:rsidRPr="0085125E">
        <w:rPr>
          <w:rFonts w:ascii="Times New Roman" w:hAnsi="Times New Roman" w:cs="Times New Roman"/>
          <w:sz w:val="24"/>
          <w:szCs w:val="24"/>
        </w:rPr>
        <w:t>отвлекать  учащихся  от  выполнения  данного  упражнения.</w:t>
      </w:r>
    </w:p>
    <w:p w:rsidR="000231F6" w:rsidRPr="0085125E" w:rsidRDefault="000231F6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0D63">
        <w:rPr>
          <w:rFonts w:ascii="Times New Roman" w:hAnsi="Times New Roman" w:cs="Times New Roman"/>
          <w:b/>
          <w:sz w:val="24"/>
          <w:szCs w:val="24"/>
        </w:rPr>
        <w:t>Игра  « Рыбак»</w:t>
      </w:r>
      <w:r w:rsidRPr="0085125E">
        <w:rPr>
          <w:rFonts w:ascii="Times New Roman" w:hAnsi="Times New Roman" w:cs="Times New Roman"/>
          <w:sz w:val="24"/>
          <w:szCs w:val="24"/>
        </w:rPr>
        <w:t xml:space="preserve">  формирует  умение  быстро  перемещаться  и  выбирать  способ  ведения  мяча.</w:t>
      </w:r>
    </w:p>
    <w:p w:rsidR="00591CF0" w:rsidRPr="0085125E" w:rsidRDefault="000231F6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0D63">
        <w:rPr>
          <w:rFonts w:ascii="Times New Roman" w:hAnsi="Times New Roman" w:cs="Times New Roman"/>
          <w:b/>
          <w:sz w:val="24"/>
          <w:szCs w:val="24"/>
        </w:rPr>
        <w:t xml:space="preserve">Игра « Все  вместе  к  корзине»  </w:t>
      </w:r>
      <w:r w:rsidRPr="0085125E">
        <w:rPr>
          <w:rFonts w:ascii="Times New Roman" w:hAnsi="Times New Roman" w:cs="Times New Roman"/>
          <w:sz w:val="24"/>
          <w:szCs w:val="24"/>
        </w:rPr>
        <w:t xml:space="preserve">включает  в  себя   сочетание  ведения  мяча  с   бросками,  позволяет  совершенствовать  технику  </w:t>
      </w:r>
      <w:r w:rsidR="00A80D63" w:rsidRPr="0085125E">
        <w:rPr>
          <w:rFonts w:ascii="Times New Roman" w:hAnsi="Times New Roman" w:cs="Times New Roman"/>
          <w:sz w:val="24"/>
          <w:szCs w:val="24"/>
        </w:rPr>
        <w:t>приближенных</w:t>
      </w:r>
      <w:r w:rsidRPr="0085125E">
        <w:rPr>
          <w:rFonts w:ascii="Times New Roman" w:hAnsi="Times New Roman" w:cs="Times New Roman"/>
          <w:sz w:val="24"/>
          <w:szCs w:val="24"/>
        </w:rPr>
        <w:t xml:space="preserve">  к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игровым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>.</w:t>
      </w:r>
      <w:r w:rsidR="003C4AFB" w:rsidRPr="0085125E">
        <w:rPr>
          <w:rFonts w:ascii="Times New Roman" w:hAnsi="Times New Roman" w:cs="Times New Roman"/>
          <w:sz w:val="24"/>
          <w:szCs w:val="24"/>
        </w:rPr>
        <w:t xml:space="preserve">  Эстафета  с  ведением  мяча  и  броском, это  повторение  игры         </w:t>
      </w:r>
    </w:p>
    <w:p w:rsidR="00CC2861" w:rsidRPr="0085125E" w:rsidRDefault="003C4AF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« Все  вместе  к  корзине»,  но  задача  попасть  в  кольцо  с  первого  броска. Проигравшая  команда  выполняет  отжимание  от пола. Это  стимулирует  </w:t>
      </w:r>
      <w:proofErr w:type="gramStart"/>
      <w:r w:rsidRPr="0085125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5125E">
        <w:rPr>
          <w:rFonts w:ascii="Times New Roman" w:hAnsi="Times New Roman" w:cs="Times New Roman"/>
          <w:sz w:val="24"/>
          <w:szCs w:val="24"/>
        </w:rPr>
        <w:t xml:space="preserve">  к  более  серьёзному  выполнению  задания.</w:t>
      </w:r>
    </w:p>
    <w:p w:rsidR="003C4AFB" w:rsidRPr="0085125E" w:rsidRDefault="003C4AF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В  конце  основной  фазы  тренировочного  </w:t>
      </w:r>
      <w:r w:rsidR="00A80D63" w:rsidRPr="0085125E">
        <w:rPr>
          <w:rFonts w:ascii="Times New Roman" w:hAnsi="Times New Roman" w:cs="Times New Roman"/>
          <w:sz w:val="24"/>
          <w:szCs w:val="24"/>
        </w:rPr>
        <w:t>цикла</w:t>
      </w:r>
      <w:r w:rsidRPr="0085125E">
        <w:rPr>
          <w:rFonts w:ascii="Times New Roman" w:hAnsi="Times New Roman" w:cs="Times New Roman"/>
          <w:sz w:val="24"/>
          <w:szCs w:val="24"/>
        </w:rPr>
        <w:t xml:space="preserve">  проводится  игра 3*3  без  ведения  мяча. Задача:  быстрое  перемещение  по  </w:t>
      </w:r>
      <w:r w:rsidR="00A80D63" w:rsidRPr="0085125E">
        <w:rPr>
          <w:rFonts w:ascii="Times New Roman" w:hAnsi="Times New Roman" w:cs="Times New Roman"/>
          <w:sz w:val="24"/>
          <w:szCs w:val="24"/>
        </w:rPr>
        <w:t>площадке</w:t>
      </w:r>
      <w:r w:rsidRPr="0085125E">
        <w:rPr>
          <w:rFonts w:ascii="Times New Roman" w:hAnsi="Times New Roman" w:cs="Times New Roman"/>
          <w:sz w:val="24"/>
          <w:szCs w:val="24"/>
        </w:rPr>
        <w:t>,  чтобы  получить</w:t>
      </w:r>
      <w:r w:rsidR="00E13398" w:rsidRPr="0085125E">
        <w:rPr>
          <w:rFonts w:ascii="Times New Roman" w:hAnsi="Times New Roman" w:cs="Times New Roman"/>
          <w:sz w:val="24"/>
          <w:szCs w:val="24"/>
        </w:rPr>
        <w:t xml:space="preserve">  передачу. Владеющий  мячом  должен  делать  обманные  движения,  </w:t>
      </w:r>
      <w:proofErr w:type="gramStart"/>
      <w:r w:rsidR="00E13398" w:rsidRPr="0085125E">
        <w:rPr>
          <w:rFonts w:ascii="Times New Roman" w:hAnsi="Times New Roman" w:cs="Times New Roman"/>
          <w:sz w:val="24"/>
          <w:szCs w:val="24"/>
        </w:rPr>
        <w:t>показывая</w:t>
      </w:r>
      <w:proofErr w:type="gramEnd"/>
      <w:r w:rsidR="00E13398" w:rsidRPr="0085125E">
        <w:rPr>
          <w:rFonts w:ascii="Times New Roman" w:hAnsi="Times New Roman" w:cs="Times New Roman"/>
          <w:sz w:val="24"/>
          <w:szCs w:val="24"/>
        </w:rPr>
        <w:t xml:space="preserve">  куда  он  хочет  передать  мяч.  Мяч  передавать  только    наперёд,  передача  назад  запрещена. Темп  игры  очень  быстрый,  эмоциональный, после  трёх  минут  игры  команды  меняются.</w:t>
      </w:r>
    </w:p>
    <w:p w:rsidR="00E13398" w:rsidRPr="0085125E" w:rsidRDefault="00E13398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Заключительная  фаза  предназначена  для  организованного  завершения  занятия</w:t>
      </w:r>
      <w:r w:rsidR="00CE285E" w:rsidRPr="0085125E">
        <w:rPr>
          <w:rFonts w:ascii="Times New Roman" w:hAnsi="Times New Roman" w:cs="Times New Roman"/>
          <w:sz w:val="24"/>
          <w:szCs w:val="24"/>
        </w:rPr>
        <w:t xml:space="preserve">,  </w:t>
      </w:r>
      <w:r w:rsidR="00A80D63" w:rsidRPr="0085125E">
        <w:rPr>
          <w:rFonts w:ascii="Times New Roman" w:hAnsi="Times New Roman" w:cs="Times New Roman"/>
          <w:sz w:val="24"/>
          <w:szCs w:val="24"/>
        </w:rPr>
        <w:t>снижения</w:t>
      </w:r>
      <w:r w:rsidR="00CE285E" w:rsidRPr="0085125E">
        <w:rPr>
          <w:rFonts w:ascii="Times New Roman" w:hAnsi="Times New Roman" w:cs="Times New Roman"/>
          <w:sz w:val="24"/>
          <w:szCs w:val="24"/>
        </w:rPr>
        <w:t xml:space="preserve">  нагрузки. Для  этого  был  проведён  комплекс упражнений  направленный  на  совершенствование  эластичности  мышц  и  связок. Регулярное  выполнение  их  позволяет  увеличить  мощность, улучшить  скоростно – силовые  качества,  уменьшить  </w:t>
      </w:r>
      <w:r w:rsidR="00CE285E" w:rsidRPr="0085125E">
        <w:rPr>
          <w:rFonts w:ascii="Times New Roman" w:hAnsi="Times New Roman" w:cs="Times New Roman"/>
          <w:sz w:val="24"/>
          <w:szCs w:val="24"/>
        </w:rPr>
        <w:lastRenderedPageBreak/>
        <w:t xml:space="preserve">риск  </w:t>
      </w:r>
      <w:r w:rsidR="00A80D63" w:rsidRPr="0085125E">
        <w:rPr>
          <w:rFonts w:ascii="Times New Roman" w:hAnsi="Times New Roman" w:cs="Times New Roman"/>
          <w:sz w:val="24"/>
          <w:szCs w:val="24"/>
        </w:rPr>
        <w:t>травматизма</w:t>
      </w:r>
      <w:r w:rsidR="00CE285E" w:rsidRPr="0085125E">
        <w:rPr>
          <w:rFonts w:ascii="Times New Roman" w:hAnsi="Times New Roman" w:cs="Times New Roman"/>
          <w:sz w:val="24"/>
          <w:szCs w:val="24"/>
        </w:rPr>
        <w:t>,  а  также  сократить  время  восстановления  после  физической  нагрузки.</w:t>
      </w:r>
    </w:p>
    <w:p w:rsidR="00CE285E" w:rsidRPr="0085125E" w:rsidRDefault="00CE285E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Упражнение  № 1.</w:t>
      </w:r>
    </w:p>
    <w:p w:rsidR="00CE285E" w:rsidRPr="0085125E" w:rsidRDefault="00CE285E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Цель: растягивание  мышцы  задней  поверхности  бедра, ягодичных  мышц,  мышцы  спины.</w:t>
      </w:r>
    </w:p>
    <w:p w:rsidR="00CE285E" w:rsidRPr="0085125E" w:rsidRDefault="00A0682B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Упражнение  №  2.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Цель: растягивание  мышц   внутренней  поверхности  бедра.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Упражнение № 3.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Цель: растягивание   мышц  спины  и  ягодичных  мышц.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E">
        <w:rPr>
          <w:rFonts w:ascii="Times New Roman" w:hAnsi="Times New Roman" w:cs="Times New Roman"/>
          <w:b/>
          <w:sz w:val="24"/>
          <w:szCs w:val="24"/>
        </w:rPr>
        <w:t>Упражнение  № 4.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Цель: растягивание  трёхглавой  мышцы  плеча  и  мышц  плечевого  пояса.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Заключительная  фаза  продолжалась  20 мин, где  была  </w:t>
      </w:r>
      <w:r w:rsidR="00F60421" w:rsidRPr="0085125E">
        <w:rPr>
          <w:rFonts w:ascii="Times New Roman" w:hAnsi="Times New Roman" w:cs="Times New Roman"/>
          <w:sz w:val="24"/>
          <w:szCs w:val="24"/>
        </w:rPr>
        <w:t>оценена</w:t>
      </w:r>
      <w:r w:rsidRPr="0085125E">
        <w:rPr>
          <w:rFonts w:ascii="Times New Roman" w:hAnsi="Times New Roman" w:cs="Times New Roman"/>
          <w:sz w:val="24"/>
          <w:szCs w:val="24"/>
        </w:rPr>
        <w:t xml:space="preserve">  деятельность  занимающихся.</w:t>
      </w:r>
    </w:p>
    <w:p w:rsidR="00A0682B" w:rsidRPr="0085125E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>На  данном  тренировочном  занятии  учащиеся  показа</w:t>
      </w:r>
      <w:bookmarkStart w:id="0" w:name="_GoBack"/>
      <w:bookmarkEnd w:id="0"/>
      <w:r w:rsidRPr="0085125E">
        <w:rPr>
          <w:rFonts w:ascii="Times New Roman" w:hAnsi="Times New Roman" w:cs="Times New Roman"/>
          <w:sz w:val="24"/>
          <w:szCs w:val="24"/>
        </w:rPr>
        <w:t>ли  хорошую  технику</w:t>
      </w:r>
      <w:r w:rsidR="008A38B6" w:rsidRPr="0085125E">
        <w:rPr>
          <w:rFonts w:ascii="Times New Roman" w:hAnsi="Times New Roman" w:cs="Times New Roman"/>
          <w:sz w:val="24"/>
          <w:szCs w:val="24"/>
        </w:rPr>
        <w:t xml:space="preserve">  ведения  и  бросков  мяча  в  кольцо. Упражнения  были  доступные, игры  эмоциональные.  Моторная  плотность  высокая  за  счёт  поточного, фронтального   метода   организации  </w:t>
      </w:r>
      <w:proofErr w:type="gramStart"/>
      <w:r w:rsidR="008A38B6" w:rsidRPr="0085125E">
        <w:rPr>
          <w:rFonts w:ascii="Times New Roman" w:hAnsi="Times New Roman" w:cs="Times New Roman"/>
          <w:sz w:val="24"/>
          <w:szCs w:val="24"/>
        </w:rPr>
        <w:t>учебно – тренировочного</w:t>
      </w:r>
      <w:proofErr w:type="gramEnd"/>
      <w:r w:rsidR="008A38B6" w:rsidRPr="0085125E">
        <w:rPr>
          <w:rFonts w:ascii="Times New Roman" w:hAnsi="Times New Roman" w:cs="Times New Roman"/>
          <w:sz w:val="24"/>
          <w:szCs w:val="24"/>
        </w:rPr>
        <w:t xml:space="preserve">  занятия.</w:t>
      </w:r>
    </w:p>
    <w:p w:rsidR="008A38B6" w:rsidRPr="0085125E" w:rsidRDefault="008A38B6" w:rsidP="0085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5125E">
        <w:rPr>
          <w:rFonts w:ascii="Times New Roman" w:hAnsi="Times New Roman" w:cs="Times New Roman"/>
          <w:sz w:val="24"/>
          <w:szCs w:val="24"/>
        </w:rPr>
        <w:t xml:space="preserve">Занятие  прошло  в  доброжелательной  атмосфере  и  при  хорошей  дисциплине. Все  поставленные  задачи  были  </w:t>
      </w:r>
      <w:r w:rsidR="00762403" w:rsidRPr="0085125E">
        <w:rPr>
          <w:rFonts w:ascii="Times New Roman" w:hAnsi="Times New Roman" w:cs="Times New Roman"/>
          <w:sz w:val="24"/>
          <w:szCs w:val="24"/>
        </w:rPr>
        <w:t>выполнены.</w:t>
      </w:r>
    </w:p>
    <w:p w:rsidR="00A0682B" w:rsidRDefault="00A0682B" w:rsidP="0085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63" w:rsidRDefault="00A80D63" w:rsidP="0085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63" w:rsidRPr="0085125E" w:rsidRDefault="00A80D63" w:rsidP="0085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D63" w:rsidRDefault="00A80D63" w:rsidP="00A80D63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C0">
        <w:rPr>
          <w:rFonts w:ascii="Times New Roman" w:hAnsi="Times New Roman" w:cs="Times New Roman"/>
          <w:sz w:val="24"/>
          <w:szCs w:val="24"/>
        </w:rPr>
        <w:t>Преподаватель   Ф.К.   МОУ  СОШ №7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Т.И.Гальцова</w:t>
      </w:r>
      <w:proofErr w:type="spellEnd"/>
    </w:p>
    <w:p w:rsidR="00A80D63" w:rsidRPr="00426FC0" w:rsidRDefault="00A80D63" w:rsidP="00A80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C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426F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26FC0">
        <w:rPr>
          <w:rFonts w:ascii="Times New Roman" w:hAnsi="Times New Roman" w:cs="Times New Roman"/>
          <w:sz w:val="24"/>
          <w:szCs w:val="24"/>
        </w:rPr>
        <w:t>альск.</w:t>
      </w:r>
    </w:p>
    <w:p w:rsidR="007B226E" w:rsidRPr="0085125E" w:rsidRDefault="007B226E" w:rsidP="0085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226E" w:rsidRPr="0085125E" w:rsidSect="0066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26E"/>
    <w:rsid w:val="000231F6"/>
    <w:rsid w:val="00145252"/>
    <w:rsid w:val="00157274"/>
    <w:rsid w:val="0034047C"/>
    <w:rsid w:val="00393846"/>
    <w:rsid w:val="003C4AFB"/>
    <w:rsid w:val="004964B3"/>
    <w:rsid w:val="005365B1"/>
    <w:rsid w:val="005700C4"/>
    <w:rsid w:val="00591CF0"/>
    <w:rsid w:val="005E4D1C"/>
    <w:rsid w:val="00624B7E"/>
    <w:rsid w:val="00630F41"/>
    <w:rsid w:val="0066361E"/>
    <w:rsid w:val="00762403"/>
    <w:rsid w:val="007A44B9"/>
    <w:rsid w:val="007B226E"/>
    <w:rsid w:val="0085125E"/>
    <w:rsid w:val="008A38B6"/>
    <w:rsid w:val="00996636"/>
    <w:rsid w:val="00A0682B"/>
    <w:rsid w:val="00A80D63"/>
    <w:rsid w:val="00AA023C"/>
    <w:rsid w:val="00C511CF"/>
    <w:rsid w:val="00CC2861"/>
    <w:rsid w:val="00CE285E"/>
    <w:rsid w:val="00D24C06"/>
    <w:rsid w:val="00D62790"/>
    <w:rsid w:val="00E13398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 7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Home</cp:lastModifiedBy>
  <cp:revision>11</cp:revision>
  <dcterms:created xsi:type="dcterms:W3CDTF">2010-06-12T17:24:00Z</dcterms:created>
  <dcterms:modified xsi:type="dcterms:W3CDTF">2014-11-03T16:39:00Z</dcterms:modified>
</cp:coreProperties>
</file>