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F3" w:rsidRPr="00EB3EF3" w:rsidRDefault="00EB3EF3" w:rsidP="00EB3EF3">
      <w:pPr>
        <w:spacing w:after="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«ДОКЛАД»</w:t>
      </w:r>
    </w:p>
    <w:p w:rsidR="00EB3EF3" w:rsidRPr="00EB3EF3" w:rsidRDefault="00EB3EF3" w:rsidP="00EB3EF3">
      <w:pPr>
        <w:spacing w:after="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 xml:space="preserve">  </w:t>
      </w:r>
      <w:proofErr w:type="spellStart"/>
      <w:r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Дондай</w:t>
      </w:r>
      <w:proofErr w:type="spellEnd"/>
      <w:r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 xml:space="preserve"> А. А. </w:t>
      </w:r>
      <w:r w:rsidRPr="00EB3EF3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 xml:space="preserve"> учитель физической культуры М</w:t>
      </w:r>
      <w:r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Б</w:t>
      </w:r>
      <w:r w:rsidRPr="00EB3EF3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ОУ</w:t>
      </w:r>
      <w:r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 xml:space="preserve"> </w:t>
      </w:r>
      <w:r w:rsidRPr="00EB3EF3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СОШ</w:t>
      </w:r>
      <w:r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 xml:space="preserve"> с. Бай-Хаак </w:t>
      </w:r>
      <w:proofErr w:type="spellStart"/>
      <w:r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Тандинского</w:t>
      </w:r>
      <w:proofErr w:type="spellEnd"/>
      <w:r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кожууна</w:t>
      </w:r>
      <w:proofErr w:type="spellEnd"/>
      <w:r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 xml:space="preserve"> Республики Тыва</w:t>
      </w:r>
    </w:p>
    <w:p w:rsid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666666"/>
          <w:sz w:val="28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ab/>
      </w:r>
    </w:p>
    <w:p w:rsidR="00EB3EF3" w:rsidRPr="00EB3EF3" w:rsidRDefault="00EB3EF3" w:rsidP="00EB3EF3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Тема: Использование ИКТ (</w:t>
      </w:r>
      <w:r w:rsidRPr="00EB3EF3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информационно -</w:t>
      </w:r>
      <w:r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 xml:space="preserve"> </w:t>
      </w:r>
      <w:r w:rsidRPr="00EB3EF3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коммуникативные технологии) в системе формирования интереса  школьника к занятиям физической культуры, развитие ценностного отношения к здоровью.</w:t>
      </w:r>
    </w:p>
    <w:p w:rsid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28"/>
          <w:lang w:eastAsia="ru-RU"/>
        </w:rPr>
      </w:pPr>
      <w:r>
        <w:rPr>
          <w:rFonts w:ascii="Arial" w:eastAsia="Times New Roman" w:hAnsi="Arial" w:cs="Arial"/>
          <w:color w:val="666666"/>
          <w:sz w:val="28"/>
          <w:lang w:eastAsia="ru-RU"/>
        </w:rPr>
        <w:t> </w:t>
      </w:r>
      <w:r>
        <w:rPr>
          <w:rFonts w:ascii="Arial" w:eastAsia="Times New Roman" w:hAnsi="Arial" w:cs="Arial"/>
          <w:color w:val="666666"/>
          <w:sz w:val="28"/>
          <w:lang w:eastAsia="ru-RU"/>
        </w:rPr>
        <w:tab/>
      </w:r>
    </w:p>
    <w:p w:rsidR="00EB3EF3" w:rsidRPr="00EB3EF3" w:rsidRDefault="00EB3EF3" w:rsidP="00EB3EF3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Одно из важнейших направлений приоритетного национального проекта «Образование» нацеливает систему на обеспечение доступности и качества образования, формирование конкурентоспособного выпускника. В условиях модернизации образования на современном этапе указанная цель не может быть достигнута без опоры на информационно-коммуникационные и другие инновационные технологии.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 xml:space="preserve">        В настоящее время в России идет становление новой системы образования. Этот процесс сопровождается существенными изменениями в педагогической теории и практике учебно-воспитательного процесса. Традиционные способы передачи информации уступают место использованию информационно-коммуникативным технологиям. В этих условиях учителю необходимо ориентироваться в широком спектре инновационных технологий, идей, школ, направлений. </w:t>
      </w:r>
      <w:proofErr w:type="gramStart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Современное информационное общество ставит перед учителем задачу подготовки выпускников, способных: - ориентироваться в меняющихся жизненных ситуациях, самостоятельно приобретая необходимые знания, применяя их на практике для решения разнообразных возникающих проблем, чтобы на протяжении всей жизни иметь возможность найти в ней свое место; - самостоятельно критически мыслить, видеть возникающие проблемы и искать пути рационального их решения, используя современные технологии;</w:t>
      </w:r>
      <w:proofErr w:type="gramEnd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 xml:space="preserve"> - </w:t>
      </w:r>
      <w:proofErr w:type="gramStart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четко осознавать, где и каким образом приобретаемые ими знания могут быть применены; быть способными генерировать новые идеи, творчески мыслить; - грамотно работать с информацией (собирать необходимые для решения определенной проблемы факты, анализировать их, делать необходимые обобщения, сопоставления с аналогичными или альтернативными вариантами решения, устанавливать статистические и логические закономерности, делать аргументированные выводы, применять полученный опыт для выявления и решения новых проблем);</w:t>
      </w:r>
      <w:proofErr w:type="gramEnd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 xml:space="preserve"> - быть коммуникабельными, контактными в различных социальных группах, уметь работать сообща в различных областях, в различных ситуациях, предотвращая или умело выходя из любых конфликтных ситуаций; - самостоятельно работать над развитием собственной нравственности, интеллекта, культурного уровня.</w:t>
      </w:r>
    </w:p>
    <w:p w:rsidR="00EB3EF3" w:rsidRPr="00EB3EF3" w:rsidRDefault="00EB3EF3" w:rsidP="00EB3EF3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При традиционном подходе к образованию весьма затруднительно воспитать личность, удовлетворяющую этим требованиям. Соединение  образования с информационно-коммуникативными технологиями обладает, по сравнению с традиционным обучением, рядом достоинств: информационно-коммуникативные технологии способствуют активизации аналитической деятельности обучаемых. Предполагается не только воспроизведение информации, но и оперирование ею.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0D0D0D"/>
          <w:sz w:val="28"/>
          <w:lang w:eastAsia="ru-RU"/>
        </w:rPr>
        <w:lastRenderedPageBreak/>
        <w:t>В создавшихся условиях естественным стало появление разнообразных информационных  технологий, которые позволяют обеспечить необходимые условия для развития индивидуальных способностей обучаемого.</w:t>
      </w:r>
    </w:p>
    <w:p w:rsid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D0D0D"/>
          <w:sz w:val="28"/>
          <w:lang w:eastAsia="ru-RU"/>
        </w:rPr>
      </w:pPr>
      <w:r>
        <w:rPr>
          <w:rFonts w:ascii="Arial" w:eastAsia="Times New Roman" w:hAnsi="Arial" w:cs="Arial"/>
          <w:b/>
          <w:bCs/>
          <w:color w:val="0D0D0D"/>
          <w:sz w:val="28"/>
          <w:lang w:eastAsia="ru-RU"/>
        </w:rPr>
        <w:t xml:space="preserve">  </w:t>
      </w:r>
    </w:p>
    <w:p w:rsidR="00EB3EF3" w:rsidRPr="00EB3EF3" w:rsidRDefault="00EB3EF3" w:rsidP="00EB3EF3">
      <w:pPr>
        <w:spacing w:after="0" w:line="270" w:lineRule="atLeast"/>
        <w:ind w:firstLine="708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b/>
          <w:bCs/>
          <w:color w:val="0D0D0D"/>
          <w:sz w:val="28"/>
          <w:lang w:eastAsia="ru-RU"/>
        </w:rPr>
        <w:t>При этом перед учителем встают новые задачи: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0D0D0D"/>
          <w:sz w:val="28"/>
          <w:lang w:eastAsia="ru-RU"/>
        </w:rPr>
        <w:t>- </w:t>
      </w: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Создание атмосферы заинтересованности каждого ученика в работе класса.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- Стимулирование учащихся к высказываниям, использованию различных способов выполнения заданий без боязни ошибиться, получить неправильный ответ и т.п.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- Использование в ходе урока дидактического материала, позволяющего ученику выбирать наиболее значимые для него вид и форму учебного содержания.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- Оценка деятельности ученика не только по конечному результату (</w:t>
      </w:r>
      <w:proofErr w:type="gramStart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правильно-неправильно</w:t>
      </w:r>
      <w:proofErr w:type="gramEnd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), но и по процессу его достижения.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- Поощрение стремления ученика находить свой способ работы (решения задачи), анализировать способы работы других учеников в ходе урока, выбирать и осваивать наиболее рациональные.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- 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работы; создание обстановки для естественного самовыражения ученика.</w:t>
      </w:r>
      <w:r>
        <w:rPr>
          <w:rFonts w:ascii="Arial" w:eastAsia="Times New Roman" w:hAnsi="Arial" w:cs="Arial"/>
          <w:color w:val="666666"/>
          <w:sz w:val="28"/>
          <w:lang w:eastAsia="ru-RU"/>
        </w:rPr>
        <w:t xml:space="preserve"> </w:t>
      </w: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Внедрение информационно-коммуникативных технологий в образовательную среду урока позволяет повышать и стимулировать интерес учащихся, активизировать мыслительную деятельность и эффективность усвоения материала, индивидуализировать обучение, повышать скорость изложения и усвоения информации, а также вести экстренную коррекцию знаний. 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В настоящее время уже имеется значительный список всевозможных обучающих программ, к тому же сопровождаемых и методическим материалом, необходимым учителю. Естественно, каждая программа имеет свои недостатки, однако сам факт их существования свидетельствует о том, что они востребованы и имеют несомненную ценность.</w:t>
      </w:r>
    </w:p>
    <w:p w:rsid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28"/>
          <w:lang w:eastAsia="ru-RU"/>
        </w:rPr>
      </w:pPr>
      <w:r>
        <w:rPr>
          <w:rFonts w:ascii="Arial" w:eastAsia="Times New Roman" w:hAnsi="Arial" w:cs="Arial"/>
          <w:color w:val="666666"/>
          <w:sz w:val="28"/>
          <w:lang w:eastAsia="ru-RU"/>
        </w:rPr>
        <w:t xml:space="preserve">  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 xml:space="preserve">          Разнообразный иллюстративный материал, </w:t>
      </w:r>
      <w:proofErr w:type="spellStart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мультимедийные</w:t>
      </w:r>
      <w:proofErr w:type="spellEnd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 xml:space="preserve"> и интерактивные модели поднимают процесс обучения на качественно новый уровень. Нельзя сбрасывать со счетов и психологический фактор: современному ребенку намного интереснее воспринимать информацию именно в такой форме, нежели при помощи устаревших схем и таблиц. При использовании компьютера на уроке информация представляется не статичной не озвученной картинкой, а динамичными видео- и звукорядом, что значительно повышает эффективность усвоения материала.</w:t>
      </w:r>
    </w:p>
    <w:p w:rsid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666666"/>
          <w:sz w:val="28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 </w:t>
      </w:r>
    </w:p>
    <w:p w:rsidR="00EB3EF3" w:rsidRPr="00EB3EF3" w:rsidRDefault="00EB3EF3" w:rsidP="00EB3EF3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 На уроках учитель может использовать различные виды компьютерных программ: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1.</w:t>
      </w:r>
      <w:r w:rsidRPr="00EB3EF3">
        <w:rPr>
          <w:rFonts w:ascii="Arial" w:eastAsia="Times New Roman" w:hAnsi="Arial" w:cs="Arial"/>
          <w:color w:val="FF0000"/>
          <w:sz w:val="28"/>
          <w:lang w:eastAsia="ru-RU"/>
        </w:rPr>
        <w:t>    </w:t>
      </w:r>
      <w:r w:rsidRPr="00EB3EF3">
        <w:rPr>
          <w:rFonts w:ascii="Arial" w:eastAsia="Times New Roman" w:hAnsi="Arial" w:cs="Arial"/>
          <w:color w:val="0D0D0D"/>
          <w:sz w:val="28"/>
          <w:lang w:eastAsia="ru-RU"/>
        </w:rPr>
        <w:t>Учебные (наставнические) программы используются  преимущественно при объяснении нового материала для максимального его усвоения. 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0D0D0D"/>
          <w:sz w:val="28"/>
          <w:lang w:eastAsia="ru-RU"/>
        </w:rPr>
        <w:lastRenderedPageBreak/>
        <w:t xml:space="preserve">2.    Программы-тренажеры - для формирования и закрепления умений и навыков, а также для самоподготовки учащихся. Используются эти программы, когда теоретический материал </w:t>
      </w:r>
      <w:proofErr w:type="gramStart"/>
      <w:r w:rsidRPr="00EB3EF3">
        <w:rPr>
          <w:rFonts w:ascii="Arial" w:eastAsia="Times New Roman" w:hAnsi="Arial" w:cs="Arial"/>
          <w:color w:val="0D0D0D"/>
          <w:sz w:val="28"/>
          <w:lang w:eastAsia="ru-RU"/>
        </w:rPr>
        <w:t>обучаемыми</w:t>
      </w:r>
      <w:proofErr w:type="gramEnd"/>
      <w:r w:rsidRPr="00EB3EF3">
        <w:rPr>
          <w:rFonts w:ascii="Arial" w:eastAsia="Times New Roman" w:hAnsi="Arial" w:cs="Arial"/>
          <w:color w:val="0D0D0D"/>
          <w:sz w:val="28"/>
          <w:lang w:eastAsia="ru-RU"/>
        </w:rPr>
        <w:t xml:space="preserve"> уже усвоен. 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0D0D0D"/>
          <w:sz w:val="28"/>
          <w:lang w:eastAsia="ru-RU"/>
        </w:rPr>
        <w:t>3.    </w:t>
      </w: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Контролирующие программы -  для контроля определенного уровня знаний и умений. Этот тип программ</w:t>
      </w:r>
      <w:r w:rsidRPr="00EB3EF3">
        <w:rPr>
          <w:rFonts w:ascii="Arial" w:eastAsia="Times New Roman" w:hAnsi="Arial" w:cs="Arial"/>
          <w:color w:val="0D0D0D"/>
          <w:sz w:val="28"/>
          <w:lang w:eastAsia="ru-RU"/>
        </w:rPr>
        <w:t> представлен разнообразными проверочными заданиями, в том числе в тестовой форме. 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0D0D0D"/>
          <w:sz w:val="28"/>
          <w:lang w:eastAsia="ru-RU"/>
        </w:rPr>
        <w:t>4.    Демонстрационные программы - для наглядной демонстрации учебного материала описательного характера, разнообразных наглядных пособий (картины, фотографии, видеофрагменты). 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0D0D0D"/>
          <w:sz w:val="28"/>
          <w:lang w:eastAsia="ru-RU"/>
        </w:rPr>
        <w:t>5.    Информационно - справочные программы -  для вывода необходимой информации с подключением к образовательным ресурсам Интернета. 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0D0D0D"/>
          <w:sz w:val="28"/>
          <w:lang w:eastAsia="ru-RU"/>
        </w:rPr>
        <w:t>6.    Мультимедиа-учебники — комплексные программы, сочетающие в себе большинство элементов перечисленных видов программ. 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Развитие общества сегодня диктует необходимость использовать новые информационно-коммуникативные технологии во всех сферах жизни. Современная школа не должна отставать от требований времени, а значит, современный учитель должен использовать информационно-коммуникативные технологии в своей деятельности, т.к. главная задача школы - воспитать новое поколение грамотных, думающих, умеющих самостоятельно получать знания граждан.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Давно доказано, что учащиеся по-разному осваивают новые знания. Ранее преподавателям трудно было найти индивидуальный подход к каждому ученику. Теперь же, с использованием компьютерных сетей и онлайновых средств, школы получили возможность преподносить новую информацию таким образом, чтобы удовлетворить индивидуальные запросы каждого ученика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 xml:space="preserve">Использование информационных и коммуникационных технологий (ИКТ) в учебном процессе является актуальной проблемой современного школьного образования. </w:t>
      </w:r>
      <w:proofErr w:type="gramStart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Сегодня необходимо, чтобы каждый учитель по любой школьной дисциплине (ОБЖ, биологии, географии, иностранному языку, истории, литературе, математике, русскому языку, физике, химии, …) мог подготовить и провести урок с использованием ИКТ.</w:t>
      </w:r>
      <w:proofErr w:type="gramEnd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 xml:space="preserve"> Такой урок нагляден, красочен, информативен, интерактивен, экономит время учителя и ученика. Он позволяет ученику работать в своем темпе, а учителю дает возможность оперативно проконтролировать и оценить результаты обучения.</w:t>
      </w:r>
    </w:p>
    <w:p w:rsid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Таким образом, информационно-коммуникативные технологии могут существенно повысить эффективность образовательного процесса, решить стоящие перед образовательным учреждением задачи воспитания всесторонне развитой, творчески свободной личности.</w:t>
      </w:r>
    </w:p>
    <w:p w:rsid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EB3EF3" w:rsidRPr="00EB3EF3" w:rsidRDefault="00EB3EF3" w:rsidP="00EB3EF3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Возможности компьютерных технологий на уроке физкультуры.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 xml:space="preserve">Компьютерные технологии давно нашли широкое применение в образовательном процессе современной школы. Но, несмотря на это, существующие разработки в области использования интерактивных средств, в физическом воспитании носят, как правило, частный характер: создание баз данных школьников, мониторинг их физического развития и физической </w:t>
      </w: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lastRenderedPageBreak/>
        <w:t>подготовленности, проектный метод, – и не имеют широкого распространения в школьной практике.</w:t>
      </w:r>
    </w:p>
    <w:p w:rsidR="00EB3EF3" w:rsidRDefault="00EB3EF3" w:rsidP="00EB3EF3">
      <w:pPr>
        <w:spacing w:after="0" w:line="270" w:lineRule="atLeast"/>
        <w:ind w:firstLine="900"/>
        <w:jc w:val="both"/>
        <w:rPr>
          <w:rFonts w:ascii="Arial" w:eastAsia="Times New Roman" w:hAnsi="Arial" w:cs="Arial"/>
          <w:color w:val="666666"/>
          <w:sz w:val="2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 xml:space="preserve">Метод проектов позволяет создать  «естественную среду», т.е. условия  деятельности, максимально приближенные </w:t>
      </w:r>
      <w:proofErr w:type="gramStart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к</w:t>
      </w:r>
      <w:proofErr w:type="gramEnd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 xml:space="preserve"> реальным,   для формирования  компетентностей учащихся. </w:t>
      </w:r>
    </w:p>
    <w:p w:rsidR="00EB3EF3" w:rsidRDefault="00EB3EF3" w:rsidP="00EB3EF3">
      <w:pPr>
        <w:spacing w:after="0" w:line="270" w:lineRule="atLeast"/>
        <w:ind w:firstLine="900"/>
        <w:jc w:val="both"/>
        <w:rPr>
          <w:rFonts w:ascii="Arial" w:eastAsia="Times New Roman" w:hAnsi="Arial" w:cs="Arial"/>
          <w:b/>
          <w:bCs/>
          <w:color w:val="666666"/>
          <w:sz w:val="28"/>
          <w:lang w:eastAsia="ru-RU"/>
        </w:rPr>
      </w:pPr>
    </w:p>
    <w:p w:rsidR="00EB3EF3" w:rsidRPr="00EB3EF3" w:rsidRDefault="00EB3EF3" w:rsidP="00EB3EF3">
      <w:pPr>
        <w:spacing w:after="0" w:line="270" w:lineRule="atLeast"/>
        <w:ind w:firstLine="90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 </w:t>
      </w:r>
      <w:proofErr w:type="gramStart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При работе над проектом появляется исключительная возможность формирования у  школьников компетентности разрешения проблем, а также освоение способов деятельности, составляющих коммуникативную и информационную компетентности.</w:t>
      </w:r>
      <w:proofErr w:type="gramEnd"/>
    </w:p>
    <w:p w:rsidR="00EB3EF3" w:rsidRPr="00EB3EF3" w:rsidRDefault="00EB3EF3" w:rsidP="00EB3EF3">
      <w:pPr>
        <w:spacing w:after="0" w:line="270" w:lineRule="atLeast"/>
        <w:ind w:firstLine="90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Этот вид деятельности  включает следующие этапы:</w:t>
      </w:r>
    </w:p>
    <w:p w:rsidR="00EB3EF3" w:rsidRPr="00EB3EF3" w:rsidRDefault="00EB3EF3" w:rsidP="00EB3EF3">
      <w:pPr>
        <w:numPr>
          <w:ilvl w:val="0"/>
          <w:numId w:val="1"/>
        </w:numPr>
        <w:spacing w:after="0" w:line="270" w:lineRule="atLeast"/>
        <w:ind w:left="192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 xml:space="preserve">разработка проектного замысла (анализа ситуаций, анализ проблемы, планирование, </w:t>
      </w:r>
      <w:proofErr w:type="spellStart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целеполагание</w:t>
      </w:r>
      <w:proofErr w:type="spellEnd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);</w:t>
      </w:r>
    </w:p>
    <w:p w:rsidR="00EB3EF3" w:rsidRPr="00EB3EF3" w:rsidRDefault="00EB3EF3" w:rsidP="00EB3EF3">
      <w:pPr>
        <w:numPr>
          <w:ilvl w:val="0"/>
          <w:numId w:val="1"/>
        </w:numPr>
        <w:spacing w:after="0" w:line="270" w:lineRule="atLeast"/>
        <w:ind w:left="192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реализация проектного замысла;</w:t>
      </w:r>
    </w:p>
    <w:p w:rsidR="00EB3EF3" w:rsidRPr="00EB3EF3" w:rsidRDefault="00EB3EF3" w:rsidP="00EB3EF3">
      <w:pPr>
        <w:numPr>
          <w:ilvl w:val="0"/>
          <w:numId w:val="1"/>
        </w:numPr>
        <w:spacing w:after="0" w:line="270" w:lineRule="atLeast"/>
        <w:ind w:left="192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оценка результатов  проекта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       Таким образом, проект создает то, чего еще нет; он требует всегда иного качества или показывает путь к его получению. В терминологии «проект» так же часто связывается с понятием «проблема».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 xml:space="preserve">        Такое понимание проекта открывает широкие возможности для его использования в образовательном процессе. Перед учителем ставятся иные – дидактические или воспитательные цели. На основе такого перенесения познавательной деятельности в искусственные условия образовательного процесса формируется учебная деятельность. То же можно сказать об исследовательской, творческой, игровой, проектной </w:t>
      </w:r>
      <w:proofErr w:type="spellStart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деятельности</w:t>
      </w:r>
      <w:proofErr w:type="gramStart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.Т</w:t>
      </w:r>
      <w:proofErr w:type="gramEnd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аким</w:t>
      </w:r>
      <w:proofErr w:type="spellEnd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 xml:space="preserve"> образом, под </w:t>
      </w:r>
      <w:r w:rsidRPr="00EB3EF3">
        <w:rPr>
          <w:rFonts w:ascii="Arial" w:eastAsia="Times New Roman" w:hAnsi="Arial" w:cs="Arial"/>
          <w:b/>
          <w:bCs/>
          <w:i/>
          <w:iCs/>
          <w:color w:val="666666"/>
          <w:sz w:val="28"/>
          <w:lang w:eastAsia="ru-RU"/>
        </w:rPr>
        <w:t>проектом</w:t>
      </w: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 мы подразумеваем специально организованный учителем и самостоятельно выполняемый учащимся комплекс действий по разрешению значимой для учащегося проблемы.</w:t>
      </w:r>
    </w:p>
    <w:p w:rsid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28"/>
          <w:u w:val="single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   </w:t>
      </w:r>
    </w:p>
    <w:p w:rsidR="00EB3EF3" w:rsidRPr="00EB3EF3" w:rsidRDefault="00EB3EF3" w:rsidP="00EB3EF3">
      <w:pPr>
        <w:spacing w:after="0" w:line="270" w:lineRule="atLeast"/>
        <w:ind w:firstLine="426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u w:val="single"/>
          <w:lang w:eastAsia="ru-RU"/>
        </w:rPr>
        <w:t xml:space="preserve"> Роль учителя при выполнении проектов</w:t>
      </w: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 xml:space="preserve"> изменяется в зависимости от этапов работы над проектом, Однако на всех этапах педагог выступает как помощник. Педагог не передает знания, а обеспечивает деятельность </w:t>
      </w:r>
      <w:proofErr w:type="spellStart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школьнико</w:t>
      </w:r>
      <w:proofErr w:type="spellEnd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:</w:t>
      </w:r>
    </w:p>
    <w:p w:rsidR="00EB3EF3" w:rsidRPr="00EB3EF3" w:rsidRDefault="00EB3EF3" w:rsidP="00EB3EF3">
      <w:pPr>
        <w:numPr>
          <w:ilvl w:val="0"/>
          <w:numId w:val="2"/>
        </w:numPr>
        <w:spacing w:after="0" w:line="270" w:lineRule="atLeast"/>
        <w:ind w:left="786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консультирует;</w:t>
      </w:r>
    </w:p>
    <w:p w:rsidR="00EB3EF3" w:rsidRPr="00EB3EF3" w:rsidRDefault="00EB3EF3" w:rsidP="00EB3EF3">
      <w:pPr>
        <w:numPr>
          <w:ilvl w:val="0"/>
          <w:numId w:val="2"/>
        </w:numPr>
        <w:spacing w:after="0" w:line="270" w:lineRule="atLeast"/>
        <w:ind w:left="786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мотивирует;</w:t>
      </w:r>
    </w:p>
    <w:p w:rsidR="00EB3EF3" w:rsidRPr="00EB3EF3" w:rsidRDefault="00EB3EF3" w:rsidP="00EB3EF3">
      <w:pPr>
        <w:numPr>
          <w:ilvl w:val="0"/>
          <w:numId w:val="2"/>
        </w:numPr>
        <w:spacing w:after="0" w:line="270" w:lineRule="atLeast"/>
        <w:ind w:left="786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помогает;</w:t>
      </w:r>
    </w:p>
    <w:p w:rsidR="00EB3EF3" w:rsidRPr="00EB3EF3" w:rsidRDefault="00EB3EF3" w:rsidP="00EB3EF3">
      <w:pPr>
        <w:numPr>
          <w:ilvl w:val="0"/>
          <w:numId w:val="2"/>
        </w:numPr>
        <w:spacing w:after="0" w:line="270" w:lineRule="atLeast"/>
        <w:ind w:left="786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наблюдает.</w:t>
      </w:r>
    </w:p>
    <w:p w:rsidR="00EB3EF3" w:rsidRDefault="00EB3EF3" w:rsidP="00EB3EF3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666666"/>
          <w:sz w:val="28"/>
          <w:lang w:eastAsia="ru-RU"/>
        </w:rPr>
      </w:pPr>
    </w:p>
    <w:p w:rsidR="00EB3EF3" w:rsidRPr="00EB3EF3" w:rsidRDefault="00EB3EF3" w:rsidP="00EB3EF3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u w:val="single"/>
          <w:lang w:eastAsia="ru-RU"/>
        </w:rPr>
        <w:t>Ученик при выполнении проекта:</w:t>
      </w:r>
    </w:p>
    <w:p w:rsidR="00EB3EF3" w:rsidRPr="00EB3EF3" w:rsidRDefault="00EB3EF3" w:rsidP="00EB3EF3">
      <w:pPr>
        <w:numPr>
          <w:ilvl w:val="0"/>
          <w:numId w:val="3"/>
        </w:num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выбирает (принимает решения);</w:t>
      </w:r>
    </w:p>
    <w:p w:rsidR="00EB3EF3" w:rsidRPr="00EB3EF3" w:rsidRDefault="00EB3EF3" w:rsidP="00EB3EF3">
      <w:pPr>
        <w:numPr>
          <w:ilvl w:val="0"/>
          <w:numId w:val="3"/>
        </w:num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 xml:space="preserve">выстраивает систему </w:t>
      </w:r>
      <w:proofErr w:type="gramStart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взаимоотношений</w:t>
      </w:r>
      <w:proofErr w:type="gramEnd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 xml:space="preserve"> как с учителем так и с одноклассниками (если командный проект);</w:t>
      </w:r>
    </w:p>
    <w:p w:rsidR="00EB3EF3" w:rsidRPr="00EB3EF3" w:rsidRDefault="00EB3EF3" w:rsidP="00EB3EF3">
      <w:pPr>
        <w:numPr>
          <w:ilvl w:val="0"/>
          <w:numId w:val="3"/>
        </w:num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оценивает и анализирует  продукт своей деятельности</w:t>
      </w:r>
    </w:p>
    <w:p w:rsidR="00EB3EF3" w:rsidRPr="00EB3EF3" w:rsidRDefault="00EB3EF3" w:rsidP="00EB3EF3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       (самооценка)</w:t>
      </w:r>
    </w:p>
    <w:p w:rsidR="00EB3EF3" w:rsidRPr="00EB3EF3" w:rsidRDefault="00EB3EF3" w:rsidP="00EB3EF3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Межпредметная</w:t>
      </w:r>
      <w:proofErr w:type="spellEnd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 xml:space="preserve"> интеграция на уроках и внеклассных мероприятий пробудило интерес учащихся к творческой и научно-исследовательской работе.</w:t>
      </w:r>
    </w:p>
    <w:p w:rsidR="00EB3EF3" w:rsidRDefault="00EB3EF3" w:rsidP="00EB3EF3">
      <w:pPr>
        <w:spacing w:after="0" w:line="270" w:lineRule="atLeast"/>
        <w:jc w:val="center"/>
        <w:rPr>
          <w:rFonts w:ascii="Arial" w:eastAsia="Times New Roman" w:hAnsi="Arial" w:cs="Arial"/>
          <w:color w:val="666666"/>
          <w:sz w:val="28"/>
          <w:lang w:eastAsia="ru-RU"/>
        </w:rPr>
      </w:pPr>
    </w:p>
    <w:p w:rsidR="00EB3EF3" w:rsidRPr="00EB3EF3" w:rsidRDefault="00EB3EF3" w:rsidP="00EB3EF3">
      <w:pPr>
        <w:spacing w:after="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lastRenderedPageBreak/>
        <w:t> Компьютер на уроке физкультуры?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Компьютер значительно расширяет возможности предоставления информации. Применение цвета, графики, мультипликации, звука – всех современных средств видеотехники – позволяет воссоздавать реальную обстановку деятельности (например, поставить ученика в положение участника соревнований).</w:t>
      </w:r>
    </w:p>
    <w:p w:rsidR="00EB3EF3" w:rsidRPr="00EB3EF3" w:rsidRDefault="00EB3EF3" w:rsidP="00EB3EF3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28"/>
          <w:lang w:eastAsia="ru-RU"/>
        </w:rPr>
        <w:t> </w:t>
      </w: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На уроках физкультуры применение интерактивной доски позволяет облегчить процесс обучения технически сложных видов спорта (волейбол, баскетбол). Учитель, работая с доской, имеет возможность, разбив технический прием на слайды, показывать их с такой скоростью, с какой это необходимо для детального изучения и понимания в данном классе. С помощью маркера на доске во время показов слайдов рисуются стрелками направления движения ног, рук, туловища. Возможен разбор ошибок. Можно стрелками предположить полет мяча при неправильной работе рук и ног. Такой метод обучения техническим действиям и приемам очень эффективен, нагляден и нравится учащимся.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Результатами использования интерактивной доски на уроках физкультуры являются: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а) абсолютная доступность при любой физической подготовленности;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б) заинтересованность учащихся в изучении техники приемов игры волейбол и баскетбол;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в) применение этих знаний и умение в жизни (на отдыхе, в летних лагерях); 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Мыслительная деятельность школьников на занятиях физической культурой с использованием компьютера будет способствовать быстрому усвоению теоретического материала, а получение знаний и двигательных навыков станет интенсивнее и многообразнее.</w:t>
      </w:r>
    </w:p>
    <w:p w:rsidR="00EB3EF3" w:rsidRPr="00EB3EF3" w:rsidRDefault="00EB3EF3" w:rsidP="00EB3EF3">
      <w:pPr>
        <w:spacing w:after="0" w:line="270" w:lineRule="atLeast"/>
        <w:ind w:firstLine="708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b/>
          <w:bCs/>
          <w:color w:val="0D0D0D"/>
          <w:sz w:val="28"/>
          <w:lang w:eastAsia="ru-RU"/>
        </w:rPr>
        <w:t>Этапы освоения компьютерной грамотности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В ходе всего курса физической культуры в средней школе можно выделить несколько этапов освоения учениками спортивно-компьютерных умений и навыков.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 xml:space="preserve">I этап – визуальный (5–7-й классы) – предусматривает просмотр школьниками техники двигательных действий великих спортсменов, собирание </w:t>
      </w:r>
      <w:proofErr w:type="spellStart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пазла</w:t>
      </w:r>
      <w:proofErr w:type="spellEnd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 xml:space="preserve"> целостного двигательного действия из элементов.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Эти упражнения способствуют развитию абстрактного, образного мышления. Ученики получают возможность составлять целостные двигательные действия из отдельных элементов, успешно переносить теоретические знания по выполнению упражнений на практику.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II этап – технический (8–9-й классы) – предполагает использование видеоаппаратуры (камер, фотоаппаратов, сотовых телефонов) для съемки двигательного действия, а затем его изучение и обработку в программе «</w:t>
      </w:r>
      <w:proofErr w:type="spellStart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Покадровое</w:t>
      </w:r>
      <w:proofErr w:type="spellEnd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 xml:space="preserve"> движение».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У школьников развиваются навыки работы с видеоаппаратурой и ПК, аналитическое мышление, ребята получают возможность детально изучить технику двигательного действия.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 xml:space="preserve">На III этапе – аналитическом (10–11-й классы) – старшеклассники учатся принимать решения на основе анализа данных, перестраивать двигательное </w:t>
      </w: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lastRenderedPageBreak/>
        <w:t>действие в зависимости от условий (урок, соревнование, рельеф местности, активность сопротивления), у них формируется адекватная самооценка.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На уроках физкультуры школьники осваивают различные компьютерные технологии: программу «</w:t>
      </w:r>
      <w:proofErr w:type="spellStart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Flash</w:t>
      </w:r>
      <w:proofErr w:type="spellEnd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», Интернет.</w:t>
      </w:r>
    </w:p>
    <w:p w:rsidR="00EB3EF3" w:rsidRDefault="00EB3EF3" w:rsidP="00EB3EF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lang w:eastAsia="ru-RU"/>
        </w:rPr>
      </w:pPr>
    </w:p>
    <w:p w:rsidR="00EB3EF3" w:rsidRPr="00EB3EF3" w:rsidRDefault="00EB3EF3" w:rsidP="00EB3EF3">
      <w:pPr>
        <w:spacing w:after="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Компьютер может научить?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В основной школе закладываются основы техники специфических двигательных действий (бросок баскетбольного мяча, нападающий удар в волейболе, низкий старт в легкой атлетике, коньковый ход в лыжной подготовке и др.), которые будут востребованы в течение всего процесса обучения.</w:t>
      </w:r>
    </w:p>
    <w:p w:rsid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28"/>
          <w:lang w:eastAsia="ru-RU"/>
        </w:rPr>
      </w:pPr>
      <w:r>
        <w:rPr>
          <w:rFonts w:ascii="Arial" w:eastAsia="Times New Roman" w:hAnsi="Arial" w:cs="Arial"/>
          <w:color w:val="666666"/>
          <w:sz w:val="28"/>
          <w:lang w:eastAsia="ru-RU"/>
        </w:rPr>
        <w:t> </w:t>
      </w:r>
    </w:p>
    <w:p w:rsidR="00EB3EF3" w:rsidRPr="00EB3EF3" w:rsidRDefault="00EB3EF3" w:rsidP="00EB3EF3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 xml:space="preserve"> Как же хорошо должен быть физически и методически готов учитель к созданию правильного представления о технике изучаемых двигательных действий у школьника, чтобы впоследствии его не надо было переучивать! Порой, пока начинающий учитель приобретет навыки, необходимые для работы в той или иной школе с учетом сложившихся традиций, наличия инвентаря и других особенностей школы, проходит несколько месяцев, а школьники тем временем приобретают не совсем правильные представления о двигательных действиях. Все эти трудности в эпоху XXI века могут быть решены при использовании компьютера в процессе физического воспитания.</w:t>
      </w:r>
    </w:p>
    <w:p w:rsidR="00EB3EF3" w:rsidRPr="00EB3EF3" w:rsidRDefault="00EB3EF3" w:rsidP="00EB3EF3">
      <w:pPr>
        <w:spacing w:after="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Применение компьютера возможно на всех этапах урока.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 xml:space="preserve">-При изучении нового материала учитель координирует, направляет, руководит и организует учебный процесс, а сам материал «объясняет» вместо него компьютер. С помощью видеоряда, звука и текста школьник получает представление об изучаемом двигательном действии, учится моделировать последовательность движений (собирает на компьютере </w:t>
      </w:r>
      <w:proofErr w:type="spellStart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пазл</w:t>
      </w:r>
      <w:proofErr w:type="spellEnd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), что делает урок более содержательным и увлекательным.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-На стадии закрепления знаний компьютер позволяет решить проблему традиционного урока – индивидуального учета знаний, а также способствует коррекции полученных умений и навыков в каждом конкретном случае.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 xml:space="preserve">-На этапе повторения в компьютерном варианте учащиеся решают различные проблемные ситуации. В результате в мыслительную деятельность </w:t>
      </w:r>
      <w:proofErr w:type="gramStart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оказываются</w:t>
      </w:r>
      <w:proofErr w:type="gramEnd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 xml:space="preserve"> включены все ученики. Степень их самостоятельности в освоении материала регулируется учителем.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 xml:space="preserve">-Компьютерный контроль знаний по сравнению с </w:t>
      </w:r>
      <w:proofErr w:type="gramStart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традиционным</w:t>
      </w:r>
      <w:proofErr w:type="gramEnd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 xml:space="preserve"> имеет ряд преимуществ, которые состоят в следующем: используется индивидуальный подход: учитывается разная скорость выполнения заданий учащимися, упражнения дифференцируются по степени трудности; повышается объективность оценивания; фиксируется детальная картина успехов и ошибок учеников.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Формами контроля являются самоконтроль, взаимоконтроль, творческое применение полученных знаний на практике.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В качестве домашнего задания каждый ученик может получать набор элементов двигательного действия (бег, прыжки и т.д.), из которых он должен составить целые спортивные композиции на основе пройденного материала.</w:t>
      </w:r>
    </w:p>
    <w:p w:rsidR="00EB3EF3" w:rsidRDefault="00EB3EF3" w:rsidP="00EB3EF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 </w:t>
      </w:r>
    </w:p>
    <w:p w:rsidR="00EB3EF3" w:rsidRPr="00EB3EF3" w:rsidRDefault="00EB3EF3" w:rsidP="00EB3EF3">
      <w:pPr>
        <w:spacing w:after="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lastRenderedPageBreak/>
        <w:t>Проектирование урока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Начинать следует с составления поурочно-тематического плана изучения темы (раздела), в котором использование компьютерных средств оптимально распределяется по всем разделам программы. При этом учитываются: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-содержание изучаемого материала;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-основная используемая педагогическая технология;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-классические требования к уроку (логическая завершенность, разнообразие методов и др.).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Для составления плана конкретного урока с применением компьютера учитель руководствуется тематическим планированием, определяет цель урока, в соответствии с которой намечает задачи и способы их достижения.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 xml:space="preserve">Определяется целесообразность применения средств компьютерного обеспечения в сравнении с </w:t>
      </w:r>
      <w:proofErr w:type="gramStart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традиционными</w:t>
      </w:r>
      <w:proofErr w:type="gramEnd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. Затем составляется план-конспект урока.</w:t>
      </w:r>
    </w:p>
    <w:p w:rsidR="00EB3EF3" w:rsidRPr="00EB3EF3" w:rsidRDefault="00EB3EF3" w:rsidP="00EB3EF3">
      <w:pPr>
        <w:spacing w:after="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Подготовка учителя к занятиям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При подготовке к занятиям с применением компьютера перед учителем стоит ряд задач: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 xml:space="preserve">-просмотреть и оценить с педагогической точки зрения информационные ресурсы и данные программного </w:t>
      </w:r>
      <w:proofErr w:type="spellStart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продукта</w:t>
      </w:r>
      <w:proofErr w:type="gramStart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;-</w:t>
      </w:r>
      <w:proofErr w:type="gramEnd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составить</w:t>
      </w:r>
      <w:proofErr w:type="spellEnd"/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 xml:space="preserve"> выборку заданий в соответствии с разделом программы по физической культуре.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Соответственно, технология подготовки учителя к компьютерным занятиям предполагает наличие у него элементарных пользовательских умений, изучение программных возможностей и практическое освоение их для сопровождения учебно-воспитательного процесса.</w:t>
      </w:r>
    </w:p>
    <w:p w:rsidR="00EB3EF3" w:rsidRPr="00EB3EF3" w:rsidRDefault="00EB3EF3" w:rsidP="00EB3EF3">
      <w:pPr>
        <w:spacing w:after="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Применение компьютера на уроках физической культуры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Наблюдается влияние частоты использования информационно-коммуникационных технологий (ИКТ) на эффективность процесса обучения. Оно обусловлено тем, что ИКТ влияют на оценочно-мотивационную сферу личности. Если ИКТ используются очень редко, то каждое их применение превращается в чрезвычайное событие и создает у учащихся повышенное эмоциональное возбуждение, мешающее восприятию и усвоению учебного материала. Наоборот, слишком частое использование ИКТ в течение многих уроков подряд приводит к потере интереса к ним.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Оптимальная частота и длительность применения традиционных ИКТ в учебном процессе определяются возрастом учащихся и целесообразностью их использования в познавательной деятельности школьников. Правильнее использовать ИКТ в начале изучения каждого раздела программы по физической культуре для становления зрительного образа изучаемых двигательных действий и закрепления ассоциативного мышления.</w:t>
      </w:r>
    </w:p>
    <w:p w:rsidR="00EB3EF3" w:rsidRPr="00EB3EF3" w:rsidRDefault="00EB3EF3" w:rsidP="00EB3EF3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 Эффективность применения ИКТ зависит также от этапа урока. В начале изучения ИКТ применяются в подготовительной части урока, при закреплении или проверке знаний – в заключительной части урока и могут использоваться как проверка домашнего задания. Использование ИКТ не должно длиться на уроке более 15 мин. подряд: ученики устают, к тому же экспериментально проверено, что 15 мин. достаточно для усвоения техники двигательного действия. По мере необходимости лучше скорректировать технику при практическом освоении на следующих занятиях.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0D0D0D"/>
          <w:sz w:val="28"/>
          <w:lang w:eastAsia="ru-RU"/>
        </w:rPr>
        <w:lastRenderedPageBreak/>
        <w:t>Использование информационных технологий в учебном процессе очень актуально. ИКТ способствует формированию творческой личности  учащихся, делает урок более многогранным, интересным и ярким. Целесообразность использования ресурсов Интернет в разделе физическая культура более результативен во внеклассной работе и внеурочной деятельности.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0D0D0D"/>
          <w:sz w:val="28"/>
          <w:lang w:eastAsia="ru-RU"/>
        </w:rPr>
        <w:t>        Одной из наиболее массовых форм внеурочной работы по физическому воспитанию является олимпиада по предмету «Физическая культур». Основной особенностью олимпиады является тесная сопряжённость её содержания с учебным материалом  школьной программы  и одновременная проверка качества его освоения школьниками в жёстких условиях конкурсных испытаний.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 </w:t>
      </w:r>
      <w:r>
        <w:rPr>
          <w:rFonts w:ascii="Arial" w:eastAsia="Times New Roman" w:hAnsi="Arial" w:cs="Arial"/>
          <w:color w:val="666666"/>
          <w:sz w:val="28"/>
          <w:lang w:eastAsia="ru-RU"/>
        </w:rPr>
        <w:tab/>
      </w:r>
      <w:r w:rsidRPr="00EB3EF3">
        <w:rPr>
          <w:rFonts w:ascii="Arial" w:eastAsia="Times New Roman" w:hAnsi="Arial" w:cs="Arial"/>
          <w:color w:val="0D0D0D"/>
          <w:sz w:val="28"/>
          <w:lang w:eastAsia="ru-RU"/>
        </w:rPr>
        <w:t>Поэтому в настоящее время возрастает роль  использования ИКТ при подготовке к олимпиаде по предмету «физическая культура», учителя и ученики могут использовать информацию, предоставленную на портале Всероссийской олимпиаде  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0D0D0D"/>
          <w:sz w:val="28"/>
          <w:lang w:eastAsia="ru-RU"/>
        </w:rPr>
        <w:t xml:space="preserve">http:// ruso Lymp. </w:t>
      </w:r>
      <w:proofErr w:type="spellStart"/>
      <w:r w:rsidRPr="00EB3EF3">
        <w:rPr>
          <w:rFonts w:ascii="Arial" w:eastAsia="Times New Roman" w:hAnsi="Arial" w:cs="Arial"/>
          <w:color w:val="0D0D0D"/>
          <w:sz w:val="28"/>
          <w:lang w:eastAsia="ru-RU"/>
        </w:rPr>
        <w:t>Ru</w:t>
      </w:r>
      <w:proofErr w:type="spellEnd"/>
      <w:r w:rsidRPr="00EB3EF3">
        <w:rPr>
          <w:rFonts w:ascii="Arial" w:eastAsia="Times New Roman" w:hAnsi="Arial" w:cs="Arial"/>
          <w:color w:val="0D0D0D"/>
          <w:sz w:val="28"/>
          <w:lang w:eastAsia="ru-RU"/>
        </w:rPr>
        <w:t>/ и на сайтах предметных сообществ педагогов Хабаровского края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0D0D0D"/>
          <w:sz w:val="28"/>
          <w:lang w:eastAsia="ru-RU"/>
        </w:rPr>
        <w:t xml:space="preserve">http:// </w:t>
      </w:r>
      <w:proofErr w:type="spellStart"/>
      <w:r w:rsidRPr="00EB3EF3">
        <w:rPr>
          <w:rFonts w:ascii="Arial" w:eastAsia="Times New Roman" w:hAnsi="Arial" w:cs="Arial"/>
          <w:color w:val="0D0D0D"/>
          <w:sz w:val="28"/>
          <w:lang w:eastAsia="ru-RU"/>
        </w:rPr>
        <w:t>www.ippk.ru</w:t>
      </w:r>
      <w:proofErr w:type="spellEnd"/>
      <w:r w:rsidRPr="00EB3EF3">
        <w:rPr>
          <w:rFonts w:ascii="Arial" w:eastAsia="Times New Roman" w:hAnsi="Arial" w:cs="Arial"/>
          <w:color w:val="0D0D0D"/>
          <w:sz w:val="28"/>
          <w:lang w:eastAsia="ru-RU"/>
        </w:rPr>
        <w:t>/.</w:t>
      </w:r>
    </w:p>
    <w:p w:rsidR="00EB3EF3" w:rsidRP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        Хочется отметить, что средства ИКТ уже не вызывают страх у большинства участников образовательного процесса и многие сходятся во мнении, что чувствуют себя более уверенно и комфортно, применяя ИКТ на уроках и во внеклассной деятельности.</w:t>
      </w:r>
    </w:p>
    <w:p w:rsidR="00EB3EF3" w:rsidRDefault="00EB3EF3" w:rsidP="00EB3EF3">
      <w:pPr>
        <w:spacing w:after="0" w:line="270" w:lineRule="atLeast"/>
        <w:jc w:val="both"/>
        <w:rPr>
          <w:rFonts w:ascii="Arial" w:eastAsia="Times New Roman" w:hAnsi="Arial" w:cs="Arial"/>
          <w:color w:val="0D0D0D"/>
          <w:sz w:val="28"/>
          <w:lang w:eastAsia="ru-RU"/>
        </w:rPr>
      </w:pPr>
    </w:p>
    <w:p w:rsidR="00EB3EF3" w:rsidRPr="00EB3EF3" w:rsidRDefault="00EB3EF3" w:rsidP="00EB3EF3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color w:val="0D0D0D"/>
          <w:sz w:val="28"/>
          <w:lang w:eastAsia="ru-RU"/>
        </w:rPr>
        <w:t>Вывод: </w:t>
      </w:r>
      <w:r w:rsidRPr="00EB3EF3">
        <w:rPr>
          <w:rFonts w:ascii="Arial" w:eastAsia="Times New Roman" w:hAnsi="Arial" w:cs="Arial"/>
          <w:color w:val="666666"/>
          <w:sz w:val="28"/>
          <w:lang w:eastAsia="ru-RU"/>
        </w:rPr>
        <w:t>Таким образом, ИКТ сегодня являются инструментом повышения качества образовательных услуг и необходимым условием для решения задач формирования общей культуры личности, адаптации личности к жизни в обществе, и создания основы для осознанного выбора и освоения профессиональных образовательных программ и реализации их в дошкольных и общеобразовательных учреждениях.</w:t>
      </w:r>
    </w:p>
    <w:p w:rsidR="00EB3EF3" w:rsidRPr="00EB3EF3" w:rsidRDefault="00EB3EF3" w:rsidP="00EB3EF3">
      <w:pPr>
        <w:spacing w:after="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3EF3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 </w:t>
      </w:r>
    </w:p>
    <w:p w:rsidR="00961A26" w:rsidRDefault="00961A26" w:rsidP="00EB3EF3"/>
    <w:sectPr w:rsidR="00961A26" w:rsidSect="00EB3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E7AFB"/>
    <w:multiLevelType w:val="multilevel"/>
    <w:tmpl w:val="A1D6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FF5281"/>
    <w:multiLevelType w:val="multilevel"/>
    <w:tmpl w:val="C372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F74978"/>
    <w:multiLevelType w:val="multilevel"/>
    <w:tmpl w:val="7D34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EF3"/>
    <w:rsid w:val="00961A26"/>
    <w:rsid w:val="00A45F81"/>
    <w:rsid w:val="00EB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B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3EF3"/>
  </w:style>
  <w:style w:type="paragraph" w:customStyle="1" w:styleId="c1">
    <w:name w:val="c1"/>
    <w:basedOn w:val="a"/>
    <w:rsid w:val="00EB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B3EF3"/>
  </w:style>
  <w:style w:type="character" w:customStyle="1" w:styleId="c2">
    <w:name w:val="c2"/>
    <w:basedOn w:val="a0"/>
    <w:rsid w:val="00EB3EF3"/>
  </w:style>
  <w:style w:type="paragraph" w:customStyle="1" w:styleId="c21">
    <w:name w:val="c21"/>
    <w:basedOn w:val="a"/>
    <w:rsid w:val="00EB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B3EF3"/>
  </w:style>
  <w:style w:type="character" w:customStyle="1" w:styleId="apple-converted-space">
    <w:name w:val="apple-converted-space"/>
    <w:basedOn w:val="a0"/>
    <w:rsid w:val="00EB3EF3"/>
  </w:style>
  <w:style w:type="character" w:customStyle="1" w:styleId="c9">
    <w:name w:val="c9"/>
    <w:basedOn w:val="a0"/>
    <w:rsid w:val="00EB3EF3"/>
  </w:style>
  <w:style w:type="character" w:customStyle="1" w:styleId="c16">
    <w:name w:val="c16"/>
    <w:basedOn w:val="a0"/>
    <w:rsid w:val="00EB3EF3"/>
  </w:style>
  <w:style w:type="character" w:customStyle="1" w:styleId="l485h43b1">
    <w:name w:val="l485h43b1"/>
    <w:basedOn w:val="a0"/>
    <w:rsid w:val="00EB3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4A990-4E55-4C69-BB79-86245A28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3010</Words>
  <Characters>17163</Characters>
  <Application>Microsoft Office Word</Application>
  <DocSecurity>0</DocSecurity>
  <Lines>143</Lines>
  <Paragraphs>40</Paragraphs>
  <ScaleCrop>false</ScaleCrop>
  <Company/>
  <LinksUpToDate>false</LinksUpToDate>
  <CharactersWithSpaces>20133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2014-11-05T11:11:00Z</dcterms:created>
  <dcterms:modified xsi:type="dcterms:W3CDTF">2014-11-05T11:18:00Z</dcterms:modified>
</cp:coreProperties>
</file>