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B9" w:rsidRPr="006B44B9" w:rsidRDefault="006B44B9" w:rsidP="006B44B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6B44B9">
        <w:rPr>
          <w:sz w:val="28"/>
          <w:szCs w:val="28"/>
        </w:rPr>
        <w:t>Попоудина</w:t>
      </w:r>
      <w:proofErr w:type="spellEnd"/>
      <w:r w:rsidRPr="006B44B9">
        <w:rPr>
          <w:sz w:val="28"/>
          <w:szCs w:val="28"/>
        </w:rPr>
        <w:t xml:space="preserve"> Татьяна Александровна, </w:t>
      </w:r>
    </w:p>
    <w:p w:rsidR="006B44B9" w:rsidRPr="006B44B9" w:rsidRDefault="006B44B9" w:rsidP="006B44B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B44B9">
        <w:rPr>
          <w:sz w:val="28"/>
          <w:szCs w:val="28"/>
        </w:rPr>
        <w:t>учитель истории и  обществознания</w:t>
      </w:r>
    </w:p>
    <w:p w:rsidR="006B44B9" w:rsidRPr="006B44B9" w:rsidRDefault="006B44B9" w:rsidP="006B44B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B44B9">
        <w:rPr>
          <w:sz w:val="28"/>
          <w:szCs w:val="28"/>
        </w:rPr>
        <w:t>школы-интерната</w:t>
      </w:r>
      <w:r>
        <w:rPr>
          <w:sz w:val="28"/>
          <w:szCs w:val="28"/>
        </w:rPr>
        <w:t xml:space="preserve"> </w:t>
      </w:r>
      <w:r w:rsidRPr="006B44B9">
        <w:rPr>
          <w:sz w:val="28"/>
          <w:szCs w:val="28"/>
        </w:rPr>
        <w:t>№30 ОАО «РЖД»</w:t>
      </w:r>
    </w:p>
    <w:p w:rsidR="009F25ED" w:rsidRPr="006B44B9" w:rsidRDefault="009F25ED" w:rsidP="006B44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6B44B9">
        <w:rPr>
          <w:b/>
          <w:color w:val="FF0000"/>
          <w:sz w:val="28"/>
          <w:szCs w:val="28"/>
        </w:rPr>
        <w:t>Формирование  культуры межнационального общения школьников средствами колле</w:t>
      </w:r>
      <w:r w:rsidR="003A6F7F">
        <w:rPr>
          <w:b/>
          <w:color w:val="FF0000"/>
          <w:sz w:val="28"/>
          <w:szCs w:val="28"/>
        </w:rPr>
        <w:t>ктивной творческой деятельности на уроках истории.</w:t>
      </w:r>
    </w:p>
    <w:p w:rsidR="006B44B9" w:rsidRPr="006B44B9" w:rsidRDefault="006B44B9" w:rsidP="006B44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923C42" w:rsidRPr="004E53AA" w:rsidRDefault="002708C8" w:rsidP="0017229C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671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России, пожалуй, нет проблемы более актуальной, более животрепещущей, чем проблема межнациональных отношений. И это понятно: ведь страна, в которой проживает более 150 наций и народностей, не может нормально жить и развиваться, если не будет достигнуто межнациональное согласие, основанное на равноправии народов, независимо от их численности, вероисповедания, особенностей культуры, быта. </w:t>
      </w:r>
      <w:r w:rsidRPr="00C671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40D1B"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940D1B">
        <w:rPr>
          <w:rFonts w:ascii="Times New Roman" w:eastAsia="Times New Roman" w:hAnsi="Times New Roman" w:cs="Times New Roman"/>
          <w:color w:val="000000"/>
          <w:sz w:val="28"/>
        </w:rPr>
        <w:tab/>
      </w:r>
      <w:r w:rsidR="00923C42" w:rsidRPr="004E53AA">
        <w:rPr>
          <w:rFonts w:ascii="Times New Roman" w:eastAsia="Times New Roman" w:hAnsi="Times New Roman" w:cs="Times New Roman"/>
          <w:color w:val="000000"/>
          <w:sz w:val="28"/>
        </w:rPr>
        <w:t xml:space="preserve">В современном мире как никогда актуально звучит проблема </w:t>
      </w:r>
      <w:proofErr w:type="spellStart"/>
      <w:r w:rsidR="00923C42" w:rsidRPr="004E53AA">
        <w:rPr>
          <w:rFonts w:ascii="Times New Roman" w:eastAsia="Times New Roman" w:hAnsi="Times New Roman" w:cs="Times New Roman"/>
          <w:color w:val="000000"/>
          <w:sz w:val="28"/>
        </w:rPr>
        <w:t>поликультурности</w:t>
      </w:r>
      <w:proofErr w:type="spellEnd"/>
      <w:r w:rsidR="00923C42" w:rsidRPr="004E53AA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="00923C42" w:rsidRPr="004E53AA">
        <w:rPr>
          <w:rFonts w:ascii="Times New Roman" w:eastAsia="Times New Roman" w:hAnsi="Times New Roman" w:cs="Times New Roman"/>
          <w:color w:val="000000"/>
          <w:sz w:val="28"/>
        </w:rPr>
        <w:t>мультикультурности</w:t>
      </w:r>
      <w:proofErr w:type="spellEnd"/>
      <w:r w:rsidR="00923C42" w:rsidRPr="004E53AA">
        <w:rPr>
          <w:rFonts w:ascii="Times New Roman" w:eastAsia="Times New Roman" w:hAnsi="Times New Roman" w:cs="Times New Roman"/>
          <w:color w:val="000000"/>
          <w:sz w:val="28"/>
        </w:rPr>
        <w:t>) в европейской и российской цивилизациях. Это ярко проявляется в  духовном, экономическом, религиозном кризисе еврозоны и всего евроазиатского пространства.</w:t>
      </w:r>
    </w:p>
    <w:p w:rsidR="00923C42" w:rsidRDefault="00923C42" w:rsidP="0017229C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53AA">
        <w:rPr>
          <w:rFonts w:ascii="Times New Roman" w:eastAsia="Times New Roman" w:hAnsi="Times New Roman" w:cs="Times New Roman"/>
          <w:color w:val="000000"/>
          <w:sz w:val="28"/>
        </w:rPr>
        <w:t xml:space="preserve"> Россия – как часть открытого мира сегодня находится  в стадии становления национального государства, национального самосознания, самоидентификации каждого гражданина  – «я – русский».  Остро звучит  вопрос о взаимоотношениях с другими народами, проживающими с нами по соседству или на территории нашего государства. </w:t>
      </w:r>
    </w:p>
    <w:p w:rsidR="009C468B" w:rsidRDefault="00923C42" w:rsidP="0017229C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4E53AA">
        <w:rPr>
          <w:rFonts w:ascii="Times New Roman" w:eastAsia="Times New Roman" w:hAnsi="Times New Roman" w:cs="Times New Roman"/>
          <w:color w:val="000000"/>
          <w:sz w:val="28"/>
        </w:rPr>
        <w:t>Эти проблемы понятны государству и обществу. Они нашли своё отражение в </w:t>
      </w:r>
      <w:r w:rsidRPr="004E53AA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национальной образовательной политике</w:t>
      </w:r>
      <w:r w:rsidRPr="004E53AA">
        <w:rPr>
          <w:rFonts w:ascii="Times New Roman" w:eastAsia="Times New Roman" w:hAnsi="Times New Roman" w:cs="Times New Roman"/>
          <w:color w:val="000000"/>
          <w:sz w:val="28"/>
        </w:rPr>
        <w:t>. Так,   стратегия инновационного развития Российской Федерации (на период до  2020 года),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E53AA">
        <w:rPr>
          <w:rFonts w:ascii="Times New Roman" w:eastAsia="Times New Roman" w:hAnsi="Times New Roman" w:cs="Times New Roman"/>
          <w:color w:val="000000"/>
          <w:sz w:val="28"/>
        </w:rPr>
        <w:t xml:space="preserve">национальная образовательная инициатива «Наша новая школа»,  государственная программа Российской Федерации "Развитие образования" на 2013-2020 годы, </w:t>
      </w:r>
      <w:r w:rsidR="009C468B" w:rsidRPr="00DC11CD">
        <w:rPr>
          <w:rFonts w:ascii="Times New Roman" w:eastAsia="Times New Roman" w:hAnsi="Times New Roman" w:cs="Times New Roman"/>
          <w:sz w:val="28"/>
          <w:szCs w:val="28"/>
        </w:rPr>
        <w:t>Программа поликультурного образования в негосударственных образовательных учреждениях ОАО «РЖД»</w:t>
      </w:r>
      <w:r w:rsidR="0017229C">
        <w:rPr>
          <w:rFonts w:ascii="Times New Roman" w:eastAsia="Times New Roman" w:hAnsi="Times New Roman" w:cs="Times New Roman"/>
          <w:sz w:val="28"/>
          <w:szCs w:val="28"/>
        </w:rPr>
        <w:t xml:space="preserve"> и др</w:t>
      </w:r>
      <w:r w:rsidR="009C468B">
        <w:rPr>
          <w:rFonts w:ascii="Times New Roman" w:hAnsi="Times New Roman"/>
          <w:sz w:val="28"/>
          <w:szCs w:val="28"/>
        </w:rPr>
        <w:t xml:space="preserve">. </w:t>
      </w:r>
    </w:p>
    <w:p w:rsidR="001463A8" w:rsidRPr="00EB12EF" w:rsidRDefault="00614F5E" w:rsidP="00EB12EF">
      <w:pPr>
        <w:pStyle w:val="2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DC11CD">
        <w:rPr>
          <w:rFonts w:ascii="Times New Roman" w:hAnsi="Times New Roman"/>
          <w:sz w:val="28"/>
          <w:szCs w:val="28"/>
        </w:rPr>
        <w:t>Современная школа не может не учитывать национальных различий и должна включать множество типов, моделей и ценностных педагогических ориентаций, адекватных мировоззрению и запросам различных этнокультурных групп.</w:t>
      </w:r>
      <w:r>
        <w:rPr>
          <w:rFonts w:ascii="Times New Roman" w:hAnsi="Times New Roman"/>
          <w:sz w:val="28"/>
          <w:szCs w:val="28"/>
        </w:rPr>
        <w:t xml:space="preserve"> </w:t>
      </w:r>
      <w:r w:rsidR="00DE1033" w:rsidRPr="00EB12EF">
        <w:rPr>
          <w:rFonts w:ascii="Times New Roman" w:hAnsi="Times New Roman"/>
          <w:color w:val="000000"/>
          <w:sz w:val="28"/>
          <w:szCs w:val="28"/>
        </w:rPr>
        <w:t xml:space="preserve">Проблемы межнациональных отношений уходят </w:t>
      </w:r>
      <w:r w:rsidR="00DE1033" w:rsidRPr="00EB12EF">
        <w:rPr>
          <w:rFonts w:ascii="Times New Roman" w:hAnsi="Times New Roman"/>
          <w:color w:val="000000"/>
          <w:sz w:val="28"/>
          <w:szCs w:val="28"/>
        </w:rPr>
        <w:lastRenderedPageBreak/>
        <w:t xml:space="preserve">корнями в проблемы формирования культуры личности, как гармоничного единства физического, интеллектуального, нравственного и духовного развития. </w:t>
      </w:r>
      <w:r w:rsidR="00923C42" w:rsidRPr="00EB12EF">
        <w:rPr>
          <w:rFonts w:ascii="Times New Roman" w:eastAsia="Times New Roman" w:hAnsi="Times New Roman"/>
          <w:color w:val="000000"/>
          <w:sz w:val="28"/>
          <w:szCs w:val="28"/>
        </w:rPr>
        <w:t>ФГОС ООО в   фундаментальном ядре  содержания общего образования</w:t>
      </w:r>
      <w:r w:rsidR="00923C42" w:rsidRPr="004E53AA">
        <w:rPr>
          <w:rFonts w:ascii="Times New Roman" w:eastAsia="Times New Roman" w:hAnsi="Times New Roman"/>
          <w:color w:val="000000"/>
          <w:sz w:val="28"/>
        </w:rPr>
        <w:t>,  четко определяют </w:t>
      </w:r>
      <w:r w:rsidR="00923C42" w:rsidRPr="004E53AA">
        <w:rPr>
          <w:rFonts w:ascii="Times New Roman" w:eastAsia="Times New Roman" w:hAnsi="Times New Roman"/>
          <w:b/>
          <w:bCs/>
          <w:color w:val="000000"/>
          <w:sz w:val="28"/>
          <w:u w:val="single"/>
        </w:rPr>
        <w:t>основную задачу образования</w:t>
      </w:r>
      <w:r w:rsidR="00923C42" w:rsidRPr="004E53AA">
        <w:rPr>
          <w:rFonts w:ascii="Times New Roman" w:eastAsia="Times New Roman" w:hAnsi="Times New Roman"/>
          <w:color w:val="000000"/>
          <w:sz w:val="28"/>
        </w:rPr>
        <w:t> </w:t>
      </w:r>
      <w:proofErr w:type="gramStart"/>
      <w:r w:rsidR="00923C42" w:rsidRPr="004E53AA">
        <w:rPr>
          <w:rFonts w:ascii="Times New Roman" w:eastAsia="Times New Roman" w:hAnsi="Times New Roman"/>
          <w:color w:val="000000"/>
          <w:sz w:val="28"/>
        </w:rPr>
        <w:t>–</w:t>
      </w:r>
      <w:r w:rsidR="00DE1033" w:rsidRPr="00584F6D">
        <w:rPr>
          <w:rFonts w:ascii="Times New Roman" w:hAnsi="Times New Roman"/>
          <w:color w:val="000000"/>
          <w:sz w:val="28"/>
          <w:szCs w:val="28"/>
        </w:rPr>
        <w:t>ф</w:t>
      </w:r>
      <w:proofErr w:type="gramEnd"/>
      <w:r w:rsidR="00DE1033" w:rsidRPr="00584F6D">
        <w:rPr>
          <w:rFonts w:ascii="Times New Roman" w:hAnsi="Times New Roman"/>
          <w:color w:val="000000"/>
          <w:sz w:val="28"/>
          <w:szCs w:val="28"/>
        </w:rPr>
        <w:t>ормирования культуры межнациональных отношений в школе,</w:t>
      </w:r>
      <w:r w:rsidR="00DE1033">
        <w:rPr>
          <w:rFonts w:ascii="Arial" w:hAnsi="Arial" w:cs="Arial"/>
          <w:color w:val="000000"/>
          <w:sz w:val="25"/>
          <w:szCs w:val="25"/>
        </w:rPr>
        <w:t xml:space="preserve"> </w:t>
      </w:r>
      <w:r w:rsidR="00923C42" w:rsidRPr="004E53AA">
        <w:rPr>
          <w:rFonts w:ascii="Times New Roman" w:eastAsia="Times New Roman" w:hAnsi="Times New Roman"/>
          <w:color w:val="000000"/>
          <w:sz w:val="28"/>
        </w:rPr>
        <w:t>поведени</w:t>
      </w:r>
      <w:r w:rsidR="00DE1033">
        <w:rPr>
          <w:rFonts w:ascii="Times New Roman" w:eastAsia="Times New Roman" w:hAnsi="Times New Roman"/>
          <w:color w:val="000000"/>
          <w:sz w:val="28"/>
        </w:rPr>
        <w:t>я</w:t>
      </w:r>
      <w:r w:rsidR="00923C42" w:rsidRPr="004E53AA">
        <w:rPr>
          <w:rFonts w:ascii="Times New Roman" w:eastAsia="Times New Roman" w:hAnsi="Times New Roman"/>
          <w:color w:val="000000"/>
          <w:sz w:val="28"/>
        </w:rPr>
        <w:t xml:space="preserve"> личности в поликультурном мире, готовности и способности вести </w:t>
      </w:r>
      <w:r w:rsidR="00923C42" w:rsidRPr="004E53AA">
        <w:rPr>
          <w:rFonts w:ascii="Times New Roman" w:eastAsia="Times New Roman" w:hAnsi="Times New Roman"/>
          <w:b/>
          <w:bCs/>
          <w:i/>
          <w:iCs/>
          <w:color w:val="000000"/>
          <w:sz w:val="28"/>
        </w:rPr>
        <w:t>диалог с другими людьми</w:t>
      </w:r>
      <w:r w:rsidR="00923C42" w:rsidRPr="004E53AA">
        <w:rPr>
          <w:rFonts w:ascii="Times New Roman" w:eastAsia="Times New Roman" w:hAnsi="Times New Roman"/>
          <w:color w:val="000000"/>
          <w:sz w:val="28"/>
        </w:rPr>
        <w:t xml:space="preserve">, достигать в нем взаимопонимания, находить общие цели и </w:t>
      </w:r>
      <w:r w:rsidR="00656FF0">
        <w:rPr>
          <w:rFonts w:ascii="Times New Roman" w:eastAsia="Times New Roman" w:hAnsi="Times New Roman"/>
          <w:color w:val="000000"/>
          <w:sz w:val="28"/>
        </w:rPr>
        <w:t>сотрудничать для их достижения</w:t>
      </w:r>
      <w:r w:rsidR="006D2DD3">
        <w:rPr>
          <w:rFonts w:ascii="Times New Roman" w:eastAsia="Times New Roman" w:hAnsi="Times New Roman"/>
          <w:color w:val="000000"/>
          <w:sz w:val="28"/>
        </w:rPr>
        <w:t>.</w:t>
      </w:r>
      <w:r w:rsidR="00923C42" w:rsidRPr="004E53AA">
        <w:rPr>
          <w:rFonts w:ascii="Times New Roman" w:eastAsia="Times New Roman" w:hAnsi="Times New Roman"/>
          <w:color w:val="000000"/>
          <w:sz w:val="28"/>
        </w:rPr>
        <w:t xml:space="preserve">  </w:t>
      </w:r>
      <w:r w:rsidR="006D2DD3" w:rsidRPr="001463A8">
        <w:rPr>
          <w:rFonts w:ascii="Times New Roman" w:eastAsia="Times New Roman" w:hAnsi="Times New Roman"/>
          <w:color w:val="000000"/>
          <w:sz w:val="28"/>
          <w:szCs w:val="28"/>
        </w:rPr>
        <w:t>Важным компонентом образования становится личная культура ученика</w:t>
      </w:r>
      <w:r w:rsidR="00DE1033" w:rsidRPr="001463A8">
        <w:rPr>
          <w:rFonts w:ascii="Times New Roman" w:eastAsia="Times New Roman" w:hAnsi="Times New Roman"/>
          <w:color w:val="000000"/>
          <w:sz w:val="28"/>
          <w:szCs w:val="28"/>
        </w:rPr>
        <w:t>, т.е.</w:t>
      </w:r>
      <w:r w:rsidR="00656FF0" w:rsidRPr="001463A8">
        <w:rPr>
          <w:rFonts w:ascii="Times New Roman" w:eastAsia="Times New Roman" w:hAnsi="Times New Roman"/>
          <w:color w:val="000000"/>
          <w:sz w:val="28"/>
          <w:szCs w:val="28"/>
        </w:rPr>
        <w:t xml:space="preserve"> воспитать человека культуры,</w:t>
      </w:r>
      <w:r w:rsidR="00DE1033" w:rsidRPr="001463A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56FF0" w:rsidRPr="001463A8">
        <w:rPr>
          <w:rFonts w:ascii="Times New Roman" w:eastAsia="Times New Roman" w:hAnsi="Times New Roman"/>
          <w:color w:val="000000"/>
          <w:sz w:val="28"/>
          <w:szCs w:val="28"/>
        </w:rPr>
        <w:t>свободного, ориентированного на ценности мировой и</w:t>
      </w:r>
      <w:r w:rsidR="00DE1033" w:rsidRPr="001463A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56FF0" w:rsidRPr="001463A8">
        <w:rPr>
          <w:rFonts w:ascii="Times New Roman" w:eastAsia="Times New Roman" w:hAnsi="Times New Roman"/>
          <w:color w:val="000000"/>
          <w:sz w:val="28"/>
          <w:szCs w:val="28"/>
        </w:rPr>
        <w:t>национальной культуры,</w:t>
      </w:r>
      <w:r w:rsidR="00DE1033" w:rsidRPr="001463A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656FF0" w:rsidRPr="001463A8">
        <w:rPr>
          <w:rFonts w:ascii="Times New Roman" w:eastAsia="Times New Roman" w:hAnsi="Times New Roman"/>
          <w:color w:val="000000"/>
          <w:sz w:val="28"/>
          <w:szCs w:val="28"/>
        </w:rPr>
        <w:t>способную</w:t>
      </w:r>
      <w:proofErr w:type="gramEnd"/>
      <w:r w:rsidR="00656FF0" w:rsidRPr="001463A8">
        <w:rPr>
          <w:rFonts w:ascii="Times New Roman" w:eastAsia="Times New Roman" w:hAnsi="Times New Roman"/>
          <w:color w:val="000000"/>
          <w:sz w:val="28"/>
          <w:szCs w:val="28"/>
        </w:rPr>
        <w:t xml:space="preserve"> к творческой, нравственной </w:t>
      </w:r>
      <w:proofErr w:type="spellStart"/>
      <w:r w:rsidR="00656FF0" w:rsidRPr="001463A8">
        <w:rPr>
          <w:rFonts w:ascii="Times New Roman" w:eastAsia="Times New Roman" w:hAnsi="Times New Roman"/>
          <w:color w:val="000000"/>
          <w:sz w:val="28"/>
          <w:szCs w:val="28"/>
        </w:rPr>
        <w:t>саморегуляции</w:t>
      </w:r>
      <w:proofErr w:type="spellEnd"/>
      <w:r w:rsidR="00656FF0" w:rsidRPr="001463A8">
        <w:rPr>
          <w:rFonts w:ascii="Times New Roman" w:eastAsia="Times New Roman" w:hAnsi="Times New Roman"/>
          <w:color w:val="000000"/>
          <w:sz w:val="28"/>
          <w:szCs w:val="28"/>
        </w:rPr>
        <w:t xml:space="preserve"> и адаптации в изменяющейся </w:t>
      </w:r>
      <w:proofErr w:type="spellStart"/>
      <w:r w:rsidR="00656FF0" w:rsidRPr="001463A8">
        <w:rPr>
          <w:rFonts w:ascii="Times New Roman" w:eastAsia="Times New Roman" w:hAnsi="Times New Roman"/>
          <w:color w:val="000000"/>
          <w:sz w:val="28"/>
          <w:szCs w:val="28"/>
        </w:rPr>
        <w:t>социокультурной</w:t>
      </w:r>
      <w:proofErr w:type="spellEnd"/>
      <w:r w:rsidR="00656FF0" w:rsidRPr="001463A8">
        <w:rPr>
          <w:rFonts w:ascii="Times New Roman" w:eastAsia="Times New Roman" w:hAnsi="Times New Roman"/>
          <w:color w:val="000000"/>
          <w:sz w:val="28"/>
          <w:szCs w:val="28"/>
        </w:rPr>
        <w:t xml:space="preserve"> среде</w:t>
      </w:r>
      <w:r w:rsidR="00DE1033" w:rsidRPr="001463A8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DE1033" w:rsidRPr="001463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63A8" w:rsidRPr="001463A8">
        <w:rPr>
          <w:rFonts w:ascii="Times New Roman" w:hAnsi="Times New Roman"/>
          <w:color w:val="000000"/>
          <w:sz w:val="28"/>
          <w:szCs w:val="28"/>
        </w:rPr>
        <w:t xml:space="preserve">  В последнее время в школах нашей страны, в связи с миграцией, заметно увеличивается число детей из Закавказья, Средней Азии, Казахстана, Северного Кавказа, а также представителей </w:t>
      </w:r>
      <w:proofErr w:type="spellStart"/>
      <w:r w:rsidR="001463A8" w:rsidRPr="001463A8">
        <w:rPr>
          <w:rFonts w:ascii="Times New Roman" w:hAnsi="Times New Roman"/>
          <w:color w:val="000000"/>
          <w:sz w:val="28"/>
          <w:szCs w:val="28"/>
        </w:rPr>
        <w:t>Север</w:t>
      </w:r>
      <w:proofErr w:type="gramStart"/>
      <w:r w:rsidR="001463A8" w:rsidRPr="001463A8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="001463A8" w:rsidRPr="001463A8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1463A8" w:rsidRPr="001463A8">
        <w:rPr>
          <w:rFonts w:ascii="Times New Roman" w:hAnsi="Times New Roman"/>
          <w:color w:val="000000"/>
          <w:sz w:val="28"/>
          <w:szCs w:val="28"/>
        </w:rPr>
        <w:t xml:space="preserve"> Восточной Азии(китайцев). Важнейшим условием формирования у детей позитивного опыта межнационального общения является в многонациональном коллективе положительной морально - психологической атмосферы.</w:t>
      </w:r>
    </w:p>
    <w:p w:rsidR="00DE1033" w:rsidRPr="00EB12EF" w:rsidRDefault="001463A8" w:rsidP="001463A8">
      <w:pPr>
        <w:spacing w:after="0" w:line="36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B12EF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    </w:t>
      </w:r>
      <w:r w:rsidR="00DE1033" w:rsidRPr="00EB12EF">
        <w:rPr>
          <w:rFonts w:ascii="Times New Roman" w:eastAsia="Times New Roman" w:hAnsi="Times New Roman" w:cs="Times New Roman"/>
          <w:b/>
          <w:color w:val="000000"/>
          <w:sz w:val="28"/>
        </w:rPr>
        <w:t>Какова роль предметов «история» и «обществознание» в формировании  межнационального общения у  учащихся?</w:t>
      </w:r>
    </w:p>
    <w:p w:rsidR="001463A8" w:rsidRDefault="00EB12EF" w:rsidP="00EB12EF">
      <w:pPr>
        <w:pStyle w:val="2"/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0068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463A8" w:rsidRPr="00EB12EF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практической педагогической деятельности средствами формирования </w:t>
      </w:r>
      <w:r w:rsidR="001463A8" w:rsidRPr="00EB12EF">
        <w:rPr>
          <w:rFonts w:ascii="Times New Roman" w:hAnsi="Times New Roman"/>
          <w:sz w:val="28"/>
          <w:szCs w:val="28"/>
        </w:rPr>
        <w:t xml:space="preserve">межнациональных отношений </w:t>
      </w:r>
      <w:r w:rsidR="001463A8" w:rsidRPr="00EB12EF">
        <w:rPr>
          <w:rFonts w:ascii="Times New Roman" w:eastAsia="Times New Roman" w:hAnsi="Times New Roman"/>
          <w:sz w:val="28"/>
          <w:szCs w:val="28"/>
          <w:lang w:eastAsia="ru-RU"/>
        </w:rPr>
        <w:t>для меня является коллективно творческие дела.  </w:t>
      </w:r>
      <w:r w:rsidR="001463A8" w:rsidRPr="00EB12EF">
        <w:rPr>
          <w:rFonts w:ascii="Times New Roman" w:hAnsi="Times New Roman"/>
          <w:color w:val="000000"/>
          <w:sz w:val="28"/>
          <w:szCs w:val="28"/>
        </w:rPr>
        <w:t>Коллектив создает широкие возможности для сочетания личных и общественных интересов. Нормы и правила нравственного поведения осознаются индивидом в процессе общения его с другими людьми в деятельности коллектива. В процессе коллективного общения, накопления нравственного опыта и осознания этого опыта</w:t>
      </w:r>
      <w:r w:rsidRPr="00EB12EF">
        <w:rPr>
          <w:rFonts w:ascii="Times New Roman" w:hAnsi="Times New Roman"/>
          <w:color w:val="000000"/>
          <w:sz w:val="28"/>
          <w:szCs w:val="28"/>
        </w:rPr>
        <w:t xml:space="preserve"> учащиеся</w:t>
      </w:r>
      <w:r w:rsidR="001463A8" w:rsidRPr="00EB12EF">
        <w:rPr>
          <w:rFonts w:ascii="Times New Roman" w:hAnsi="Times New Roman"/>
          <w:color w:val="000000"/>
          <w:sz w:val="28"/>
          <w:szCs w:val="28"/>
        </w:rPr>
        <w:t xml:space="preserve"> глубже чувствуют и переживают отношение к явлениям окружающей жизни, к членам коллектива, к самому себе. У детей  формируется забота друг о друге, взаимная ответственность и требовательность.</w:t>
      </w:r>
    </w:p>
    <w:p w:rsidR="00B359F3" w:rsidRPr="00EB12EF" w:rsidRDefault="00B359F3" w:rsidP="00EB12EF">
      <w:pPr>
        <w:pStyle w:val="2"/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359F3" w:rsidRPr="006B44B9" w:rsidRDefault="00B359F3" w:rsidP="00B359F3">
      <w:pPr>
        <w:pStyle w:val="9"/>
        <w:rPr>
          <w:i/>
          <w:caps/>
          <w:color w:val="FF0000"/>
          <w:sz w:val="28"/>
          <w:szCs w:val="28"/>
        </w:rPr>
      </w:pPr>
      <w:r w:rsidRPr="006B44B9">
        <w:rPr>
          <w:i/>
          <w:caps/>
          <w:color w:val="FF0000"/>
          <w:sz w:val="28"/>
          <w:szCs w:val="28"/>
        </w:rPr>
        <w:t xml:space="preserve">Коллективно-творческие дела в школе </w:t>
      </w:r>
    </w:p>
    <w:p w:rsidR="00B359F3" w:rsidRDefault="009779BB" w:rsidP="00BE3D4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group id="_x0000_s1026" style="position:absolute;margin-left:-1.95pt;margin-top:3pt;width:444.15pt;height:230pt;flip:y;z-index:251656704" coordorigin="9504,5512" coordsize="6480,3486">
            <v:rect id="_x0000_s1027" style="position:absolute;left:11808;top:5512;width:1872;height:720" o:allowincell="f" strokeweight="1.75pt">
              <v:textbox>
                <w:txbxContent>
                  <w:p w:rsidR="006B44B9" w:rsidRPr="006B44B9" w:rsidRDefault="006B44B9" w:rsidP="006B44B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к</w:t>
                    </w:r>
                    <w:r w:rsidR="00B359F3" w:rsidRPr="006B44B9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оллективное</w:t>
                    </w:r>
                  </w:p>
                  <w:p w:rsidR="00B359F3" w:rsidRPr="006B44B9" w:rsidRDefault="00B359F3" w:rsidP="006B44B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proofErr w:type="spellStart"/>
                    <w:r w:rsidRPr="006B44B9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целеполагание</w:t>
                    </w:r>
                    <w:proofErr w:type="spellEnd"/>
                  </w:p>
                </w:txbxContent>
              </v:textbox>
            </v:rect>
            <v:rect id="_x0000_s1028" style="position:absolute;left:13968;top:6376;width:2016;height:720" o:allowincell="f" strokeweight="1.75pt">
              <v:textbox>
                <w:txbxContent>
                  <w:p w:rsidR="00B359F3" w:rsidRPr="006B44B9" w:rsidRDefault="00B359F3" w:rsidP="00B359F3">
                    <w:pPr>
                      <w:pStyle w:val="a9"/>
                      <w:rPr>
                        <w:szCs w:val="28"/>
                      </w:rPr>
                    </w:pPr>
                    <w:r w:rsidRPr="006B44B9">
                      <w:rPr>
                        <w:szCs w:val="28"/>
                      </w:rPr>
                      <w:t>коллективное планирование</w:t>
                    </w:r>
                  </w:p>
                </w:txbxContent>
              </v:textbox>
            </v:rect>
            <v:rect id="_x0000_s1029" style="position:absolute;left:9504;top:6232;width:1872;height:720" o:allowincell="f" strokeweight="1.75pt">
              <v:textbox>
                <w:txbxContent>
                  <w:p w:rsidR="00B359F3" w:rsidRPr="006B44B9" w:rsidRDefault="00B359F3" w:rsidP="00B359F3">
                    <w:pPr>
                      <w:pStyle w:val="a9"/>
                      <w:rPr>
                        <w:szCs w:val="28"/>
                      </w:rPr>
                    </w:pPr>
                    <w:r w:rsidRPr="006B44B9">
                      <w:rPr>
                        <w:szCs w:val="28"/>
                      </w:rPr>
                      <w:t>решение  о последействии</w:t>
                    </w:r>
                  </w:p>
                </w:txbxContent>
              </v:textbox>
            </v:rect>
            <v:rect id="_x0000_s1030" style="position:absolute;left:9504;top:7384;width:1872;height:687" o:allowincell="f" strokeweight="1.75pt">
              <v:textbox>
                <w:txbxContent>
                  <w:p w:rsidR="006B44B9" w:rsidRPr="006B44B9" w:rsidRDefault="006B44B9" w:rsidP="00B359F3">
                    <w:pPr>
                      <w:pStyle w:val="a9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к</w:t>
                    </w:r>
                    <w:r w:rsidR="00B359F3" w:rsidRPr="006B44B9">
                      <w:rPr>
                        <w:szCs w:val="28"/>
                      </w:rPr>
                      <w:t>оллективный</w:t>
                    </w:r>
                  </w:p>
                  <w:p w:rsidR="00B359F3" w:rsidRPr="006B44B9" w:rsidRDefault="00B359F3" w:rsidP="00B359F3">
                    <w:pPr>
                      <w:pStyle w:val="a9"/>
                      <w:rPr>
                        <w:szCs w:val="28"/>
                      </w:rPr>
                    </w:pPr>
                    <w:r w:rsidRPr="006B44B9">
                      <w:rPr>
                        <w:szCs w:val="28"/>
                      </w:rPr>
                      <w:t xml:space="preserve"> анализ</w:t>
                    </w:r>
                  </w:p>
                </w:txbxContent>
              </v:textbox>
            </v:rect>
            <v:rect id="_x0000_s1031" style="position:absolute;left:11664;top:8248;width:2016;height:750" o:allowincell="f" strokeweight="1.75pt">
              <v:textbox>
                <w:txbxContent>
                  <w:p w:rsidR="00B359F3" w:rsidRPr="006B44B9" w:rsidRDefault="00B359F3" w:rsidP="006B44B9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spacing w:after="0" w:line="240" w:lineRule="auto"/>
                      <w:ind w:left="357"/>
                      <w:jc w:val="center"/>
                      <w:rPr>
                        <w:rFonts w:ascii="Times New Roman" w:hAnsi="Times New Roman" w:cs="Times New Roman"/>
                        <w:b/>
                        <w:color w:val="000000"/>
                        <w:sz w:val="28"/>
                        <w:szCs w:val="28"/>
                      </w:rPr>
                    </w:pPr>
                    <w:r w:rsidRPr="006B44B9">
                      <w:rPr>
                        <w:rFonts w:ascii="Times New Roman" w:hAnsi="Times New Roman" w:cs="Times New Roman"/>
                        <w:b/>
                        <w:color w:val="000000"/>
                        <w:sz w:val="28"/>
                        <w:szCs w:val="28"/>
                      </w:rPr>
                      <w:t>проведение</w:t>
                    </w:r>
                  </w:p>
                  <w:p w:rsidR="00B359F3" w:rsidRPr="006B44B9" w:rsidRDefault="00B359F3" w:rsidP="006B44B9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spacing w:after="0" w:line="240" w:lineRule="auto"/>
                      <w:ind w:left="357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6B44B9">
                      <w:rPr>
                        <w:rFonts w:ascii="Times New Roman" w:hAnsi="Times New Roman" w:cs="Times New Roman"/>
                        <w:b/>
                        <w:color w:val="000000"/>
                        <w:sz w:val="28"/>
                        <w:szCs w:val="28"/>
                      </w:rPr>
                      <w:t>КТД</w:t>
                    </w:r>
                  </w:p>
                </w:txbxContent>
              </v:textbox>
            </v:rect>
            <v:rect id="_x0000_s1032" style="position:absolute;left:13968;top:7528;width:1872;height:720" o:allowincell="f" strokeweight="1.75pt">
              <v:textbox>
                <w:txbxContent>
                  <w:p w:rsidR="00B359F3" w:rsidRPr="006B44B9" w:rsidRDefault="00B359F3" w:rsidP="00B359F3">
                    <w:pPr>
                      <w:pStyle w:val="a9"/>
                      <w:rPr>
                        <w:szCs w:val="28"/>
                      </w:rPr>
                    </w:pPr>
                    <w:r w:rsidRPr="006B44B9">
                      <w:rPr>
                        <w:szCs w:val="28"/>
                      </w:rPr>
                      <w:t>коллективная подготовка</w:t>
                    </w:r>
                  </w:p>
                </w:txbxContent>
              </v:textbox>
            </v:rect>
            <v:line id="_x0000_s1033" style="position:absolute;flip:y" from="10656,5800" to="11808,6232" o:allowincell="f" strokeweight="1.75pt">
              <v:stroke endarrow="classic" endarrowlength="long"/>
            </v:line>
            <v:line id="_x0000_s1034" style="position:absolute" from="13680,5800" to="14976,6376" o:allowincell="f" strokeweight="1.75pt">
              <v:stroke endarrow="classic" endarrowlength="long"/>
            </v:line>
            <v:line id="_x0000_s1035" style="position:absolute;flip:y" from="10512,6952" to="10512,7384" o:allowincell="f" strokeweight="1.75pt">
              <v:stroke endarrow="classic" endarrowlength="long"/>
            </v:line>
            <v:line id="_x0000_s1036" style="position:absolute" from="14976,7096" to="14976,7528" o:allowincell="f" strokeweight="1.75pt">
              <v:stroke endarrow="classic" endarrowlength="long"/>
            </v:line>
            <v:line id="_x0000_s1037" style="position:absolute;flip:x" from="13680,8248" to="14832,8680" o:allowincell="f" strokeweight="1.75pt">
              <v:stroke endarrow="classic" endarrowlength="long"/>
            </v:line>
            <v:line id="_x0000_s1038" style="position:absolute;flip:x y" from="10512,8104" to="11664,8680" o:allowincell="f" strokeweight="1.75pt">
              <v:stroke endarrow="classic" endarrowlength="long"/>
            </v:line>
          </v:group>
        </w:pict>
      </w:r>
    </w:p>
    <w:p w:rsidR="00B359F3" w:rsidRDefault="00B359F3" w:rsidP="00BE3D4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359F3" w:rsidRDefault="00B359F3" w:rsidP="00BE3D4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359F3" w:rsidRDefault="00B359F3" w:rsidP="00BE3D4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359F3" w:rsidRDefault="00B359F3" w:rsidP="00BE3D4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359F3" w:rsidRDefault="00B359F3" w:rsidP="00BE3D4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359F3" w:rsidRDefault="00B359F3" w:rsidP="00B359F3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aps/>
          <w:color w:val="000000"/>
          <w:sz w:val="32"/>
          <w:szCs w:val="32"/>
          <w:u w:val="single"/>
        </w:rPr>
      </w:pPr>
    </w:p>
    <w:p w:rsidR="00B359F3" w:rsidRDefault="00B359F3" w:rsidP="00B359F3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aps/>
          <w:color w:val="000000"/>
          <w:sz w:val="32"/>
          <w:szCs w:val="32"/>
          <w:u w:val="single"/>
        </w:rPr>
      </w:pPr>
    </w:p>
    <w:p w:rsidR="00B359F3" w:rsidRDefault="00B359F3" w:rsidP="00B359F3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aps/>
          <w:color w:val="000000"/>
          <w:sz w:val="32"/>
          <w:szCs w:val="32"/>
          <w:u w:val="single"/>
        </w:rPr>
      </w:pPr>
    </w:p>
    <w:p w:rsidR="006B44B9" w:rsidRDefault="006B44B9" w:rsidP="006B44B9">
      <w:pPr>
        <w:pStyle w:val="9"/>
        <w:rPr>
          <w:b w:val="0"/>
          <w:i/>
          <w:caps/>
          <w:color w:val="000000"/>
          <w:sz w:val="32"/>
          <w:szCs w:val="32"/>
          <w:u w:val="single"/>
        </w:rPr>
      </w:pPr>
      <w:r>
        <w:rPr>
          <w:b w:val="0"/>
          <w:i/>
          <w:caps/>
          <w:color w:val="000000"/>
          <w:sz w:val="32"/>
          <w:szCs w:val="32"/>
          <w:u w:val="single"/>
        </w:rPr>
        <w:t xml:space="preserve">              </w:t>
      </w:r>
    </w:p>
    <w:p w:rsidR="006B44B9" w:rsidRPr="006B44B9" w:rsidRDefault="006B44B9" w:rsidP="006B44B9">
      <w:pPr>
        <w:pStyle w:val="9"/>
        <w:rPr>
          <w:i/>
          <w:caps/>
          <w:color w:val="FF0000"/>
          <w:sz w:val="40"/>
          <w:szCs w:val="40"/>
          <w:u w:val="single"/>
        </w:rPr>
      </w:pPr>
      <w:r w:rsidRPr="006B44B9">
        <w:rPr>
          <w:i/>
          <w:caps/>
          <w:color w:val="FF0000"/>
          <w:sz w:val="40"/>
          <w:szCs w:val="40"/>
          <w:u w:val="single"/>
        </w:rPr>
        <w:t>КТД</w:t>
      </w:r>
    </w:p>
    <w:p w:rsidR="006B44B9" w:rsidRPr="006B44B9" w:rsidRDefault="009779BB" w:rsidP="006B44B9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i/>
          <w:caps/>
          <w:color w:val="FF0000"/>
          <w:sz w:val="40"/>
          <w:szCs w:val="40"/>
          <w:u w:val="single"/>
        </w:rPr>
      </w:pPr>
      <w:r w:rsidRPr="009779BB">
        <w:rPr>
          <w:rFonts w:ascii="Times New Roman" w:hAnsi="Times New Roman" w:cs="Times New Roman"/>
          <w:b/>
          <w:noProof/>
          <w:color w:val="000000"/>
        </w:rPr>
        <w:pict>
          <v:line id="_x0000_s1042" style="position:absolute;left:0;text-align:left;z-index:251657728" from="312.65pt,24pt" to="326.4pt,49.35pt">
            <v:stroke endarrow="block"/>
          </v:line>
        </w:pict>
      </w:r>
      <w:r w:rsidRPr="009779BB">
        <w:rPr>
          <w:rFonts w:ascii="Times New Roman" w:hAnsi="Times New Roman" w:cs="Times New Roman"/>
          <w:b/>
          <w:noProof/>
          <w:color w:val="000000"/>
        </w:rPr>
        <w:pict>
          <v:line id="_x0000_s1041" style="position:absolute;left:0;text-align:left;flip:x;z-index:251658752" from="146.1pt,24pt" to="166.7pt,49.35pt">
            <v:stroke endarrow="block"/>
          </v:line>
        </w:pict>
      </w:r>
      <w:r w:rsidR="006B44B9" w:rsidRPr="006B44B9">
        <w:rPr>
          <w:rFonts w:ascii="Times New Roman" w:hAnsi="Times New Roman" w:cs="Times New Roman"/>
          <w:b/>
          <w:i/>
          <w:caps/>
          <w:color w:val="FF0000"/>
          <w:sz w:val="40"/>
          <w:szCs w:val="40"/>
          <w:u w:val="single"/>
        </w:rPr>
        <w:t>дают возможность</w:t>
      </w:r>
    </w:p>
    <w:p w:rsidR="006B44B9" w:rsidRPr="006B44B9" w:rsidRDefault="006B44B9" w:rsidP="006B44B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                      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6B44B9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ученику                     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              </w:t>
      </w:r>
      <w:r w:rsidRPr="006B44B9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учителю</w:t>
      </w:r>
    </w:p>
    <w:tbl>
      <w:tblPr>
        <w:tblW w:w="0" w:type="auto"/>
        <w:jc w:val="center"/>
        <w:tblInd w:w="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2"/>
        <w:gridCol w:w="4047"/>
      </w:tblGrid>
      <w:tr w:rsidR="006B44B9" w:rsidRPr="006B44B9" w:rsidTr="002138DD">
        <w:trPr>
          <w:jc w:val="center"/>
        </w:trPr>
        <w:tc>
          <w:tcPr>
            <w:tcW w:w="3972" w:type="dxa"/>
          </w:tcPr>
          <w:p w:rsidR="006B44B9" w:rsidRPr="006B44B9" w:rsidRDefault="006B44B9" w:rsidP="006B44B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Реализовать и развить свои способности;</w:t>
            </w:r>
          </w:p>
          <w:p w:rsidR="006B44B9" w:rsidRPr="006B44B9" w:rsidRDefault="006B44B9" w:rsidP="006B44B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Расширить знания об окружающем мире;</w:t>
            </w:r>
          </w:p>
          <w:p w:rsidR="006B44B9" w:rsidRPr="006B44B9" w:rsidRDefault="006B44B9" w:rsidP="006B44B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Приобрести навыки проектирования;</w:t>
            </w:r>
          </w:p>
          <w:p w:rsidR="006B44B9" w:rsidRPr="006B44B9" w:rsidRDefault="006B44B9" w:rsidP="006B44B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Проявить организаторские умения;</w:t>
            </w:r>
          </w:p>
          <w:p w:rsidR="006B44B9" w:rsidRPr="006B44B9" w:rsidRDefault="006B44B9" w:rsidP="006B44B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коммуникативные навыки;</w:t>
            </w:r>
          </w:p>
          <w:p w:rsidR="006B44B9" w:rsidRPr="006B44B9" w:rsidRDefault="006B44B9" w:rsidP="006B44B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способности к рефлексии (анализу)</w:t>
            </w:r>
          </w:p>
        </w:tc>
        <w:tc>
          <w:tcPr>
            <w:tcW w:w="4047" w:type="dxa"/>
          </w:tcPr>
          <w:p w:rsidR="006B44B9" w:rsidRPr="006B44B9" w:rsidRDefault="006B44B9" w:rsidP="006B44B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Развить творческий потен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циал;</w:t>
            </w:r>
          </w:p>
          <w:p w:rsidR="006B44B9" w:rsidRPr="006B44B9" w:rsidRDefault="006B44B9" w:rsidP="006B44B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Совершенствовать организаторские способности;</w:t>
            </w:r>
          </w:p>
          <w:p w:rsidR="006B44B9" w:rsidRPr="006B44B9" w:rsidRDefault="006B44B9" w:rsidP="006B44B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Изучить классный коллектив;</w:t>
            </w:r>
          </w:p>
          <w:p w:rsidR="006B44B9" w:rsidRPr="006B44B9" w:rsidRDefault="006B44B9" w:rsidP="006B44B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Объединить учащихся, педагогов, родителей;</w:t>
            </w:r>
          </w:p>
          <w:p w:rsidR="006B44B9" w:rsidRPr="006B44B9" w:rsidRDefault="006B44B9" w:rsidP="006B44B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Управлять процессом развития личности школьника;</w:t>
            </w:r>
          </w:p>
          <w:p w:rsidR="006B44B9" w:rsidRPr="006B44B9" w:rsidRDefault="006B44B9" w:rsidP="006B44B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Развить рефлексивные способности</w:t>
            </w:r>
          </w:p>
        </w:tc>
      </w:tr>
      <w:tr w:rsidR="006B44B9" w:rsidTr="002138DD">
        <w:trPr>
          <w:cantSplit/>
          <w:jc w:val="center"/>
        </w:trPr>
        <w:tc>
          <w:tcPr>
            <w:tcW w:w="8019" w:type="dxa"/>
            <w:gridSpan w:val="2"/>
          </w:tcPr>
          <w:p w:rsidR="006B44B9" w:rsidRPr="006B44B9" w:rsidRDefault="006B44B9" w:rsidP="002138DD">
            <w:pPr>
              <w:numPr>
                <w:ilvl w:val="0"/>
                <w:numId w:val="5"/>
              </w:numPr>
              <w:tabs>
                <w:tab w:val="clear" w:pos="360"/>
                <w:tab w:val="num" w:pos="1735"/>
              </w:tabs>
              <w:autoSpaceDE w:val="0"/>
              <w:autoSpaceDN w:val="0"/>
              <w:adjustRightInd w:val="0"/>
              <w:spacing w:after="0" w:line="240" w:lineRule="auto"/>
              <w:ind w:left="1735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коллектива единомышленников;</w:t>
            </w:r>
          </w:p>
          <w:p w:rsidR="006B44B9" w:rsidRPr="006B44B9" w:rsidRDefault="006B44B9" w:rsidP="002138DD">
            <w:pPr>
              <w:numPr>
                <w:ilvl w:val="0"/>
                <w:numId w:val="5"/>
              </w:numPr>
              <w:tabs>
                <w:tab w:val="clear" w:pos="360"/>
                <w:tab w:val="num" w:pos="1735"/>
              </w:tabs>
              <w:autoSpaceDE w:val="0"/>
              <w:autoSpaceDN w:val="0"/>
              <w:adjustRightInd w:val="0"/>
              <w:spacing w:after="0" w:line="240" w:lineRule="auto"/>
              <w:ind w:left="1735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Освоение культурного пространства;</w:t>
            </w:r>
          </w:p>
          <w:p w:rsidR="006B44B9" w:rsidRDefault="006B44B9" w:rsidP="002138DD">
            <w:pPr>
              <w:numPr>
                <w:ilvl w:val="0"/>
                <w:numId w:val="5"/>
              </w:numPr>
              <w:tabs>
                <w:tab w:val="clear" w:pos="360"/>
                <w:tab w:val="num" w:pos="1735"/>
              </w:tabs>
              <w:autoSpaceDE w:val="0"/>
              <w:autoSpaceDN w:val="0"/>
              <w:adjustRightInd w:val="0"/>
              <w:spacing w:after="0" w:line="240" w:lineRule="auto"/>
              <w:ind w:left="1735" w:hanging="425"/>
              <w:jc w:val="both"/>
              <w:rPr>
                <w:color w:val="000000"/>
              </w:rPr>
            </w:pPr>
            <w:r w:rsidRPr="006B4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личности.</w:t>
            </w:r>
          </w:p>
        </w:tc>
      </w:tr>
    </w:tbl>
    <w:p w:rsidR="006B44B9" w:rsidRDefault="006B44B9" w:rsidP="006B44B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aps/>
          <w:color w:val="FF0000"/>
          <w:sz w:val="32"/>
          <w:szCs w:val="32"/>
          <w:u w:val="single"/>
        </w:rPr>
      </w:pPr>
    </w:p>
    <w:p w:rsidR="006B44B9" w:rsidRDefault="006B44B9" w:rsidP="006B44B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aps/>
          <w:color w:val="FF0000"/>
          <w:sz w:val="32"/>
          <w:szCs w:val="32"/>
          <w:u w:val="single"/>
        </w:rPr>
      </w:pPr>
    </w:p>
    <w:p w:rsidR="00B359F3" w:rsidRPr="006B44B9" w:rsidRDefault="00B359F3" w:rsidP="006B44B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aps/>
          <w:color w:val="FF0000"/>
          <w:sz w:val="32"/>
          <w:szCs w:val="32"/>
          <w:u w:val="single"/>
        </w:rPr>
      </w:pPr>
      <w:r w:rsidRPr="006B44B9">
        <w:rPr>
          <w:rFonts w:ascii="Times New Roman" w:hAnsi="Times New Roman" w:cs="Times New Roman"/>
          <w:b/>
          <w:i/>
          <w:caps/>
          <w:color w:val="FF0000"/>
          <w:sz w:val="32"/>
          <w:szCs w:val="32"/>
          <w:u w:val="single"/>
        </w:rPr>
        <w:lastRenderedPageBreak/>
        <w:t>Особенности КТД разных типов.</w:t>
      </w:r>
    </w:p>
    <w:tbl>
      <w:tblPr>
        <w:tblW w:w="0" w:type="auto"/>
        <w:jc w:val="center"/>
        <w:tblInd w:w="-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0"/>
        <w:gridCol w:w="2410"/>
        <w:gridCol w:w="3282"/>
        <w:gridCol w:w="2835"/>
      </w:tblGrid>
      <w:tr w:rsidR="00B359F3" w:rsidRPr="006B44B9" w:rsidTr="006B44B9">
        <w:trPr>
          <w:jc w:val="center"/>
        </w:trPr>
        <w:tc>
          <w:tcPr>
            <w:tcW w:w="590" w:type="dxa"/>
          </w:tcPr>
          <w:p w:rsidR="00B359F3" w:rsidRPr="006B44B9" w:rsidRDefault="00B359F3" w:rsidP="00213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B4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B4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6B4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B359F3" w:rsidRPr="006B44B9" w:rsidRDefault="00B359F3" w:rsidP="00213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Этапы проведения</w:t>
            </w:r>
          </w:p>
        </w:tc>
        <w:tc>
          <w:tcPr>
            <w:tcW w:w="3282" w:type="dxa"/>
          </w:tcPr>
          <w:p w:rsidR="00B359F3" w:rsidRPr="006B44B9" w:rsidRDefault="00B359F3" w:rsidP="00213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Общественно-значимые КТД</w:t>
            </w:r>
          </w:p>
        </w:tc>
        <w:tc>
          <w:tcPr>
            <w:tcW w:w="2835" w:type="dxa"/>
          </w:tcPr>
          <w:p w:rsidR="00B359F3" w:rsidRPr="006B44B9" w:rsidRDefault="00B359F3" w:rsidP="00213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Личностно-ориентированные КТД</w:t>
            </w:r>
          </w:p>
        </w:tc>
      </w:tr>
      <w:tr w:rsidR="00B359F3" w:rsidRPr="006B44B9" w:rsidTr="006B44B9">
        <w:trPr>
          <w:jc w:val="center"/>
        </w:trPr>
        <w:tc>
          <w:tcPr>
            <w:tcW w:w="590" w:type="dxa"/>
          </w:tcPr>
          <w:p w:rsidR="00B359F3" w:rsidRPr="006B44B9" w:rsidRDefault="00B359F3" w:rsidP="00213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B359F3" w:rsidRPr="006B44B9" w:rsidRDefault="00B359F3" w:rsidP="00213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Коллективное </w:t>
            </w:r>
            <w:proofErr w:type="spellStart"/>
            <w:r w:rsidRPr="006B4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3282" w:type="dxa"/>
          </w:tcPr>
          <w:p w:rsidR="00B359F3" w:rsidRPr="006B44B9" w:rsidRDefault="00B359F3" w:rsidP="006B4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основания выбора дела</w:t>
            </w:r>
          </w:p>
        </w:tc>
        <w:tc>
          <w:tcPr>
            <w:tcW w:w="2835" w:type="dxa"/>
          </w:tcPr>
          <w:p w:rsidR="00B359F3" w:rsidRPr="006B44B9" w:rsidRDefault="00B359F3" w:rsidP="006B4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 как потенциал личностного развития</w:t>
            </w:r>
          </w:p>
        </w:tc>
      </w:tr>
      <w:tr w:rsidR="00B359F3" w:rsidRPr="006B44B9" w:rsidTr="006B44B9">
        <w:trPr>
          <w:jc w:val="center"/>
        </w:trPr>
        <w:tc>
          <w:tcPr>
            <w:tcW w:w="590" w:type="dxa"/>
          </w:tcPr>
          <w:p w:rsidR="00B359F3" w:rsidRPr="006B44B9" w:rsidRDefault="00B359F3" w:rsidP="00213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B359F3" w:rsidRPr="006B44B9" w:rsidRDefault="00B359F3" w:rsidP="00213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Коллективное планирование</w:t>
            </w:r>
          </w:p>
        </w:tc>
        <w:tc>
          <w:tcPr>
            <w:tcW w:w="3282" w:type="dxa"/>
          </w:tcPr>
          <w:p w:rsidR="00B359F3" w:rsidRPr="006B44B9" w:rsidRDefault="00B359F3" w:rsidP="006B4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Акцент на групповой работе, обеспечение групповой динамики</w:t>
            </w:r>
          </w:p>
        </w:tc>
        <w:tc>
          <w:tcPr>
            <w:tcW w:w="2835" w:type="dxa"/>
          </w:tcPr>
          <w:p w:rsidR="00B359F3" w:rsidRPr="006B44B9" w:rsidRDefault="00B359F3" w:rsidP="006B4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Акцент на добровольность, инициативу каждого</w:t>
            </w:r>
          </w:p>
        </w:tc>
      </w:tr>
      <w:tr w:rsidR="00B359F3" w:rsidRPr="006B44B9" w:rsidTr="006B44B9">
        <w:trPr>
          <w:jc w:val="center"/>
        </w:trPr>
        <w:tc>
          <w:tcPr>
            <w:tcW w:w="590" w:type="dxa"/>
          </w:tcPr>
          <w:p w:rsidR="00B359F3" w:rsidRPr="006B44B9" w:rsidRDefault="00B359F3" w:rsidP="00213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B359F3" w:rsidRPr="006B44B9" w:rsidRDefault="00B359F3" w:rsidP="00213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Коллективная подготовка</w:t>
            </w:r>
          </w:p>
        </w:tc>
        <w:tc>
          <w:tcPr>
            <w:tcW w:w="3282" w:type="dxa"/>
          </w:tcPr>
          <w:p w:rsidR="00B359F3" w:rsidRPr="006B44B9" w:rsidRDefault="00B359F3" w:rsidP="006B4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Акцент на конструктивность групповой работы</w:t>
            </w:r>
          </w:p>
        </w:tc>
        <w:tc>
          <w:tcPr>
            <w:tcW w:w="2835" w:type="dxa"/>
          </w:tcPr>
          <w:p w:rsidR="00B359F3" w:rsidRPr="006B44B9" w:rsidRDefault="00B359F3" w:rsidP="006B4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Возможности для проявления личностных качеств участников, структура дела учитывает значимость самоопределения каждого в отношении ролей, поручений</w:t>
            </w:r>
          </w:p>
        </w:tc>
      </w:tr>
      <w:tr w:rsidR="00B359F3" w:rsidRPr="006B44B9" w:rsidTr="006B44B9">
        <w:trPr>
          <w:jc w:val="center"/>
        </w:trPr>
        <w:tc>
          <w:tcPr>
            <w:tcW w:w="590" w:type="dxa"/>
          </w:tcPr>
          <w:p w:rsidR="00B359F3" w:rsidRPr="006B44B9" w:rsidRDefault="00B359F3" w:rsidP="00213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B359F3" w:rsidRPr="006B44B9" w:rsidRDefault="00B359F3" w:rsidP="00213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Проведение коллективно-творческого дела</w:t>
            </w:r>
          </w:p>
        </w:tc>
        <w:tc>
          <w:tcPr>
            <w:tcW w:w="3282" w:type="dxa"/>
          </w:tcPr>
          <w:p w:rsidR="00B359F3" w:rsidRPr="006B44B9" w:rsidRDefault="00B359F3" w:rsidP="006B4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групп, команд в общем действии как реализация умений, навыков взаимодействия, определяющих успех общего дела</w:t>
            </w:r>
          </w:p>
        </w:tc>
        <w:tc>
          <w:tcPr>
            <w:tcW w:w="2835" w:type="dxa"/>
          </w:tcPr>
          <w:p w:rsidR="00B359F3" w:rsidRPr="006B44B9" w:rsidRDefault="00B359F3" w:rsidP="006B4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Возможности для проявления личностных качеств участников, структура дела учитывает значимость самоопределения каждого в отношении ролей, поручений  </w:t>
            </w:r>
          </w:p>
          <w:p w:rsidR="00B359F3" w:rsidRPr="006B44B9" w:rsidRDefault="00B359F3" w:rsidP="006B4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9F3" w:rsidRPr="006B44B9" w:rsidTr="006B44B9">
        <w:trPr>
          <w:jc w:val="center"/>
        </w:trPr>
        <w:tc>
          <w:tcPr>
            <w:tcW w:w="590" w:type="dxa"/>
          </w:tcPr>
          <w:p w:rsidR="00B359F3" w:rsidRPr="006B44B9" w:rsidRDefault="00B359F3" w:rsidP="00213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B359F3" w:rsidRPr="006B44B9" w:rsidRDefault="00B359F3" w:rsidP="00213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Коллективный анализ</w:t>
            </w:r>
          </w:p>
        </w:tc>
        <w:tc>
          <w:tcPr>
            <w:tcW w:w="3282" w:type="dxa"/>
          </w:tcPr>
          <w:p w:rsidR="00B359F3" w:rsidRPr="006B44B9" w:rsidRDefault="00B359F3" w:rsidP="006B4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вопросы обсуждения: «Как мы организовали дело? Как мы достигли успеха? Что </w:t>
            </w:r>
            <w:r w:rsidRPr="006B4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нам помогло? Каков вклад каждого в общее дело?» </w:t>
            </w:r>
          </w:p>
        </w:tc>
        <w:tc>
          <w:tcPr>
            <w:tcW w:w="2835" w:type="dxa"/>
          </w:tcPr>
          <w:p w:rsidR="00B359F3" w:rsidRPr="006B44B9" w:rsidRDefault="00B359F3" w:rsidP="006B4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Вопросы для обсуждения акцентирует значимость дела для </w:t>
            </w:r>
            <w:r w:rsidRPr="006B4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понимания, проявления, развития себя.</w:t>
            </w:r>
          </w:p>
        </w:tc>
      </w:tr>
      <w:tr w:rsidR="00B359F3" w:rsidRPr="006B44B9" w:rsidTr="006B44B9">
        <w:trPr>
          <w:trHeight w:val="784"/>
          <w:jc w:val="center"/>
        </w:trPr>
        <w:tc>
          <w:tcPr>
            <w:tcW w:w="590" w:type="dxa"/>
          </w:tcPr>
          <w:p w:rsidR="00B359F3" w:rsidRPr="006B44B9" w:rsidRDefault="00B359F3" w:rsidP="00213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2410" w:type="dxa"/>
          </w:tcPr>
          <w:p w:rsidR="00B359F3" w:rsidRPr="006B44B9" w:rsidRDefault="00B359F3" w:rsidP="00213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Последействие</w:t>
            </w:r>
          </w:p>
          <w:p w:rsidR="00B359F3" w:rsidRPr="006B44B9" w:rsidRDefault="00B359F3" w:rsidP="00213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82" w:type="dxa"/>
          </w:tcPr>
          <w:p w:rsidR="00B359F3" w:rsidRPr="006B44B9" w:rsidRDefault="00B359F3" w:rsidP="00213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Проекты, программы социальной направленности</w:t>
            </w:r>
          </w:p>
        </w:tc>
        <w:tc>
          <w:tcPr>
            <w:tcW w:w="2835" w:type="dxa"/>
          </w:tcPr>
          <w:p w:rsidR="00B359F3" w:rsidRPr="006B44B9" w:rsidRDefault="00B359F3" w:rsidP="00213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индивидуальных инициатив, проектов.</w:t>
            </w:r>
          </w:p>
        </w:tc>
      </w:tr>
    </w:tbl>
    <w:p w:rsidR="006B44B9" w:rsidRDefault="006B44B9" w:rsidP="00BE3D4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B44B9" w:rsidRDefault="006B44B9" w:rsidP="00D964C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B12EF">
        <w:rPr>
          <w:color w:val="000000"/>
          <w:sz w:val="28"/>
          <w:szCs w:val="28"/>
        </w:rPr>
        <w:t>Совместная учеба и жизнь в многонациональном коллективе, постоянное общение его членов создают благоприятную психологическую обстановку, способствующую формированию у детей уважение к нациям и народностям, и их культурам. Вместе с этим в многонациональном коллективе находит свое проявление специфика различных культур и традиций, носители которых входят в это</w:t>
      </w:r>
      <w:r>
        <w:rPr>
          <w:color w:val="000000"/>
          <w:sz w:val="28"/>
          <w:szCs w:val="28"/>
        </w:rPr>
        <w:t xml:space="preserve">т </w:t>
      </w:r>
      <w:r w:rsidRPr="00EB12EF">
        <w:rPr>
          <w:color w:val="000000"/>
          <w:sz w:val="28"/>
          <w:szCs w:val="28"/>
        </w:rPr>
        <w:t xml:space="preserve"> коллектив</w:t>
      </w:r>
      <w:r>
        <w:rPr>
          <w:rStyle w:val="a6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>.</w:t>
      </w:r>
    </w:p>
    <w:p w:rsidR="006B44B9" w:rsidRPr="00BE3D40" w:rsidRDefault="006B44B9" w:rsidP="00D964C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E3D40">
        <w:rPr>
          <w:color w:val="000000"/>
          <w:sz w:val="28"/>
          <w:szCs w:val="28"/>
        </w:rPr>
        <w:t xml:space="preserve">  </w:t>
      </w:r>
      <w:r w:rsidR="00D964C1">
        <w:rPr>
          <w:color w:val="000000"/>
          <w:sz w:val="28"/>
          <w:szCs w:val="28"/>
        </w:rPr>
        <w:tab/>
      </w:r>
      <w:r w:rsidRPr="00BE3D40">
        <w:rPr>
          <w:color w:val="000000"/>
          <w:sz w:val="28"/>
          <w:szCs w:val="28"/>
        </w:rPr>
        <w:t xml:space="preserve"> Формирование  культуры  межнационального  общения  школьников  через   воспитательные мероприятия  и предметные  недели, сплачивает школьный коллектив  и отличает его от других.  Работу направляю на  улучшение  взаимопонимания, укреплению солидарности и терпимости в отношениях, между отдельными учащимися, так и между учащимися другой национальности через такие мероприятия как</w:t>
      </w:r>
      <w:proofErr w:type="gramStart"/>
      <w:r w:rsidRPr="00BE3D40">
        <w:rPr>
          <w:color w:val="000000"/>
          <w:sz w:val="28"/>
          <w:szCs w:val="28"/>
        </w:rPr>
        <w:t xml:space="preserve"> :</w:t>
      </w:r>
      <w:proofErr w:type="gramEnd"/>
      <w:r w:rsidRPr="00BE3D40">
        <w:rPr>
          <w:color w:val="000000"/>
          <w:sz w:val="28"/>
          <w:szCs w:val="28"/>
        </w:rPr>
        <w:t xml:space="preserve"> </w:t>
      </w:r>
      <w:proofErr w:type="gramStart"/>
      <w:r w:rsidRPr="00BE3D40">
        <w:rPr>
          <w:color w:val="000000"/>
          <w:sz w:val="28"/>
          <w:szCs w:val="28"/>
        </w:rPr>
        <w:t xml:space="preserve">«День вежливости», дидактических игр « Путешествие по России и странам ближнего зарубежья», «Народы - как одна семья, хотя язык их разный…»,  «Кухня народов  мира», </w:t>
      </w:r>
      <w:r w:rsidRPr="00BE3D40">
        <w:rPr>
          <w:sz w:val="28"/>
          <w:szCs w:val="28"/>
        </w:rPr>
        <w:t xml:space="preserve">«Потешный промысел», «Наше  смотрите, свое покажите» </w:t>
      </w:r>
      <w:r w:rsidR="00885DCC">
        <w:rPr>
          <w:color w:val="000000"/>
          <w:sz w:val="28"/>
          <w:szCs w:val="28"/>
        </w:rPr>
        <w:t xml:space="preserve">и т.д. </w:t>
      </w:r>
      <w:proofErr w:type="gramEnd"/>
    </w:p>
    <w:p w:rsidR="006B44B9" w:rsidRDefault="006B44B9" w:rsidP="00D964C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E3D40">
        <w:rPr>
          <w:color w:val="000000"/>
          <w:sz w:val="28"/>
          <w:szCs w:val="28"/>
        </w:rPr>
        <w:t>В ходе работы</w:t>
      </w:r>
      <w:r w:rsidR="00885DCC">
        <w:rPr>
          <w:color w:val="000000"/>
          <w:sz w:val="28"/>
          <w:szCs w:val="28"/>
        </w:rPr>
        <w:t>,</w:t>
      </w:r>
      <w:r w:rsidRPr="00BE3D40">
        <w:rPr>
          <w:color w:val="000000"/>
          <w:sz w:val="28"/>
          <w:szCs w:val="28"/>
        </w:rPr>
        <w:t xml:space="preserve"> у детей </w:t>
      </w:r>
      <w:proofErr w:type="gramStart"/>
      <w:r w:rsidRPr="00BE3D40">
        <w:rPr>
          <w:color w:val="000000"/>
          <w:sz w:val="28"/>
          <w:szCs w:val="28"/>
        </w:rPr>
        <w:t>следует</w:t>
      </w:r>
      <w:proofErr w:type="gramEnd"/>
      <w:r w:rsidRPr="00BE3D40">
        <w:rPr>
          <w:color w:val="000000"/>
          <w:sz w:val="28"/>
          <w:szCs w:val="28"/>
        </w:rPr>
        <w:t xml:space="preserve"> развивается  понимание того, что каждый человек, будь то мусульманин или христианин, выходит за пределы рамок определенной религии, под влиянием которой он формировался. </w:t>
      </w:r>
    </w:p>
    <w:p w:rsidR="006B44B9" w:rsidRDefault="006B44B9" w:rsidP="00D964C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964C1">
        <w:rPr>
          <w:color w:val="000000"/>
          <w:sz w:val="28"/>
          <w:szCs w:val="28"/>
        </w:rPr>
        <w:tab/>
      </w:r>
      <w:r w:rsidRPr="00BE3D40">
        <w:rPr>
          <w:sz w:val="28"/>
          <w:szCs w:val="28"/>
        </w:rPr>
        <w:t>Именно такой  подход в воспитании культуры межнационального общения</w:t>
      </w:r>
      <w:r>
        <w:rPr>
          <w:sz w:val="28"/>
          <w:szCs w:val="28"/>
        </w:rPr>
        <w:t xml:space="preserve"> через КТД  на современном этапе  считаю </w:t>
      </w:r>
      <w:r w:rsidRPr="00BE3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более </w:t>
      </w:r>
      <w:r w:rsidRPr="00BE3D40">
        <w:rPr>
          <w:sz w:val="28"/>
          <w:szCs w:val="28"/>
        </w:rPr>
        <w:t xml:space="preserve"> эффективным. </w:t>
      </w:r>
    </w:p>
    <w:p w:rsidR="006B44B9" w:rsidRDefault="006B44B9" w:rsidP="00BE3D4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B44B9" w:rsidRPr="00BE3D40" w:rsidRDefault="006B44B9" w:rsidP="00BE3D4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sectPr w:rsidR="006B44B9" w:rsidRPr="00BE3D40" w:rsidSect="0053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F2E" w:rsidRDefault="00365F2E" w:rsidP="00EB12EF">
      <w:pPr>
        <w:spacing w:after="0" w:line="240" w:lineRule="auto"/>
      </w:pPr>
      <w:r>
        <w:separator/>
      </w:r>
    </w:p>
  </w:endnote>
  <w:endnote w:type="continuationSeparator" w:id="0">
    <w:p w:rsidR="00365F2E" w:rsidRDefault="00365F2E" w:rsidP="00EB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F2E" w:rsidRDefault="00365F2E" w:rsidP="00EB12EF">
      <w:pPr>
        <w:spacing w:after="0" w:line="240" w:lineRule="auto"/>
      </w:pPr>
      <w:r>
        <w:separator/>
      </w:r>
    </w:p>
  </w:footnote>
  <w:footnote w:type="continuationSeparator" w:id="0">
    <w:p w:rsidR="00365F2E" w:rsidRDefault="00365F2E" w:rsidP="00EB12EF">
      <w:pPr>
        <w:spacing w:after="0" w:line="240" w:lineRule="auto"/>
      </w:pPr>
      <w:r>
        <w:continuationSeparator/>
      </w:r>
    </w:p>
  </w:footnote>
  <w:footnote w:id="1">
    <w:p w:rsidR="006B44B9" w:rsidRDefault="006B44B9" w:rsidP="006B44B9">
      <w:pPr>
        <w:pStyle w:val="a4"/>
      </w:pPr>
      <w:r>
        <w:rPr>
          <w:rStyle w:val="a6"/>
        </w:rPr>
        <w:footnoteRef/>
      </w:r>
      <w:r>
        <w:t xml:space="preserve"> </w:t>
      </w:r>
      <w:r w:rsidRPr="00EB12EF">
        <w:rPr>
          <w:rFonts w:ascii="Times New Roman" w:hAnsi="Times New Roman" w:cs="Times New Roman"/>
          <w:color w:val="000000"/>
          <w:sz w:val="28"/>
          <w:szCs w:val="28"/>
        </w:rPr>
        <w:t>Иванов, И.П. Воспитывать коллективисто</w:t>
      </w:r>
      <w:proofErr w:type="gramStart"/>
      <w:r w:rsidRPr="00EB12EF">
        <w:rPr>
          <w:rFonts w:ascii="Times New Roman" w:hAnsi="Times New Roman" w:cs="Times New Roman"/>
          <w:color w:val="000000"/>
          <w:sz w:val="28"/>
          <w:szCs w:val="28"/>
        </w:rPr>
        <w:t>в[</w:t>
      </w:r>
      <w:proofErr w:type="gramEnd"/>
      <w:r w:rsidRPr="00EB12EF">
        <w:rPr>
          <w:rFonts w:ascii="Times New Roman" w:hAnsi="Times New Roman" w:cs="Times New Roman"/>
          <w:color w:val="000000"/>
          <w:sz w:val="28"/>
          <w:szCs w:val="28"/>
        </w:rPr>
        <w:t xml:space="preserve">Текст]/И.П </w:t>
      </w:r>
      <w:proofErr w:type="spellStart"/>
      <w:r w:rsidRPr="00EB12EF">
        <w:rPr>
          <w:rFonts w:ascii="Times New Roman" w:hAnsi="Times New Roman" w:cs="Times New Roman"/>
          <w:color w:val="000000"/>
          <w:sz w:val="28"/>
          <w:szCs w:val="28"/>
        </w:rPr>
        <w:t>Иванов.-Москва</w:t>
      </w:r>
      <w:proofErr w:type="spellEnd"/>
      <w:r w:rsidRPr="00EB12EF">
        <w:rPr>
          <w:rFonts w:ascii="Times New Roman" w:hAnsi="Times New Roman" w:cs="Times New Roman"/>
          <w:color w:val="000000"/>
          <w:sz w:val="28"/>
          <w:szCs w:val="28"/>
        </w:rPr>
        <w:t xml:space="preserve">, 1982. </w:t>
      </w:r>
      <w:proofErr w:type="gramStart"/>
      <w:r w:rsidRPr="00EB12EF">
        <w:rPr>
          <w:rFonts w:ascii="Times New Roman" w:hAnsi="Times New Roman" w:cs="Times New Roman"/>
          <w:color w:val="000000"/>
          <w:sz w:val="28"/>
          <w:szCs w:val="28"/>
        </w:rPr>
        <w:t>-С.248.,с. 152]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92F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8971F5D"/>
    <w:multiLevelType w:val="multilevel"/>
    <w:tmpl w:val="ECA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6F30C0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CE75D4B"/>
    <w:multiLevelType w:val="singleLevel"/>
    <w:tmpl w:val="B066D216"/>
    <w:lvl w:ilvl="0">
      <w:start w:val="1"/>
      <w:numFmt w:val="bullet"/>
      <w:lvlText w:val="☺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75476BAD"/>
    <w:multiLevelType w:val="multilevel"/>
    <w:tmpl w:val="5410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55F0"/>
    <w:rsid w:val="000D55F0"/>
    <w:rsid w:val="000E4670"/>
    <w:rsid w:val="001463A8"/>
    <w:rsid w:val="00153BC8"/>
    <w:rsid w:val="0017229C"/>
    <w:rsid w:val="00233E96"/>
    <w:rsid w:val="002708C8"/>
    <w:rsid w:val="00300686"/>
    <w:rsid w:val="00365F2E"/>
    <w:rsid w:val="003A6F7F"/>
    <w:rsid w:val="003B2BE2"/>
    <w:rsid w:val="0040729C"/>
    <w:rsid w:val="004E062E"/>
    <w:rsid w:val="0053436F"/>
    <w:rsid w:val="00584F6D"/>
    <w:rsid w:val="00614F5E"/>
    <w:rsid w:val="00656FF0"/>
    <w:rsid w:val="006B44B9"/>
    <w:rsid w:val="006D2DD3"/>
    <w:rsid w:val="00700B6C"/>
    <w:rsid w:val="00756C8E"/>
    <w:rsid w:val="00851803"/>
    <w:rsid w:val="00885DCC"/>
    <w:rsid w:val="00923C42"/>
    <w:rsid w:val="00940D1B"/>
    <w:rsid w:val="0096542D"/>
    <w:rsid w:val="009779BB"/>
    <w:rsid w:val="009A2CD7"/>
    <w:rsid w:val="009C468B"/>
    <w:rsid w:val="009F25ED"/>
    <w:rsid w:val="00A42A9F"/>
    <w:rsid w:val="00A76D7E"/>
    <w:rsid w:val="00AA7655"/>
    <w:rsid w:val="00B0028D"/>
    <w:rsid w:val="00B317D5"/>
    <w:rsid w:val="00B359F3"/>
    <w:rsid w:val="00B53115"/>
    <w:rsid w:val="00B72940"/>
    <w:rsid w:val="00BE3D40"/>
    <w:rsid w:val="00C6719C"/>
    <w:rsid w:val="00C720F7"/>
    <w:rsid w:val="00CD583E"/>
    <w:rsid w:val="00D37B93"/>
    <w:rsid w:val="00D964C1"/>
    <w:rsid w:val="00DE1033"/>
    <w:rsid w:val="00DE1C6C"/>
    <w:rsid w:val="00DF2DAA"/>
    <w:rsid w:val="00DF5909"/>
    <w:rsid w:val="00E813C7"/>
    <w:rsid w:val="00EB12EF"/>
    <w:rsid w:val="00F04D35"/>
    <w:rsid w:val="00F45B04"/>
    <w:rsid w:val="00F83CC0"/>
    <w:rsid w:val="00FE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6F"/>
  </w:style>
  <w:style w:type="paragraph" w:styleId="9">
    <w:name w:val="heading 9"/>
    <w:basedOn w:val="a"/>
    <w:next w:val="a"/>
    <w:link w:val="90"/>
    <w:qFormat/>
    <w:rsid w:val="00B359F3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D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D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23C42"/>
  </w:style>
  <w:style w:type="paragraph" w:styleId="2">
    <w:name w:val="Body Text 2"/>
    <w:basedOn w:val="a"/>
    <w:link w:val="20"/>
    <w:uiPriority w:val="99"/>
    <w:unhideWhenUsed/>
    <w:rsid w:val="00614F5E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14F5E"/>
    <w:rPr>
      <w:rFonts w:ascii="Calibri" w:eastAsia="Calibri" w:hAnsi="Calibri" w:cs="Times New Roman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EB12E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B12E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B12EF"/>
    <w:rPr>
      <w:vertAlign w:val="superscript"/>
    </w:rPr>
  </w:style>
  <w:style w:type="paragraph" w:styleId="a7">
    <w:name w:val="footer"/>
    <w:basedOn w:val="a"/>
    <w:link w:val="a8"/>
    <w:rsid w:val="00B359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B359F3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B359F3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aa">
    <w:name w:val="Основной текст Знак"/>
    <w:basedOn w:val="a0"/>
    <w:link w:val="a9"/>
    <w:rsid w:val="00B359F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90">
    <w:name w:val="Заголовок 9 Знак"/>
    <w:basedOn w:val="a0"/>
    <w:link w:val="9"/>
    <w:rsid w:val="00B359F3"/>
    <w:rPr>
      <w:rFonts w:ascii="Times New Roman" w:eastAsia="Times New Roman" w:hAnsi="Times New Roman" w:cs="Times New Roman"/>
      <w:b/>
      <w:sz w:val="24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89E5C-7598-46CF-9D05-BAFD3A3A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2014-05-29T00:22:00Z</cp:lastPrinted>
  <dcterms:created xsi:type="dcterms:W3CDTF">2014-05-22T01:21:00Z</dcterms:created>
  <dcterms:modified xsi:type="dcterms:W3CDTF">2014-09-23T05:22:00Z</dcterms:modified>
</cp:coreProperties>
</file>