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7A" w:rsidRPr="008416DF" w:rsidRDefault="000A7A7A" w:rsidP="008416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6D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A7A7A" w:rsidRPr="008416DF" w:rsidRDefault="000A7A7A" w:rsidP="008416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16DF">
        <w:rPr>
          <w:rFonts w:ascii="Times New Roman" w:hAnsi="Times New Roman" w:cs="Times New Roman"/>
          <w:sz w:val="24"/>
          <w:szCs w:val="24"/>
        </w:rPr>
        <w:t>Кызыл-Тайгинская</w:t>
      </w:r>
      <w:proofErr w:type="spellEnd"/>
      <w:r w:rsidRPr="008416D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0A7A7A" w:rsidRPr="008416DF" w:rsidRDefault="000A7A7A" w:rsidP="008416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16DF">
        <w:rPr>
          <w:rFonts w:ascii="Times New Roman" w:hAnsi="Times New Roman" w:cs="Times New Roman"/>
          <w:sz w:val="24"/>
          <w:szCs w:val="24"/>
        </w:rPr>
        <w:t>Сут-Хольский</w:t>
      </w:r>
      <w:proofErr w:type="spellEnd"/>
      <w:r w:rsidRPr="0084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6DF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8416DF">
        <w:rPr>
          <w:rFonts w:ascii="Times New Roman" w:hAnsi="Times New Roman" w:cs="Times New Roman"/>
          <w:sz w:val="24"/>
          <w:szCs w:val="24"/>
        </w:rPr>
        <w:t xml:space="preserve"> Республика Тыва</w:t>
      </w:r>
    </w:p>
    <w:p w:rsidR="000A7A7A" w:rsidRPr="008416DF" w:rsidRDefault="000A7A7A" w:rsidP="008416DF">
      <w:pPr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416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F2643" w:rsidRPr="008416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«Утверждаю»</w:t>
      </w:r>
    </w:p>
    <w:p w:rsidR="008F2643" w:rsidRPr="008416DF" w:rsidRDefault="008F2643" w:rsidP="008416DF">
      <w:pPr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416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Директор школы:                 </w:t>
      </w:r>
      <w:proofErr w:type="spellStart"/>
      <w:r w:rsidRPr="008416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Ондар</w:t>
      </w:r>
      <w:proofErr w:type="spellEnd"/>
      <w:r w:rsidRPr="008416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Е.В.</w:t>
      </w:r>
    </w:p>
    <w:p w:rsidR="008F2643" w:rsidRPr="008416DF" w:rsidRDefault="008F2643" w:rsidP="008416DF">
      <w:pPr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416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   _____________2014г</w:t>
      </w:r>
    </w:p>
    <w:p w:rsidR="000A7A7A" w:rsidRPr="008416DF" w:rsidRDefault="000A7A7A" w:rsidP="008416D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A7A7A" w:rsidRPr="008416DF" w:rsidRDefault="000A7A7A" w:rsidP="008416D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A7A7A" w:rsidRPr="008416DF" w:rsidRDefault="000A7A7A" w:rsidP="008416D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16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Методическая разработка </w:t>
      </w:r>
    </w:p>
    <w:p w:rsidR="000A7A7A" w:rsidRPr="008416DF" w:rsidRDefault="000A7A7A" w:rsidP="008416D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16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раздела </w:t>
      </w:r>
    </w:p>
    <w:p w:rsidR="000A7A7A" w:rsidRPr="008416DF" w:rsidRDefault="000A7A7A" w:rsidP="008416D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16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"Художественно-эстетического развития". </w:t>
      </w:r>
    </w:p>
    <w:p w:rsidR="000A7A7A" w:rsidRPr="008416DF" w:rsidRDefault="000A7A7A" w:rsidP="008416D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16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5764B" w:rsidRPr="008416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«Ритмика и танцы»</w:t>
      </w:r>
    </w:p>
    <w:p w:rsidR="0035764B" w:rsidRPr="008416DF" w:rsidRDefault="0035764B" w:rsidP="008416D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764B" w:rsidRPr="008416DF" w:rsidRDefault="0035764B" w:rsidP="008416D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7A7A" w:rsidRPr="008416DF" w:rsidRDefault="000A7A7A" w:rsidP="008416D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16DF">
        <w:rPr>
          <w:rFonts w:ascii="Times New Roman" w:hAnsi="Times New Roman" w:cs="Times New Roman"/>
          <w:i/>
          <w:sz w:val="24"/>
          <w:szCs w:val="24"/>
        </w:rPr>
        <w:t xml:space="preserve">Педагог дополнительного образования </w:t>
      </w:r>
    </w:p>
    <w:p w:rsidR="000A7A7A" w:rsidRPr="008416DF" w:rsidRDefault="000A7A7A" w:rsidP="008416D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16DF">
        <w:rPr>
          <w:rFonts w:ascii="Times New Roman" w:hAnsi="Times New Roman" w:cs="Times New Roman"/>
          <w:i/>
          <w:sz w:val="24"/>
          <w:szCs w:val="24"/>
        </w:rPr>
        <w:t>Ооржак</w:t>
      </w:r>
      <w:proofErr w:type="spellEnd"/>
      <w:r w:rsidRPr="008416DF">
        <w:rPr>
          <w:rFonts w:ascii="Times New Roman" w:hAnsi="Times New Roman" w:cs="Times New Roman"/>
          <w:i/>
          <w:sz w:val="24"/>
          <w:szCs w:val="24"/>
        </w:rPr>
        <w:t xml:space="preserve"> Галина Сергеевна  </w:t>
      </w:r>
      <w:proofErr w:type="spellStart"/>
      <w:r w:rsidRPr="008416DF">
        <w:rPr>
          <w:rFonts w:ascii="Times New Roman" w:hAnsi="Times New Roman" w:cs="Times New Roman"/>
          <w:i/>
          <w:sz w:val="24"/>
          <w:szCs w:val="24"/>
          <w:lang w:val="en-US"/>
        </w:rPr>
        <w:t>galina</w:t>
      </w:r>
      <w:proofErr w:type="spellEnd"/>
      <w:r w:rsidRPr="008416D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8416DF">
        <w:rPr>
          <w:rFonts w:ascii="Times New Roman" w:hAnsi="Times New Roman" w:cs="Times New Roman"/>
          <w:i/>
          <w:sz w:val="24"/>
          <w:szCs w:val="24"/>
          <w:lang w:val="en-US"/>
        </w:rPr>
        <w:t>oorzhak</w:t>
      </w:r>
      <w:proofErr w:type="spellEnd"/>
      <w:r w:rsidRPr="008416DF">
        <w:rPr>
          <w:rFonts w:ascii="Times New Roman" w:hAnsi="Times New Roman" w:cs="Times New Roman"/>
          <w:i/>
          <w:sz w:val="24"/>
          <w:szCs w:val="24"/>
        </w:rPr>
        <w:t>.75@</w:t>
      </w:r>
      <w:r w:rsidRPr="008416DF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8416D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8416DF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0A7A7A" w:rsidRPr="008416DF" w:rsidRDefault="000A7A7A" w:rsidP="008416D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16DF">
        <w:rPr>
          <w:rFonts w:ascii="Times New Roman" w:hAnsi="Times New Roman" w:cs="Times New Roman"/>
          <w:i/>
          <w:sz w:val="24"/>
          <w:szCs w:val="24"/>
        </w:rPr>
        <w:t xml:space="preserve">МБОУ </w:t>
      </w:r>
      <w:proofErr w:type="spellStart"/>
      <w:r w:rsidRPr="008416DF">
        <w:rPr>
          <w:rFonts w:ascii="Times New Roman" w:hAnsi="Times New Roman" w:cs="Times New Roman"/>
          <w:i/>
          <w:sz w:val="24"/>
          <w:szCs w:val="24"/>
        </w:rPr>
        <w:t>Кызыл-Тайгинской</w:t>
      </w:r>
      <w:proofErr w:type="spellEnd"/>
      <w:r w:rsidRPr="008416DF">
        <w:rPr>
          <w:rFonts w:ascii="Times New Roman" w:hAnsi="Times New Roman" w:cs="Times New Roman"/>
          <w:i/>
          <w:sz w:val="24"/>
          <w:szCs w:val="24"/>
        </w:rPr>
        <w:t xml:space="preserve"> СОШ  </w:t>
      </w:r>
      <w:hyperlink r:id="rId4" w:history="1">
        <w:r w:rsidRPr="008416DF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tyva</w:t>
        </w:r>
        <w:r w:rsidRPr="008416DF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_</w:t>
        </w:r>
        <w:r w:rsidRPr="008416DF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school</w:t>
        </w:r>
        <w:r w:rsidRPr="008416DF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_143@</w:t>
        </w:r>
        <w:r w:rsidRPr="008416DF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mail</w:t>
        </w:r>
        <w:r w:rsidRPr="008416DF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.</w:t>
        </w:r>
        <w:r w:rsidRPr="008416DF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ru</w:t>
        </w:r>
      </w:hyperlink>
    </w:p>
    <w:p w:rsidR="000A7A7A" w:rsidRPr="008416DF" w:rsidRDefault="000A7A7A" w:rsidP="008416D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16DF">
        <w:rPr>
          <w:rFonts w:ascii="Times New Roman" w:hAnsi="Times New Roman" w:cs="Times New Roman"/>
          <w:i/>
          <w:sz w:val="24"/>
          <w:szCs w:val="24"/>
        </w:rPr>
        <w:t xml:space="preserve">Директор школы: </w:t>
      </w:r>
      <w:proofErr w:type="spellStart"/>
      <w:r w:rsidRPr="008416DF">
        <w:rPr>
          <w:rFonts w:ascii="Times New Roman" w:hAnsi="Times New Roman" w:cs="Times New Roman"/>
          <w:i/>
          <w:sz w:val="24"/>
          <w:szCs w:val="24"/>
        </w:rPr>
        <w:t>Ондар</w:t>
      </w:r>
      <w:proofErr w:type="spellEnd"/>
      <w:r w:rsidRPr="008416DF">
        <w:rPr>
          <w:rFonts w:ascii="Times New Roman" w:hAnsi="Times New Roman" w:cs="Times New Roman"/>
          <w:i/>
          <w:sz w:val="24"/>
          <w:szCs w:val="24"/>
        </w:rPr>
        <w:t xml:space="preserve"> Елена Викторовна</w:t>
      </w:r>
    </w:p>
    <w:p w:rsidR="000A7A7A" w:rsidRPr="008416DF" w:rsidRDefault="000A7A7A" w:rsidP="008416D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16DF">
        <w:rPr>
          <w:rFonts w:ascii="Times New Roman" w:hAnsi="Times New Roman" w:cs="Times New Roman"/>
          <w:i/>
          <w:sz w:val="24"/>
          <w:szCs w:val="24"/>
        </w:rPr>
        <w:t xml:space="preserve">Почтовый адрес: 668150 </w:t>
      </w:r>
      <w:proofErr w:type="spellStart"/>
      <w:r w:rsidRPr="008416DF">
        <w:rPr>
          <w:rFonts w:ascii="Times New Roman" w:hAnsi="Times New Roman" w:cs="Times New Roman"/>
          <w:i/>
          <w:sz w:val="24"/>
          <w:szCs w:val="24"/>
        </w:rPr>
        <w:t>Сут-Хольский</w:t>
      </w:r>
      <w:proofErr w:type="spellEnd"/>
      <w:r w:rsidRPr="008416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16DF">
        <w:rPr>
          <w:rFonts w:ascii="Times New Roman" w:hAnsi="Times New Roman" w:cs="Times New Roman"/>
          <w:i/>
          <w:sz w:val="24"/>
          <w:szCs w:val="24"/>
        </w:rPr>
        <w:t>кожуун</w:t>
      </w:r>
      <w:proofErr w:type="spellEnd"/>
    </w:p>
    <w:p w:rsidR="000A7A7A" w:rsidRPr="008416DF" w:rsidRDefault="000A7A7A" w:rsidP="008416D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16DF">
        <w:rPr>
          <w:rFonts w:ascii="Times New Roman" w:hAnsi="Times New Roman" w:cs="Times New Roman"/>
          <w:i/>
          <w:sz w:val="24"/>
          <w:szCs w:val="24"/>
        </w:rPr>
        <w:t>Республика Тыва</w:t>
      </w:r>
    </w:p>
    <w:p w:rsidR="000A7A7A" w:rsidRPr="008416DF" w:rsidRDefault="000A7A7A" w:rsidP="008416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7A" w:rsidRPr="008416DF" w:rsidRDefault="007A0F04" w:rsidP="008416DF">
      <w:pPr>
        <w:tabs>
          <w:tab w:val="left" w:pos="3015"/>
          <w:tab w:val="left" w:pos="309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lastRenderedPageBreak/>
        <w:drawing>
          <wp:inline distT="0" distB="0" distL="0" distR="0">
            <wp:extent cx="1663700" cy="1504950"/>
            <wp:effectExtent l="19050" t="0" r="0" b="0"/>
            <wp:docPr id="2" name="Рисунок 1" descr="C:\Users\2014\Documents\Fax\Lenovo\мои фото\Youcam\Snapshot_2013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4\Documents\Fax\Lenovo\мои фото\Youcam\Snapshot_20130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0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713" w:rsidRPr="008416DF" w:rsidRDefault="008F2643" w:rsidP="008416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A7A7A" w:rsidRPr="00841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методической разработки программы мною выбран раздел «Художественно-эстетическое разв</w:t>
      </w:r>
      <w:r w:rsidR="0035764B" w:rsidRPr="0084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итие », внеурочная деятельность </w:t>
      </w:r>
      <w:r w:rsidR="000A7A7A" w:rsidRPr="008416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6CDD" w:rsidRPr="00841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 и танец</w:t>
      </w:r>
      <w:r w:rsidR="0035764B" w:rsidRPr="008416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3AF0" w:rsidRPr="00841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713" w:rsidRPr="0084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Художественно-эстетическое развитие осуществляется в процессе ознакомления  с разными видами искусства и активного включения детей в различные виды художественно-эстетической деятельности. Оно направлено на приобщение к искусству как неотъемлемой части духовной и материальной культуры. </w:t>
      </w:r>
    </w:p>
    <w:p w:rsidR="000A7A7A" w:rsidRPr="008416DF" w:rsidRDefault="003C7713" w:rsidP="008416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моей работы: Развитие творческих способностей детей, раскрытие творческого потенциала и личностных каче</w:t>
      </w:r>
      <w:proofErr w:type="gramStart"/>
      <w:r w:rsidRPr="00841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шк</w:t>
      </w:r>
      <w:proofErr w:type="gramEnd"/>
      <w:r w:rsidRPr="0084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ольников, используя различные стили  и жанры </w:t>
      </w:r>
      <w:r w:rsidR="001B6CDD" w:rsidRPr="0084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национального </w:t>
      </w:r>
      <w:r w:rsidRPr="008416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танцевального искусства</w:t>
      </w:r>
      <w:r w:rsidR="00841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17" w:rsidRPr="008416DF" w:rsidRDefault="00EB7E17" w:rsidP="008416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6DF">
        <w:rPr>
          <w:rFonts w:ascii="Times New Roman" w:hAnsi="Times New Roman" w:cs="Times New Roman"/>
          <w:sz w:val="24"/>
          <w:szCs w:val="24"/>
        </w:rPr>
        <w:t xml:space="preserve">Данная программа знакомит учащихся с характером, стилем и манерой </w:t>
      </w:r>
      <w:r w:rsidR="001B6CDD" w:rsidRPr="008416DF"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r w:rsidRPr="008416DF">
        <w:rPr>
          <w:rFonts w:ascii="Times New Roman" w:hAnsi="Times New Roman" w:cs="Times New Roman"/>
          <w:sz w:val="24"/>
          <w:szCs w:val="24"/>
        </w:rPr>
        <w:t xml:space="preserve">танцев разных народов. В течение всего курса изучаются элементы русского, </w:t>
      </w:r>
      <w:r w:rsidR="0058559D" w:rsidRPr="008416DF">
        <w:rPr>
          <w:rFonts w:ascii="Times New Roman" w:hAnsi="Times New Roman" w:cs="Times New Roman"/>
          <w:sz w:val="24"/>
          <w:szCs w:val="24"/>
        </w:rPr>
        <w:t xml:space="preserve">тувинского </w:t>
      </w:r>
      <w:r w:rsidRPr="008416DF">
        <w:rPr>
          <w:rFonts w:ascii="Times New Roman" w:hAnsi="Times New Roman" w:cs="Times New Roman"/>
          <w:sz w:val="24"/>
          <w:szCs w:val="24"/>
        </w:rPr>
        <w:t xml:space="preserve"> </w:t>
      </w:r>
      <w:r w:rsidR="001B6CDD" w:rsidRPr="008416DF">
        <w:rPr>
          <w:rFonts w:ascii="Times New Roman" w:hAnsi="Times New Roman" w:cs="Times New Roman"/>
          <w:sz w:val="24"/>
          <w:szCs w:val="24"/>
        </w:rPr>
        <w:t xml:space="preserve"> </w:t>
      </w:r>
      <w:r w:rsidRPr="008416DF">
        <w:rPr>
          <w:rFonts w:ascii="Times New Roman" w:hAnsi="Times New Roman" w:cs="Times New Roman"/>
          <w:sz w:val="24"/>
          <w:szCs w:val="24"/>
        </w:rPr>
        <w:t xml:space="preserve"> танцев. Большое внимание уделяется работе в паре и манере исполнения, характерной для изучаемой национальности. Урок строится по канонам классического танца. Особое внимание уделяется постановке рук, ног, головы в упражнениях у станка и на середине зала; затем изучаются простейшие движения народного и народно-сценического танцев, а также упражнения на развитие координации. Составляются несложные танцевальные комбинации на 8-16 тактов из двух-трёх пройденных движений, далее возможны постановки небольших этюдов в характерах изучаемых народностей.</w:t>
      </w:r>
    </w:p>
    <w:p w:rsidR="00EB7E17" w:rsidRPr="008416DF" w:rsidRDefault="00EB7E17" w:rsidP="00841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DF">
        <w:rPr>
          <w:rFonts w:ascii="Times New Roman" w:hAnsi="Times New Roman" w:cs="Times New Roman"/>
          <w:b/>
          <w:sz w:val="24"/>
          <w:szCs w:val="24"/>
        </w:rPr>
        <w:t xml:space="preserve">         Срок реализации</w:t>
      </w:r>
      <w:r w:rsidRPr="008416DF">
        <w:rPr>
          <w:rFonts w:ascii="Times New Roman" w:hAnsi="Times New Roman" w:cs="Times New Roman"/>
          <w:sz w:val="24"/>
          <w:szCs w:val="24"/>
        </w:rPr>
        <w:t xml:space="preserve"> образовательной программы  -</w:t>
      </w:r>
      <w:r w:rsidR="0058559D" w:rsidRPr="008416DF">
        <w:rPr>
          <w:rFonts w:ascii="Times New Roman" w:hAnsi="Times New Roman" w:cs="Times New Roman"/>
          <w:sz w:val="24"/>
          <w:szCs w:val="24"/>
        </w:rPr>
        <w:t xml:space="preserve"> 3 года</w:t>
      </w:r>
      <w:r w:rsidRPr="008416DF">
        <w:rPr>
          <w:rFonts w:ascii="Times New Roman" w:hAnsi="Times New Roman" w:cs="Times New Roman"/>
          <w:sz w:val="24"/>
          <w:szCs w:val="24"/>
        </w:rPr>
        <w:t>. Преподавани</w:t>
      </w:r>
      <w:r w:rsidR="008F2643" w:rsidRPr="008416DF">
        <w:rPr>
          <w:rFonts w:ascii="Times New Roman" w:hAnsi="Times New Roman" w:cs="Times New Roman"/>
          <w:sz w:val="24"/>
          <w:szCs w:val="24"/>
        </w:rPr>
        <w:t>е предмета  начинается с первого класса</w:t>
      </w:r>
      <w:r w:rsidRPr="008416DF">
        <w:rPr>
          <w:rFonts w:ascii="Times New Roman" w:hAnsi="Times New Roman" w:cs="Times New Roman"/>
          <w:sz w:val="24"/>
          <w:szCs w:val="24"/>
        </w:rPr>
        <w:t xml:space="preserve"> и продолжается до </w:t>
      </w:r>
      <w:r w:rsidR="0058559D" w:rsidRPr="008416DF">
        <w:rPr>
          <w:rFonts w:ascii="Times New Roman" w:hAnsi="Times New Roman" w:cs="Times New Roman"/>
          <w:sz w:val="24"/>
          <w:szCs w:val="24"/>
        </w:rPr>
        <w:t>четвертого  класса</w:t>
      </w:r>
      <w:r w:rsidRPr="008416DF">
        <w:rPr>
          <w:rFonts w:ascii="Times New Roman" w:hAnsi="Times New Roman" w:cs="Times New Roman"/>
          <w:sz w:val="24"/>
          <w:szCs w:val="24"/>
        </w:rPr>
        <w:t xml:space="preserve">.  </w:t>
      </w:r>
      <w:r w:rsidRPr="008416DF">
        <w:rPr>
          <w:rFonts w:ascii="Times New Roman" w:hAnsi="Times New Roman" w:cs="Times New Roman"/>
          <w:b/>
          <w:sz w:val="24"/>
          <w:szCs w:val="24"/>
        </w:rPr>
        <w:t>Возраст обучающихся</w:t>
      </w:r>
      <w:r w:rsidRPr="008416DF">
        <w:rPr>
          <w:rFonts w:ascii="Times New Roman" w:hAnsi="Times New Roman" w:cs="Times New Roman"/>
          <w:sz w:val="24"/>
          <w:szCs w:val="24"/>
        </w:rPr>
        <w:t xml:space="preserve">  </w:t>
      </w:r>
      <w:r w:rsidR="008F2643" w:rsidRPr="008416DF">
        <w:rPr>
          <w:rFonts w:ascii="Times New Roman" w:hAnsi="Times New Roman" w:cs="Times New Roman"/>
          <w:sz w:val="24"/>
          <w:szCs w:val="24"/>
        </w:rPr>
        <w:t>7</w:t>
      </w:r>
      <w:r w:rsidR="0058559D" w:rsidRPr="008416DF">
        <w:rPr>
          <w:rFonts w:ascii="Times New Roman" w:hAnsi="Times New Roman" w:cs="Times New Roman"/>
          <w:sz w:val="24"/>
          <w:szCs w:val="24"/>
        </w:rPr>
        <w:t>-11</w:t>
      </w:r>
      <w:r w:rsidRPr="008416D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B7E17" w:rsidRPr="008416DF" w:rsidRDefault="00EB7E17" w:rsidP="00841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DF">
        <w:rPr>
          <w:rFonts w:ascii="Times New Roman" w:hAnsi="Times New Roman" w:cs="Times New Roman"/>
          <w:sz w:val="24"/>
          <w:szCs w:val="24"/>
        </w:rPr>
        <w:t xml:space="preserve">    </w:t>
      </w:r>
      <w:r w:rsidRPr="008416DF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7A0F04">
        <w:rPr>
          <w:rFonts w:ascii="Times New Roman" w:hAnsi="Times New Roman" w:cs="Times New Roman"/>
          <w:b/>
          <w:sz w:val="24"/>
          <w:szCs w:val="24"/>
        </w:rPr>
        <w:t>с 1 по 4 классы</w:t>
      </w:r>
      <w:r w:rsidRPr="00841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6DF">
        <w:rPr>
          <w:rFonts w:ascii="Times New Roman" w:hAnsi="Times New Roman" w:cs="Times New Roman"/>
          <w:sz w:val="24"/>
          <w:szCs w:val="24"/>
        </w:rPr>
        <w:t xml:space="preserve">по </w:t>
      </w:r>
      <w:r w:rsidR="008416DF">
        <w:rPr>
          <w:rFonts w:ascii="Times New Roman" w:hAnsi="Times New Roman" w:cs="Times New Roman"/>
          <w:sz w:val="24"/>
          <w:szCs w:val="24"/>
        </w:rPr>
        <w:t xml:space="preserve"> </w:t>
      </w:r>
      <w:r w:rsidRPr="008416DF">
        <w:rPr>
          <w:rFonts w:ascii="Times New Roman" w:hAnsi="Times New Roman" w:cs="Times New Roman"/>
          <w:sz w:val="24"/>
          <w:szCs w:val="24"/>
        </w:rPr>
        <w:t xml:space="preserve">танцу предусматривает </w:t>
      </w:r>
      <w:r w:rsidR="008F2643" w:rsidRPr="008416DF">
        <w:rPr>
          <w:rFonts w:ascii="Times New Roman" w:hAnsi="Times New Roman" w:cs="Times New Roman"/>
          <w:sz w:val="24"/>
          <w:szCs w:val="24"/>
        </w:rPr>
        <w:t xml:space="preserve"> </w:t>
      </w:r>
      <w:r w:rsidR="001B6CDD" w:rsidRPr="008416DF">
        <w:rPr>
          <w:rFonts w:ascii="Times New Roman" w:hAnsi="Times New Roman" w:cs="Times New Roman"/>
          <w:sz w:val="24"/>
          <w:szCs w:val="24"/>
        </w:rPr>
        <w:t>138</w:t>
      </w:r>
      <w:r w:rsidRPr="008416DF">
        <w:rPr>
          <w:rFonts w:ascii="Times New Roman" w:hAnsi="Times New Roman" w:cs="Times New Roman"/>
          <w:sz w:val="24"/>
          <w:szCs w:val="24"/>
        </w:rPr>
        <w:t xml:space="preserve"> часо</w:t>
      </w:r>
      <w:r w:rsidR="0058559D" w:rsidRPr="008416DF">
        <w:rPr>
          <w:rFonts w:ascii="Times New Roman" w:hAnsi="Times New Roman" w:cs="Times New Roman"/>
          <w:sz w:val="24"/>
          <w:szCs w:val="24"/>
        </w:rPr>
        <w:t>в на весь период обучения, по 34 часа</w:t>
      </w:r>
      <w:r w:rsidRPr="008416DF">
        <w:rPr>
          <w:rFonts w:ascii="Times New Roman" w:hAnsi="Times New Roman" w:cs="Times New Roman"/>
          <w:sz w:val="24"/>
          <w:szCs w:val="24"/>
        </w:rPr>
        <w:t xml:space="preserve"> за учебный год при  нагрузке </w:t>
      </w:r>
      <w:r w:rsidR="0058559D" w:rsidRPr="008416DF">
        <w:rPr>
          <w:rFonts w:ascii="Times New Roman" w:hAnsi="Times New Roman" w:cs="Times New Roman"/>
          <w:sz w:val="24"/>
          <w:szCs w:val="24"/>
        </w:rPr>
        <w:t xml:space="preserve">один час </w:t>
      </w:r>
      <w:r w:rsidRPr="008416DF">
        <w:rPr>
          <w:rFonts w:ascii="Times New Roman" w:hAnsi="Times New Roman" w:cs="Times New Roman"/>
          <w:sz w:val="24"/>
          <w:szCs w:val="24"/>
        </w:rPr>
        <w:t>в неделю.</w:t>
      </w:r>
    </w:p>
    <w:p w:rsidR="00EB7E17" w:rsidRPr="008416DF" w:rsidRDefault="00EB7E17" w:rsidP="00841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DF">
        <w:rPr>
          <w:rFonts w:ascii="Times New Roman" w:hAnsi="Times New Roman" w:cs="Times New Roman"/>
          <w:sz w:val="24"/>
          <w:szCs w:val="24"/>
        </w:rPr>
        <w:t xml:space="preserve">      Обучение предусматривает  групповую и мелкогрупповую формы  аудиторных занятий.</w:t>
      </w:r>
    </w:p>
    <w:p w:rsidR="003C7713" w:rsidRPr="008416DF" w:rsidRDefault="003C7713" w:rsidP="00841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DF">
        <w:rPr>
          <w:rFonts w:ascii="Times New Roman" w:hAnsi="Times New Roman" w:cs="Times New Roman"/>
          <w:sz w:val="24"/>
          <w:szCs w:val="24"/>
        </w:rPr>
        <w:lastRenderedPageBreak/>
        <w:t>В настоящее время к числу наиболее актуальных вопросов дополнительного образования относятся такие, как  создание такой системы обучения хореографии, которая позволила бы:</w:t>
      </w:r>
    </w:p>
    <w:p w:rsidR="003C7713" w:rsidRPr="008416DF" w:rsidRDefault="003C7713" w:rsidP="00841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DF">
        <w:rPr>
          <w:rFonts w:ascii="Times New Roman" w:hAnsi="Times New Roman" w:cs="Times New Roman"/>
          <w:sz w:val="24"/>
          <w:szCs w:val="24"/>
        </w:rPr>
        <w:tab/>
        <w:t>- выявить и развить личностные качества ребёнка, его одарённость через обучение  танцу;</w:t>
      </w:r>
    </w:p>
    <w:p w:rsidR="003C7713" w:rsidRPr="008416DF" w:rsidRDefault="003C7713" w:rsidP="00841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DF">
        <w:rPr>
          <w:rFonts w:ascii="Times New Roman" w:hAnsi="Times New Roman" w:cs="Times New Roman"/>
          <w:sz w:val="24"/>
          <w:szCs w:val="24"/>
        </w:rPr>
        <w:tab/>
        <w:t>- организовать полноценный досуг, наполняя его активно-деятельным, эмоционально и психологически комфортным содержанием;</w:t>
      </w:r>
    </w:p>
    <w:p w:rsidR="003C7713" w:rsidRPr="008416DF" w:rsidRDefault="003C7713" w:rsidP="00841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DF">
        <w:rPr>
          <w:rFonts w:ascii="Times New Roman" w:hAnsi="Times New Roman" w:cs="Times New Roman"/>
          <w:sz w:val="24"/>
          <w:szCs w:val="24"/>
        </w:rPr>
        <w:tab/>
        <w:t>- помочь организовать ребёнку здоровый образ жизни;</w:t>
      </w:r>
    </w:p>
    <w:p w:rsidR="003C7713" w:rsidRPr="008416DF" w:rsidRDefault="003C7713" w:rsidP="00841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DF">
        <w:rPr>
          <w:rFonts w:ascii="Times New Roman" w:hAnsi="Times New Roman" w:cs="Times New Roman"/>
          <w:sz w:val="24"/>
          <w:szCs w:val="24"/>
        </w:rPr>
        <w:tab/>
        <w:t>- привить аккуратность, культуру поведения, умение ценить красоту;</w:t>
      </w:r>
    </w:p>
    <w:p w:rsidR="003C7713" w:rsidRPr="008416DF" w:rsidRDefault="003C7713" w:rsidP="00841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DF">
        <w:rPr>
          <w:rFonts w:ascii="Times New Roman" w:hAnsi="Times New Roman" w:cs="Times New Roman"/>
          <w:sz w:val="24"/>
          <w:szCs w:val="24"/>
        </w:rPr>
        <w:tab/>
        <w:t>- приобщить  к культурным ценностям  хореографического наследия;</w:t>
      </w:r>
    </w:p>
    <w:p w:rsidR="003C7713" w:rsidRPr="008416DF" w:rsidRDefault="003C7713" w:rsidP="00841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DF">
        <w:rPr>
          <w:rFonts w:ascii="Times New Roman" w:hAnsi="Times New Roman" w:cs="Times New Roman"/>
          <w:sz w:val="24"/>
          <w:szCs w:val="24"/>
        </w:rPr>
        <w:tab/>
        <w:t xml:space="preserve">- выявить одаренных детей в области хореографического искусства с целью их подготовки </w:t>
      </w:r>
    </w:p>
    <w:p w:rsidR="003C7713" w:rsidRPr="008416DF" w:rsidRDefault="003C7713" w:rsidP="00841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DF">
        <w:rPr>
          <w:rFonts w:ascii="Times New Roman" w:hAnsi="Times New Roman" w:cs="Times New Roman"/>
          <w:sz w:val="24"/>
          <w:szCs w:val="24"/>
        </w:rPr>
        <w:tab/>
        <w:t xml:space="preserve">  к поступлению в образовательные учреждения, реализующ0ие основные </w:t>
      </w:r>
    </w:p>
    <w:p w:rsidR="003C7713" w:rsidRPr="008416DF" w:rsidRDefault="003C7713" w:rsidP="00841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DF">
        <w:rPr>
          <w:rFonts w:ascii="Times New Roman" w:hAnsi="Times New Roman" w:cs="Times New Roman"/>
          <w:sz w:val="24"/>
          <w:szCs w:val="24"/>
        </w:rPr>
        <w:tab/>
        <w:t xml:space="preserve">  профессиональные образовательные программы в области искусств.</w:t>
      </w:r>
    </w:p>
    <w:p w:rsidR="003C7713" w:rsidRPr="008416DF" w:rsidRDefault="003C7713" w:rsidP="008416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6DF">
        <w:rPr>
          <w:rFonts w:ascii="Times New Roman" w:hAnsi="Times New Roman" w:cs="Times New Roman"/>
          <w:sz w:val="24"/>
          <w:szCs w:val="24"/>
        </w:rPr>
        <w:t xml:space="preserve">Увлечение  народным танцем знакомит детей с сокровищницей народного творчества, прививает любовь к Родине, своему народу и его культурным ценностям. Изучение народно-сценического танца развивает художественную одарённость детей, помогает усвоению технических особенностей танца, его выразительной национальной манеры, расширяет кругозор, ориентирует на мотивацию познавательной деятельности.  Он развивает физические данные детей, укрепляет мышцы и сообщает подвижность суставно-связочному аппарату, формирует основы правильной постановки корпуса, координацию и </w:t>
      </w:r>
      <w:proofErr w:type="spellStart"/>
      <w:r w:rsidRPr="008416DF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8416DF">
        <w:rPr>
          <w:rFonts w:ascii="Times New Roman" w:hAnsi="Times New Roman" w:cs="Times New Roman"/>
          <w:sz w:val="24"/>
          <w:szCs w:val="24"/>
        </w:rPr>
        <w:t>.  Народно-сценический танец является источником высокой исполнительской культуры - в этом его значение и значимость. Учебная рабочая программа  по предмету «Народно-сценический танец» способствует разрешению этих вопросов, чем  и  обусловлена её актуальность.</w:t>
      </w:r>
      <w:r w:rsidR="004976D9" w:rsidRPr="00841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DD" w:rsidRPr="008416DF" w:rsidRDefault="001B6CDD" w:rsidP="008416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6DF">
        <w:rPr>
          <w:rFonts w:ascii="Times New Roman" w:hAnsi="Times New Roman" w:cs="Times New Roman"/>
          <w:sz w:val="24"/>
          <w:szCs w:val="24"/>
        </w:rPr>
        <w:t xml:space="preserve">На занятиях проводятся беседы по истории возникновения того или иного стиля и жанра в национальных танцах. Изучение процесса трансформации танцевального искусства тувинцев представляет определенный интерес, так как он является частью исторического прошлого и настоящего тувинского народа. Танцевальная культура тувинцев неразрывно связана с жизнью народа, изменениями условий труда и быта, развитием национальных традиций. Содержание танцев, тувинский народ черпал из жизни, в них отражал </w:t>
      </w:r>
      <w:r w:rsidRPr="008416DF">
        <w:rPr>
          <w:rFonts w:ascii="Times New Roman" w:hAnsi="Times New Roman" w:cs="Times New Roman"/>
          <w:sz w:val="24"/>
          <w:szCs w:val="24"/>
        </w:rPr>
        <w:lastRenderedPageBreak/>
        <w:t xml:space="preserve">эстетическое восприятие окружающей среды, трудовые процессы, характеры людей. Тувинцы отбирали из национальных игр, обрядов и трудовых процессов конкретные темы, удобные для воплощения в танце. </w:t>
      </w:r>
    </w:p>
    <w:p w:rsidR="001B6CDD" w:rsidRPr="008416DF" w:rsidRDefault="001B6CDD" w:rsidP="008416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6DF">
        <w:rPr>
          <w:rFonts w:ascii="Times New Roman" w:hAnsi="Times New Roman" w:cs="Times New Roman"/>
          <w:sz w:val="24"/>
          <w:szCs w:val="24"/>
        </w:rPr>
        <w:t xml:space="preserve">В старой, дореволюционной Туве не было танца. Были очень широко распространены песенные мелодии, по четкости ритмики они вполне могли быть танцевальными, но, видимо, сами условия жизни в юртах, чумах, в вечной тесноте - к танцам не располагали. Некоторые элементы хореографического искусства были в различных обрядах - камлании шаманов или монастырском богослужении «Сам», который, как и шаманские пляски, вел свое начало от древних обрядовых танцев. Когда на тувинской земле буддийские ламы стали основывать свои монастыри, они стали одновременно устраивать массовые религиозные празднества под названием «Сам». Люди в устрашающих масках импровизировали действо, похожее на танец. </w:t>
      </w:r>
    </w:p>
    <w:p w:rsidR="001B6CDD" w:rsidRPr="008416DF" w:rsidRDefault="001B6CDD" w:rsidP="008416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6DF">
        <w:rPr>
          <w:rFonts w:ascii="Times New Roman" w:hAnsi="Times New Roman" w:cs="Times New Roman"/>
          <w:sz w:val="24"/>
          <w:szCs w:val="24"/>
        </w:rPr>
        <w:t xml:space="preserve"> Танцы «</w:t>
      </w:r>
      <w:proofErr w:type="spellStart"/>
      <w:r w:rsidRPr="008416DF">
        <w:rPr>
          <w:rFonts w:ascii="Times New Roman" w:hAnsi="Times New Roman" w:cs="Times New Roman"/>
          <w:sz w:val="24"/>
          <w:szCs w:val="24"/>
        </w:rPr>
        <w:t>Дук</w:t>
      </w:r>
      <w:proofErr w:type="spellEnd"/>
      <w:r w:rsidRPr="0084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6DF">
        <w:rPr>
          <w:rFonts w:ascii="Times New Roman" w:hAnsi="Times New Roman" w:cs="Times New Roman"/>
          <w:sz w:val="24"/>
          <w:szCs w:val="24"/>
        </w:rPr>
        <w:t>салыр</w:t>
      </w:r>
      <w:proofErr w:type="spellEnd"/>
      <w:r w:rsidRPr="008416DF">
        <w:rPr>
          <w:rFonts w:ascii="Times New Roman" w:hAnsi="Times New Roman" w:cs="Times New Roman"/>
          <w:sz w:val="24"/>
          <w:szCs w:val="24"/>
        </w:rPr>
        <w:t>» (сбивание шерсти), «</w:t>
      </w:r>
      <w:proofErr w:type="spellStart"/>
      <w:r w:rsidRPr="008416DF">
        <w:rPr>
          <w:rFonts w:ascii="Times New Roman" w:hAnsi="Times New Roman" w:cs="Times New Roman"/>
          <w:sz w:val="24"/>
          <w:szCs w:val="24"/>
        </w:rPr>
        <w:t>Дук</w:t>
      </w:r>
      <w:proofErr w:type="spellEnd"/>
      <w:r w:rsidRPr="0084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6DF">
        <w:rPr>
          <w:rFonts w:ascii="Times New Roman" w:hAnsi="Times New Roman" w:cs="Times New Roman"/>
          <w:sz w:val="24"/>
          <w:szCs w:val="24"/>
        </w:rPr>
        <w:t>ээрер</w:t>
      </w:r>
      <w:proofErr w:type="spellEnd"/>
      <w:r w:rsidRPr="008416DF">
        <w:rPr>
          <w:rFonts w:ascii="Times New Roman" w:hAnsi="Times New Roman" w:cs="Times New Roman"/>
          <w:sz w:val="24"/>
          <w:szCs w:val="24"/>
        </w:rPr>
        <w:t xml:space="preserve">» (прядение шерсти) носили массовый </w:t>
      </w:r>
      <w:proofErr w:type="gramStart"/>
      <w:r w:rsidRPr="008416DF">
        <w:rPr>
          <w:rFonts w:ascii="Times New Roman" w:hAnsi="Times New Roman" w:cs="Times New Roman"/>
          <w:sz w:val="24"/>
          <w:szCs w:val="24"/>
        </w:rPr>
        <w:t>характер</w:t>
      </w:r>
      <w:proofErr w:type="gramEnd"/>
      <w:r w:rsidRPr="008416DF">
        <w:rPr>
          <w:rFonts w:ascii="Times New Roman" w:hAnsi="Times New Roman" w:cs="Times New Roman"/>
          <w:sz w:val="24"/>
          <w:szCs w:val="24"/>
        </w:rPr>
        <w:t xml:space="preserve"> и сопровождался веселым пением девушек и парней. Сюжеты танцев связаны с трудовыми процессами. </w:t>
      </w:r>
    </w:p>
    <w:p w:rsidR="001B6CDD" w:rsidRPr="008416DF" w:rsidRDefault="001B6CDD" w:rsidP="008416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6DF">
        <w:rPr>
          <w:rFonts w:ascii="Times New Roman" w:hAnsi="Times New Roman" w:cs="Times New Roman"/>
          <w:sz w:val="24"/>
          <w:szCs w:val="24"/>
        </w:rPr>
        <w:t xml:space="preserve"> Отражение в танцах нашли и спортивные состязания, так как они носили зрелищный характер; спортивные игры, например «</w:t>
      </w:r>
      <w:proofErr w:type="spellStart"/>
      <w:r w:rsidRPr="008416DF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84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6DF">
        <w:rPr>
          <w:rFonts w:ascii="Times New Roman" w:hAnsi="Times New Roman" w:cs="Times New Roman"/>
          <w:sz w:val="24"/>
          <w:szCs w:val="24"/>
        </w:rPr>
        <w:t>адыкчылары</w:t>
      </w:r>
      <w:proofErr w:type="spellEnd"/>
      <w:r w:rsidRPr="008416DF">
        <w:rPr>
          <w:rFonts w:ascii="Times New Roman" w:hAnsi="Times New Roman" w:cs="Times New Roman"/>
          <w:sz w:val="24"/>
          <w:szCs w:val="24"/>
        </w:rPr>
        <w:t>» (лучники), «</w:t>
      </w:r>
      <w:proofErr w:type="spellStart"/>
      <w:r w:rsidRPr="008416DF">
        <w:rPr>
          <w:rFonts w:ascii="Times New Roman" w:hAnsi="Times New Roman" w:cs="Times New Roman"/>
          <w:sz w:val="24"/>
          <w:szCs w:val="24"/>
        </w:rPr>
        <w:t>Хуреш</w:t>
      </w:r>
      <w:proofErr w:type="spellEnd"/>
      <w:r w:rsidRPr="008416DF">
        <w:rPr>
          <w:rFonts w:ascii="Times New Roman" w:hAnsi="Times New Roman" w:cs="Times New Roman"/>
          <w:sz w:val="24"/>
          <w:szCs w:val="24"/>
        </w:rPr>
        <w:t>» (борьба), «</w:t>
      </w:r>
      <w:proofErr w:type="spellStart"/>
      <w:r w:rsidRPr="008416DF">
        <w:rPr>
          <w:rFonts w:ascii="Times New Roman" w:hAnsi="Times New Roman" w:cs="Times New Roman"/>
          <w:sz w:val="24"/>
          <w:szCs w:val="24"/>
        </w:rPr>
        <w:t>Тевек</w:t>
      </w:r>
      <w:proofErr w:type="spellEnd"/>
      <w:r w:rsidRPr="008416D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8416DF">
        <w:rPr>
          <w:rFonts w:ascii="Times New Roman" w:hAnsi="Times New Roman" w:cs="Times New Roman"/>
          <w:sz w:val="24"/>
          <w:szCs w:val="24"/>
        </w:rPr>
        <w:t>почекушки</w:t>
      </w:r>
      <w:proofErr w:type="spellEnd"/>
      <w:r w:rsidRPr="008416DF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8416DF">
        <w:rPr>
          <w:rFonts w:ascii="Times New Roman" w:hAnsi="Times New Roman" w:cs="Times New Roman"/>
          <w:sz w:val="24"/>
          <w:szCs w:val="24"/>
        </w:rPr>
        <w:t>Аът</w:t>
      </w:r>
      <w:proofErr w:type="spellEnd"/>
      <w:r w:rsidRPr="0084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6DF">
        <w:rPr>
          <w:rFonts w:ascii="Times New Roman" w:hAnsi="Times New Roman" w:cs="Times New Roman"/>
          <w:sz w:val="24"/>
          <w:szCs w:val="24"/>
        </w:rPr>
        <w:t>мунукчузу</w:t>
      </w:r>
      <w:proofErr w:type="spellEnd"/>
      <w:r w:rsidRPr="008416DF">
        <w:rPr>
          <w:rFonts w:ascii="Times New Roman" w:hAnsi="Times New Roman" w:cs="Times New Roman"/>
          <w:sz w:val="24"/>
          <w:szCs w:val="24"/>
        </w:rPr>
        <w:t>» (наездник), «</w:t>
      </w:r>
      <w:proofErr w:type="spellStart"/>
      <w:r w:rsidRPr="008416DF">
        <w:rPr>
          <w:rFonts w:ascii="Times New Roman" w:hAnsi="Times New Roman" w:cs="Times New Roman"/>
          <w:sz w:val="24"/>
          <w:szCs w:val="24"/>
        </w:rPr>
        <w:t>Аът</w:t>
      </w:r>
      <w:proofErr w:type="spellEnd"/>
      <w:r w:rsidRPr="0084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6DF">
        <w:rPr>
          <w:rFonts w:ascii="Times New Roman" w:hAnsi="Times New Roman" w:cs="Times New Roman"/>
          <w:sz w:val="24"/>
          <w:szCs w:val="24"/>
        </w:rPr>
        <w:t>чарыжы</w:t>
      </w:r>
      <w:proofErr w:type="spellEnd"/>
      <w:r w:rsidRPr="008416DF">
        <w:rPr>
          <w:rFonts w:ascii="Times New Roman" w:hAnsi="Times New Roman" w:cs="Times New Roman"/>
          <w:sz w:val="24"/>
          <w:szCs w:val="24"/>
        </w:rPr>
        <w:t>» (скачки). «Танец орла» с древности стал традиционным в борьбе «</w:t>
      </w:r>
      <w:proofErr w:type="spellStart"/>
      <w:r w:rsidRPr="008416DF">
        <w:rPr>
          <w:rFonts w:ascii="Times New Roman" w:hAnsi="Times New Roman" w:cs="Times New Roman"/>
          <w:sz w:val="24"/>
          <w:szCs w:val="24"/>
        </w:rPr>
        <w:t>Хуреш</w:t>
      </w:r>
      <w:proofErr w:type="spellEnd"/>
      <w:r w:rsidRPr="008416DF">
        <w:rPr>
          <w:rFonts w:ascii="Times New Roman" w:hAnsi="Times New Roman" w:cs="Times New Roman"/>
          <w:sz w:val="24"/>
          <w:szCs w:val="24"/>
        </w:rPr>
        <w:t xml:space="preserve">»; это танец полной силы, восторга и радости, исполняемый победителем. </w:t>
      </w:r>
    </w:p>
    <w:p w:rsidR="008416DF" w:rsidRPr="008416DF" w:rsidRDefault="008416DF" w:rsidP="008416D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6D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Практическая значимость занятий</w:t>
      </w:r>
      <w:r w:rsidRPr="008416D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416DF" w:rsidRPr="008416DF" w:rsidRDefault="008416DF" w:rsidP="008416D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16DF">
        <w:rPr>
          <w:rFonts w:ascii="Times New Roman" w:eastAsia="Times New Roman" w:hAnsi="Times New Roman" w:cs="Times New Roman"/>
          <w:sz w:val="24"/>
          <w:szCs w:val="24"/>
        </w:rPr>
        <w:t xml:space="preserve">Насыщенность, динамичность, яркая эмоциональность, игровая форма занятия не даёт детям скучать, ибо без интереса, без удовольствия невозможно добиться у занимающихся полного сокращения мышц, волевого усилия при исполнении движений, без чего нельзя привить новый навык. Использование такой структуры занятия даёт ощутимые результаты: к концу обучения, используя простые движения и несложные комбинации, дети демонстрируют навыки артистического перевоплощения в небольших сюжетных танцах и миниатюрах. </w:t>
      </w:r>
    </w:p>
    <w:p w:rsidR="008416DF" w:rsidRPr="008416DF" w:rsidRDefault="008416DF" w:rsidP="008416D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16DF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</w:t>
      </w:r>
      <w:r w:rsidRPr="008416DF">
        <w:rPr>
          <w:rFonts w:ascii="Times New Roman" w:eastAsia="Times New Roman" w:hAnsi="Times New Roman" w:cs="Times New Roman"/>
          <w:sz w:val="24"/>
          <w:szCs w:val="24"/>
        </w:rPr>
        <w:t xml:space="preserve"> открытое занятие в конце года, выступления на утренниках, участие в школьных концертах. </w:t>
      </w:r>
    </w:p>
    <w:p w:rsidR="008416DF" w:rsidRPr="008416DF" w:rsidRDefault="008416DF" w:rsidP="008416D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16DF">
        <w:rPr>
          <w:rFonts w:ascii="Times New Roman" w:eastAsia="Times New Roman" w:hAnsi="Times New Roman" w:cs="Times New Roman"/>
          <w:sz w:val="24"/>
          <w:szCs w:val="24"/>
        </w:rPr>
        <w:t>Знания и умения детей:</w:t>
      </w:r>
    </w:p>
    <w:p w:rsidR="008416DF" w:rsidRPr="008416DF" w:rsidRDefault="008416DF" w:rsidP="008416D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6DF">
        <w:rPr>
          <w:rFonts w:ascii="Times New Roman" w:eastAsia="Times New Roman" w:hAnsi="Times New Roman" w:cs="Times New Roman"/>
          <w:sz w:val="24"/>
          <w:szCs w:val="24"/>
        </w:rPr>
        <w:t>-  уметь ориентироваться в пространстве;</w:t>
      </w:r>
    </w:p>
    <w:p w:rsidR="008416DF" w:rsidRPr="008416DF" w:rsidRDefault="008416DF" w:rsidP="008416D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6DF">
        <w:rPr>
          <w:rFonts w:ascii="Times New Roman" w:eastAsia="Times New Roman" w:hAnsi="Times New Roman" w:cs="Times New Roman"/>
          <w:sz w:val="24"/>
          <w:szCs w:val="24"/>
        </w:rPr>
        <w:t>-  правильно и выразительно выполнять основные движения под музыку, танцевальные элементы, характерные и образные движения;</w:t>
      </w:r>
    </w:p>
    <w:p w:rsidR="008416DF" w:rsidRPr="008416DF" w:rsidRDefault="008416DF" w:rsidP="008416D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6DF">
        <w:rPr>
          <w:rFonts w:ascii="Times New Roman" w:eastAsia="Times New Roman" w:hAnsi="Times New Roman" w:cs="Times New Roman"/>
          <w:sz w:val="24"/>
          <w:szCs w:val="24"/>
        </w:rPr>
        <w:lastRenderedPageBreak/>
        <w:t>-  сочинять собственные танцевальные и музыкально - игровые импровизации на предложенную музыку;</w:t>
      </w:r>
    </w:p>
    <w:p w:rsidR="008416DF" w:rsidRPr="008416DF" w:rsidRDefault="008416DF" w:rsidP="008416D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6DF">
        <w:rPr>
          <w:rFonts w:ascii="Times New Roman" w:eastAsia="Times New Roman" w:hAnsi="Times New Roman" w:cs="Times New Roman"/>
          <w:sz w:val="24"/>
          <w:szCs w:val="24"/>
        </w:rPr>
        <w:t>-  выполнять построения и перестроения в танцах и плясках;</w:t>
      </w:r>
    </w:p>
    <w:p w:rsidR="008416DF" w:rsidRPr="008416DF" w:rsidRDefault="008416DF" w:rsidP="008416D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6DF">
        <w:rPr>
          <w:rFonts w:ascii="Times New Roman" w:eastAsia="Times New Roman" w:hAnsi="Times New Roman" w:cs="Times New Roman"/>
          <w:sz w:val="24"/>
          <w:szCs w:val="24"/>
        </w:rPr>
        <w:t xml:space="preserve">-  выполнять </w:t>
      </w:r>
      <w:proofErr w:type="gramStart"/>
      <w:r w:rsidRPr="008416DF">
        <w:rPr>
          <w:rFonts w:ascii="Times New Roman" w:eastAsia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8416DF">
        <w:rPr>
          <w:rFonts w:ascii="Times New Roman" w:eastAsia="Times New Roman" w:hAnsi="Times New Roman" w:cs="Times New Roman"/>
          <w:sz w:val="24"/>
          <w:szCs w:val="24"/>
        </w:rPr>
        <w:t xml:space="preserve"> с музыкальным заданием; </w:t>
      </w:r>
    </w:p>
    <w:p w:rsidR="008416DF" w:rsidRPr="008416DF" w:rsidRDefault="008416DF" w:rsidP="008416D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6DF">
        <w:rPr>
          <w:rFonts w:ascii="Times New Roman" w:eastAsia="Times New Roman" w:hAnsi="Times New Roman" w:cs="Times New Roman"/>
          <w:sz w:val="24"/>
          <w:szCs w:val="24"/>
        </w:rPr>
        <w:t xml:space="preserve">-  различать простейшие музыкальные понятия, понимать характер музыкального образа; </w:t>
      </w:r>
    </w:p>
    <w:p w:rsidR="008416DF" w:rsidRDefault="008416DF" w:rsidP="008416D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6DF">
        <w:rPr>
          <w:rFonts w:ascii="Times New Roman" w:eastAsia="Times New Roman" w:hAnsi="Times New Roman" w:cs="Times New Roman"/>
          <w:sz w:val="24"/>
          <w:szCs w:val="24"/>
        </w:rPr>
        <w:t xml:space="preserve">-  выразительно двигаться в соответствии с характером и ритмом музыки. </w:t>
      </w:r>
    </w:p>
    <w:p w:rsidR="008416DF" w:rsidRPr="008416DF" w:rsidRDefault="008416DF" w:rsidP="008416D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434" w:rsidRDefault="00FB6434" w:rsidP="00FB6434">
      <w:pPr>
        <w:shd w:val="clear" w:color="auto" w:fill="FFFFFF"/>
        <w:autoSpaceDE w:val="0"/>
        <w:spacing w:after="0" w:line="360" w:lineRule="auto"/>
        <w:ind w:firstLine="540"/>
        <w:rPr>
          <w:rFonts w:ascii="Times New Roman" w:hAnsi="Times New Roman"/>
          <w:b/>
          <w:bCs/>
          <w:sz w:val="24"/>
          <w:szCs w:val="24"/>
        </w:rPr>
        <w:sectPr w:rsidR="00FB6434" w:rsidSect="00FB643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B6434" w:rsidRPr="00BD3A83" w:rsidRDefault="00FB6434" w:rsidP="00FB6434">
      <w:pPr>
        <w:shd w:val="clear" w:color="auto" w:fill="FFFFFF"/>
        <w:autoSpaceDE w:val="0"/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A83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FB6434" w:rsidRPr="00BD3A83" w:rsidRDefault="00FB6434" w:rsidP="00FB6434">
      <w:pPr>
        <w:shd w:val="clear" w:color="auto" w:fill="FFFFFF"/>
        <w:autoSpaceDE w:val="0"/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A83">
        <w:rPr>
          <w:rFonts w:ascii="Times New Roman" w:hAnsi="Times New Roman"/>
          <w:b/>
          <w:bCs/>
          <w:sz w:val="24"/>
          <w:szCs w:val="24"/>
        </w:rPr>
        <w:t>кружка</w:t>
      </w:r>
    </w:p>
    <w:p w:rsidR="00FB6434" w:rsidRPr="00BD3A83" w:rsidRDefault="00FB6434" w:rsidP="00FB643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D3A83">
        <w:rPr>
          <w:rFonts w:ascii="Times New Roman" w:hAnsi="Times New Roman"/>
          <w:sz w:val="24"/>
          <w:szCs w:val="24"/>
        </w:rPr>
        <w:t xml:space="preserve">1 </w:t>
      </w:r>
      <w:r w:rsidRPr="00BD3A83">
        <w:rPr>
          <w:rFonts w:ascii="Times New Roman" w:eastAsia="Times New Roman" w:hAnsi="Times New Roman"/>
          <w:sz w:val="24"/>
          <w:szCs w:val="24"/>
        </w:rPr>
        <w:t>класс (34 ч)</w:t>
      </w:r>
    </w:p>
    <w:tbl>
      <w:tblPr>
        <w:tblW w:w="15710" w:type="dxa"/>
        <w:tblInd w:w="-471" w:type="dxa"/>
        <w:tblLayout w:type="fixed"/>
        <w:tblLook w:val="0000"/>
      </w:tblPr>
      <w:tblGrid>
        <w:gridCol w:w="568"/>
        <w:gridCol w:w="1258"/>
        <w:gridCol w:w="738"/>
        <w:gridCol w:w="2410"/>
        <w:gridCol w:w="3694"/>
        <w:gridCol w:w="1979"/>
        <w:gridCol w:w="1622"/>
        <w:gridCol w:w="1979"/>
        <w:gridCol w:w="1462"/>
      </w:tblGrid>
      <w:tr w:rsidR="00FB6434" w:rsidRPr="00BD3A83" w:rsidTr="00ED5AE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часов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(предметные)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Характеристика деятельности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Формирование УУД</w:t>
            </w:r>
          </w:p>
        </w:tc>
      </w:tr>
      <w:tr w:rsidR="00FB6434" w:rsidRPr="00BD3A83" w:rsidTr="00ED5AE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FB6434" w:rsidRPr="00BD3A83" w:rsidTr="00ED5AE0">
        <w:trPr>
          <w:trHeight w:val="12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D3A83">
              <w:rPr>
                <w:rFonts w:ascii="Times New Roman" w:eastAsia="Times New Roman" w:hAnsi="Times New Roman"/>
                <w:b/>
                <w:sz w:val="24"/>
                <w:szCs w:val="24"/>
              </w:rPr>
              <w:t>Вводное</w:t>
            </w:r>
            <w:proofErr w:type="gramEnd"/>
            <w:r w:rsidRPr="00BD3A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Организационные моменты, техника безопасности, беседа об искусстве танца.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pStyle w:val="a4"/>
              <w:autoSpaceDE w:val="0"/>
              <w:snapToGrid w:val="0"/>
              <w:rPr>
                <w:sz w:val="24"/>
              </w:rPr>
            </w:pPr>
            <w:r w:rsidRPr="00BD3A83">
              <w:rPr>
                <w:sz w:val="24"/>
              </w:rPr>
              <w:t>Уметь правильно выполнять основные движения. Знать правила ТБ на уроках хореографии.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Воспитание культуры и формирование восприятия  мира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Потребность в общении </w:t>
            </w:r>
            <w:proofErr w:type="gramStart"/>
            <w:r w:rsidRPr="00BD3A83">
              <w:rPr>
                <w:rFonts w:ascii="Times New Roman" w:eastAsia="Times New Roman" w:hAnsi="Times New Roman"/>
                <w:iCs/>
                <w:sz w:val="24"/>
                <w:szCs w:val="24"/>
              </w:rPr>
              <w:t>со</w:t>
            </w:r>
            <w:proofErr w:type="gramEnd"/>
            <w:r w:rsidRPr="00BD3A8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Выбор оснований и критериев для сравнения объектов.</w:t>
            </w:r>
            <w:proofErr w:type="gramStart"/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3A83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Прогнозирование – предвосхищение результата и уровня усвоения его временных характеристик.</w:t>
            </w:r>
          </w:p>
        </w:tc>
      </w:tr>
      <w:tr w:rsidR="00FB6434" w:rsidRPr="00BD3A83" w:rsidTr="00ED5A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Знакомства с понятиями: шеренга, колонна, интервал, дистанция. Построение и передвижение в танцевальном зале. Положение корпуса и головы; поклон; шаг с носка. Позиция ног(1,2,3,4).Определение различных </w:t>
            </w: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музыкальных темпов. Виды шага.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 xml:space="preserve">Виды бега Упражнения на расслабление мышц  Подготовительные упражнения </w:t>
            </w:r>
            <w:proofErr w:type="gramStart"/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  <w:proofErr w:type="gramEnd"/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 xml:space="preserve"> движения: колесо.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Анализировать движения тела</w:t>
            </w:r>
            <w:r w:rsidRPr="00BD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D3A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BD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последовательность его выполнения и правильностью под руководством учителя.  </w:t>
            </w:r>
            <w:r w:rsidRPr="00BD3A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правильность упражнений.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Предпочтение классных коллективных занятий индивидуальным занятиям дома.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Потребность в общении </w:t>
            </w:r>
            <w:proofErr w:type="gramStart"/>
            <w:r w:rsidRPr="00BD3A83">
              <w:rPr>
                <w:rFonts w:ascii="Times New Roman" w:eastAsia="Times New Roman" w:hAnsi="Times New Roman"/>
                <w:iCs/>
                <w:sz w:val="24"/>
                <w:szCs w:val="24"/>
              </w:rPr>
              <w:t>со</w:t>
            </w:r>
            <w:proofErr w:type="gramEnd"/>
            <w:r w:rsidRPr="00BD3A8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A83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Поиск и выделение необходимой информации.</w:t>
            </w:r>
            <w:r w:rsidRPr="00BD3A8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Прогнозирование – предвосхищение результата и уровня усвоения его временных характеристик.</w:t>
            </w:r>
          </w:p>
        </w:tc>
      </w:tr>
      <w:tr w:rsidR="00FB6434" w:rsidRPr="00BD3A83" w:rsidTr="00ED5A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/>
                <w:sz w:val="24"/>
                <w:szCs w:val="24"/>
              </w:rPr>
              <w:t>Партерная гимнастика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autoSpaceDE w:val="0"/>
              <w:snapToGri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Упражнения для улучшения </w:t>
            </w:r>
            <w:proofErr w:type="spellStart"/>
            <w:r w:rsidRPr="00BD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выворотности</w:t>
            </w:r>
            <w:proofErr w:type="spellEnd"/>
            <w:r w:rsidRPr="00BD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ног Упражнение: стойка на лопатках. Большие броски в </w:t>
            </w:r>
            <w:proofErr w:type="gramStart"/>
            <w:r w:rsidRPr="00BD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</w:t>
            </w:r>
            <w:proofErr w:type="gramEnd"/>
            <w:r w:rsidRPr="00BD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положении лежа на боку. Упражнения на развитие гибкости</w:t>
            </w:r>
            <w:proofErr w:type="gramStart"/>
            <w:r w:rsidRPr="00BD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D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Гимнастическое упражнение: мостик.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Анализировать правильность упражнения</w:t>
            </w:r>
            <w:proofErr w:type="gramStart"/>
            <w:r w:rsidRPr="00BD3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3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3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D3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ланировать последовательность его выполнения и правильностью под руководством учителя.  Оценивать </w:t>
            </w:r>
          </w:p>
          <w:p w:rsidR="00FB6434" w:rsidRPr="00BD3A83" w:rsidRDefault="00FB6434" w:rsidP="00ED5AE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правильность упражнений.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Формирование учебных мотивов.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Формирование установки на здоровый и безопасный образ жизни.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Умение с помощью вопросов получать необходимые сведения от партнера по деятельности.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Овладение логическими действиями сравнения, анализа.</w:t>
            </w: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Знаково-символическое </w:t>
            </w:r>
            <w:r w:rsidRPr="00BD3A83">
              <w:rPr>
                <w:rFonts w:ascii="Times New Roman" w:eastAsia="Times New Roman" w:hAnsi="Times New Roman"/>
                <w:i/>
                <w:sz w:val="24"/>
                <w:szCs w:val="24"/>
              </w:rPr>
              <w:t>моделирование.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оставление плана и последовательности действий.</w:t>
            </w:r>
          </w:p>
        </w:tc>
      </w:tr>
      <w:tr w:rsidR="00FB6434" w:rsidRPr="00BD3A83" w:rsidTr="00ED5A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Музыкальные игры.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Игры на определение музыкального ритма и длительности нот, на развитие образного мышления, скорость реакции и т.д.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Уметь слышать такты музыки, окончание куплета, припева. Различать темпы музыки, ритм, настроение.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Формирование  социальных мотивов.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Стремление быть полезным обществу.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Эмоционально позитивное отношение к  процессу сотрудничества.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Наблюдение.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оставление плана и последовательности действий.</w:t>
            </w:r>
          </w:p>
        </w:tc>
      </w:tr>
      <w:tr w:rsidR="00FB6434" w:rsidRPr="00BD3A83" w:rsidTr="00ED5A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Элементы национа</w:t>
            </w:r>
            <w:r w:rsidRPr="00BD3A8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льного  танца.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 xml:space="preserve">Теория: история и развитие национальных  танцев. </w:t>
            </w: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Терминология национальных  танцев. Практика: подготовительные и основные движения танцев в медленном и быстром темпе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Уметь: основные шаги и движения национального танца,   Уметь вести музыкальный счёт.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Осознание необходимости учения.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Взаимоконтроль и взаимопомощь по ходу </w:t>
            </w: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выполнения задания.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Анализ объектов с целью выделения признаков. </w:t>
            </w: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Исследование (наблюдение, сравнение, сопоставление) материалов.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Планирование – определение </w:t>
            </w: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последовательности промежуточных целей с учетом конечного результата. </w:t>
            </w:r>
          </w:p>
        </w:tc>
      </w:tr>
      <w:tr w:rsidR="00FB6434" w:rsidRPr="00BD3A83" w:rsidTr="00ED5A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/>
                <w:sz w:val="24"/>
                <w:szCs w:val="24"/>
              </w:rPr>
              <w:t>Постановочная работа.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Cs/>
                <w:sz w:val="24"/>
                <w:szCs w:val="24"/>
              </w:rPr>
              <w:t>Теория: объяснение правильности исполнения движений, истории и сюжета танца. Практика Разучивание танцев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Понимать историю танца и сюжет. Выполнять комплекс движений под такт музыке.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Развитие доброжелательности и внимательности к людям, готовности к и дружбе, оказанию помощи тем, кто в ней нуждается.</w:t>
            </w:r>
            <w:r w:rsidRPr="00BD3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Потребность в общении </w:t>
            </w:r>
            <w:proofErr w:type="gramStart"/>
            <w:r w:rsidRPr="00BD3A83">
              <w:rPr>
                <w:rFonts w:ascii="Times New Roman" w:eastAsia="Times New Roman" w:hAnsi="Times New Roman"/>
                <w:iCs/>
                <w:sz w:val="24"/>
                <w:szCs w:val="24"/>
              </w:rPr>
              <w:t>со</w:t>
            </w:r>
            <w:proofErr w:type="gramEnd"/>
            <w:r w:rsidRPr="00BD3A8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autoSpaceDE w:val="0"/>
              <w:snapToGrid w:val="0"/>
              <w:spacing w:after="0" w:line="240" w:lineRule="auto"/>
              <w:ind w:hanging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Самостоятельное создание способов решения проблем творческого и поискового </w:t>
            </w:r>
            <w:proofErr w:type="spellStart"/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характераю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оставление плана и последовательности действий.</w:t>
            </w:r>
          </w:p>
        </w:tc>
      </w:tr>
      <w:tr w:rsidR="00FB6434" w:rsidRPr="00BD3A83" w:rsidTr="00ED5A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/>
                <w:sz w:val="24"/>
                <w:szCs w:val="24"/>
              </w:rPr>
              <w:t>Репетиционная работа.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Просмотр, наблюдение. Отработка танца.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Понимать истории и сюжета танца и обыграть. Синхронно двигаться в такт музыке. Вырабатывать правильность движения.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Формирование восприятия картины мира как порождения трудовой предметно-преобразующей деятельности человека.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Эмоционально позитивное отношение к  процессу сотрудничества.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Анализ объектов с целью выделения признаков.</w:t>
            </w:r>
            <w:r w:rsidRPr="00BD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Ориентация в разнообразии способов решения задач.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 xml:space="preserve"> как способность к волевому усилию.  </w:t>
            </w:r>
          </w:p>
        </w:tc>
      </w:tr>
      <w:tr w:rsidR="00FB6434" w:rsidRPr="00BD3A83" w:rsidTr="00ED5A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Концертная деятельность.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школьных мероприятиях, творческих отчетах.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 xml:space="preserve">симметрично, синхронно, в такт музыки танец. Обыграть сюжет танца.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Воспитание культуры и формирование восприятия картины мира как порождения трудовой </w:t>
            </w: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предметно-преобразующей деятельности человека.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Эмоционально позитивное отношение к  процессу сотрудничества.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Самостоятельное создание способов решения проблем творческого и поискового </w:t>
            </w: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характера.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434" w:rsidRPr="00BD3A83" w:rsidRDefault="00FB6434" w:rsidP="00ED5A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Планирование </w:t>
            </w:r>
            <w:proofErr w:type="gramStart"/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t>оставление плана и последовательности действий.</w:t>
            </w:r>
          </w:p>
          <w:p w:rsidR="00FB6434" w:rsidRPr="00BD3A83" w:rsidRDefault="00FB6434" w:rsidP="00ED5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A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Оценка - осознание качества и уровня усвоения.</w:t>
            </w:r>
          </w:p>
        </w:tc>
      </w:tr>
    </w:tbl>
    <w:p w:rsidR="00FB6434" w:rsidRPr="00BD3A83" w:rsidRDefault="00FB6434" w:rsidP="00FB6434">
      <w:pPr>
        <w:spacing w:after="0" w:line="240" w:lineRule="auto"/>
        <w:rPr>
          <w:sz w:val="24"/>
          <w:szCs w:val="24"/>
        </w:rPr>
      </w:pPr>
    </w:p>
    <w:p w:rsidR="00FB6434" w:rsidRPr="00BD3A83" w:rsidRDefault="00FB6434" w:rsidP="00FB643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6434" w:rsidRPr="00BD3A83" w:rsidRDefault="00FB6434" w:rsidP="00FB6434">
      <w:pPr>
        <w:rPr>
          <w:sz w:val="24"/>
          <w:szCs w:val="24"/>
        </w:rPr>
      </w:pPr>
    </w:p>
    <w:p w:rsidR="00FB6434" w:rsidRPr="00BD3A83" w:rsidRDefault="00FB6434" w:rsidP="00FB6434">
      <w:pPr>
        <w:rPr>
          <w:sz w:val="24"/>
          <w:szCs w:val="24"/>
        </w:rPr>
      </w:pPr>
    </w:p>
    <w:p w:rsidR="00C9575A" w:rsidRPr="008416DF" w:rsidRDefault="00C9575A" w:rsidP="008416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434" w:rsidRDefault="00FB6434" w:rsidP="008416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FB6434" w:rsidSect="00FB6434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1B6CDD" w:rsidRPr="008416DF" w:rsidRDefault="00FB6434" w:rsidP="00FB643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 и источников:</w:t>
      </w:r>
    </w:p>
    <w:p w:rsidR="00FB6434" w:rsidRPr="00FB6434" w:rsidRDefault="004976D9" w:rsidP="00FB6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434" w:rsidRPr="00FB6434">
        <w:rPr>
          <w:rFonts w:ascii="Times New Roman" w:hAnsi="Times New Roman" w:cs="Times New Roman"/>
          <w:sz w:val="24"/>
          <w:szCs w:val="24"/>
        </w:rPr>
        <w:t>Барышникова Т. «Азбука хореографии</w:t>
      </w:r>
      <w:proofErr w:type="gramStart"/>
      <w:r w:rsidR="00FB6434" w:rsidRPr="00FB6434">
        <w:rPr>
          <w:rFonts w:ascii="Times New Roman" w:hAnsi="Times New Roman" w:cs="Times New Roman"/>
          <w:sz w:val="24"/>
          <w:szCs w:val="24"/>
        </w:rPr>
        <w:t>» (-</w:t>
      </w:r>
      <w:proofErr w:type="gramEnd"/>
      <w:r w:rsidR="00FB6434" w:rsidRPr="00FB6434">
        <w:rPr>
          <w:rFonts w:ascii="Times New Roman" w:hAnsi="Times New Roman" w:cs="Times New Roman"/>
          <w:sz w:val="24"/>
          <w:szCs w:val="24"/>
        </w:rPr>
        <w:t>М.: Айрис Пресс, 1999)</w:t>
      </w:r>
    </w:p>
    <w:p w:rsidR="00FB6434" w:rsidRPr="00FB6434" w:rsidRDefault="00FB6434" w:rsidP="00FB6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6434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Pr="00FB6434">
        <w:rPr>
          <w:rFonts w:ascii="Times New Roman" w:hAnsi="Times New Roman" w:cs="Times New Roman"/>
          <w:sz w:val="24"/>
          <w:szCs w:val="24"/>
        </w:rPr>
        <w:t xml:space="preserve"> Е.А., Федоровская О.М. «Игры, которые лечат</w:t>
      </w:r>
      <w:proofErr w:type="gramStart"/>
      <w:r w:rsidRPr="00FB6434">
        <w:rPr>
          <w:rFonts w:ascii="Times New Roman" w:hAnsi="Times New Roman" w:cs="Times New Roman"/>
          <w:sz w:val="24"/>
          <w:szCs w:val="24"/>
        </w:rPr>
        <w:t>». (-</w:t>
      </w:r>
      <w:proofErr w:type="gramEnd"/>
      <w:r w:rsidRPr="00FB6434">
        <w:rPr>
          <w:rFonts w:ascii="Times New Roman" w:hAnsi="Times New Roman" w:cs="Times New Roman"/>
          <w:sz w:val="24"/>
          <w:szCs w:val="24"/>
        </w:rPr>
        <w:t>М.: ТЦ Сфера, 2009)</w:t>
      </w:r>
    </w:p>
    <w:p w:rsidR="00FB6434" w:rsidRPr="00FB6434" w:rsidRDefault="00FB6434" w:rsidP="00FB6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434">
        <w:rPr>
          <w:rFonts w:ascii="Times New Roman" w:hAnsi="Times New Roman" w:cs="Times New Roman"/>
          <w:sz w:val="24"/>
          <w:szCs w:val="24"/>
        </w:rPr>
        <w:t>Ваганова А. Я. «Основы классического танца</w:t>
      </w:r>
      <w:proofErr w:type="gramStart"/>
      <w:r w:rsidRPr="00FB6434">
        <w:rPr>
          <w:rFonts w:ascii="Times New Roman" w:hAnsi="Times New Roman" w:cs="Times New Roman"/>
          <w:sz w:val="24"/>
          <w:szCs w:val="24"/>
        </w:rPr>
        <w:t>» (-</w:t>
      </w:r>
      <w:proofErr w:type="gramEnd"/>
      <w:r w:rsidRPr="00FB6434">
        <w:rPr>
          <w:rFonts w:ascii="Times New Roman" w:hAnsi="Times New Roman" w:cs="Times New Roman"/>
          <w:sz w:val="24"/>
          <w:szCs w:val="24"/>
        </w:rPr>
        <w:t>С.-П., 2000)</w:t>
      </w:r>
    </w:p>
    <w:p w:rsidR="00FB6434" w:rsidRPr="00FB6434" w:rsidRDefault="00FB6434" w:rsidP="00FB6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434">
        <w:rPr>
          <w:rFonts w:ascii="Times New Roman" w:hAnsi="Times New Roman" w:cs="Times New Roman"/>
          <w:sz w:val="24"/>
          <w:szCs w:val="24"/>
        </w:rPr>
        <w:t>Васильева Т. К. «Секре</w:t>
      </w:r>
      <w:r>
        <w:rPr>
          <w:rFonts w:ascii="Times New Roman" w:hAnsi="Times New Roman" w:cs="Times New Roman"/>
          <w:sz w:val="24"/>
          <w:szCs w:val="24"/>
        </w:rPr>
        <w:t>т танца</w:t>
      </w:r>
      <w:proofErr w:type="gramStart"/>
      <w:r>
        <w:rPr>
          <w:rFonts w:ascii="Times New Roman" w:hAnsi="Times New Roman" w:cs="Times New Roman"/>
          <w:sz w:val="24"/>
          <w:szCs w:val="24"/>
        </w:rPr>
        <w:t>» (-</w:t>
      </w:r>
      <w:proofErr w:type="gramEnd"/>
      <w:r>
        <w:rPr>
          <w:rFonts w:ascii="Times New Roman" w:hAnsi="Times New Roman" w:cs="Times New Roman"/>
          <w:sz w:val="24"/>
          <w:szCs w:val="24"/>
        </w:rPr>
        <w:t>С.-П.: Диамант, 1997)</w:t>
      </w:r>
    </w:p>
    <w:p w:rsidR="00FB6434" w:rsidRPr="00FB6434" w:rsidRDefault="00FB6434" w:rsidP="00FB6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434">
        <w:rPr>
          <w:rFonts w:ascii="Times New Roman" w:hAnsi="Times New Roman" w:cs="Times New Roman"/>
          <w:sz w:val="24"/>
          <w:szCs w:val="24"/>
        </w:rPr>
        <w:t>Воронина И. «Историко-бытовой танец</w:t>
      </w:r>
      <w:proofErr w:type="gramStart"/>
      <w:r w:rsidRPr="00FB6434">
        <w:rPr>
          <w:rFonts w:ascii="Times New Roman" w:hAnsi="Times New Roman" w:cs="Times New Roman"/>
          <w:sz w:val="24"/>
          <w:szCs w:val="24"/>
        </w:rPr>
        <w:t>» (-</w:t>
      </w:r>
      <w:proofErr w:type="gramEnd"/>
      <w:r w:rsidRPr="00FB6434">
        <w:rPr>
          <w:rFonts w:ascii="Times New Roman" w:hAnsi="Times New Roman" w:cs="Times New Roman"/>
          <w:sz w:val="24"/>
          <w:szCs w:val="24"/>
        </w:rPr>
        <w:t>М.: Искусство, 1980)</w:t>
      </w:r>
    </w:p>
    <w:p w:rsidR="00FB6434" w:rsidRPr="00FB6434" w:rsidRDefault="00FB6434" w:rsidP="00FB6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6434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FB6434">
        <w:rPr>
          <w:rFonts w:ascii="Times New Roman" w:hAnsi="Times New Roman" w:cs="Times New Roman"/>
          <w:sz w:val="24"/>
          <w:szCs w:val="24"/>
        </w:rPr>
        <w:t xml:space="preserve"> Н.И. «Двигательные игры, тренинги и уроки здоровья: 1-5 классы</w:t>
      </w:r>
      <w:proofErr w:type="gramStart"/>
      <w:r w:rsidRPr="00FB6434">
        <w:rPr>
          <w:rFonts w:ascii="Times New Roman" w:hAnsi="Times New Roman" w:cs="Times New Roman"/>
          <w:sz w:val="24"/>
          <w:szCs w:val="24"/>
        </w:rPr>
        <w:t>». (-</w:t>
      </w:r>
      <w:proofErr w:type="gramEnd"/>
      <w:r w:rsidRPr="00FB6434">
        <w:rPr>
          <w:rFonts w:ascii="Times New Roman" w:hAnsi="Times New Roman" w:cs="Times New Roman"/>
          <w:sz w:val="24"/>
          <w:szCs w:val="24"/>
        </w:rPr>
        <w:t>М.: ВАКО, 2007)</w:t>
      </w:r>
    </w:p>
    <w:p w:rsidR="00FB6434" w:rsidRPr="00FB6434" w:rsidRDefault="00FB6434" w:rsidP="00FB6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434">
        <w:rPr>
          <w:rFonts w:ascii="Times New Roman" w:hAnsi="Times New Roman" w:cs="Times New Roman"/>
          <w:sz w:val="24"/>
          <w:szCs w:val="24"/>
        </w:rPr>
        <w:t xml:space="preserve">«Игровые и рифмованные формы физических упражнений». </w:t>
      </w:r>
      <w:proofErr w:type="gramStart"/>
      <w:r w:rsidRPr="00FB6434">
        <w:rPr>
          <w:rFonts w:ascii="Times New Roman" w:hAnsi="Times New Roman" w:cs="Times New Roman"/>
          <w:sz w:val="24"/>
          <w:szCs w:val="24"/>
        </w:rPr>
        <w:t>Автор-составитель С.А. Авилова, Т.В. Калинина. (-Волгоград:</w:t>
      </w:r>
      <w:proofErr w:type="gramEnd"/>
      <w:r w:rsidRPr="00FB64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434">
        <w:rPr>
          <w:rFonts w:ascii="Times New Roman" w:hAnsi="Times New Roman" w:cs="Times New Roman"/>
          <w:sz w:val="24"/>
          <w:szCs w:val="24"/>
        </w:rPr>
        <w:t>Учитель, 2008)</w:t>
      </w:r>
      <w:proofErr w:type="gramEnd"/>
    </w:p>
    <w:p w:rsidR="00FB6434" w:rsidRPr="00FB6434" w:rsidRDefault="00FB6434" w:rsidP="00FB6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434">
        <w:rPr>
          <w:rFonts w:ascii="Times New Roman" w:hAnsi="Times New Roman" w:cs="Times New Roman"/>
          <w:sz w:val="24"/>
          <w:szCs w:val="24"/>
        </w:rPr>
        <w:t>Климов А. «Основы русского народного танца</w:t>
      </w:r>
      <w:proofErr w:type="gramStart"/>
      <w:r w:rsidRPr="00FB6434">
        <w:rPr>
          <w:rFonts w:ascii="Times New Roman" w:hAnsi="Times New Roman" w:cs="Times New Roman"/>
          <w:sz w:val="24"/>
          <w:szCs w:val="24"/>
        </w:rPr>
        <w:t>» (-</w:t>
      </w:r>
      <w:proofErr w:type="gramEnd"/>
      <w:r w:rsidRPr="00FB6434">
        <w:rPr>
          <w:rFonts w:ascii="Times New Roman" w:hAnsi="Times New Roman" w:cs="Times New Roman"/>
          <w:sz w:val="24"/>
          <w:szCs w:val="24"/>
        </w:rPr>
        <w:t>М.: Искусство, 1981)</w:t>
      </w:r>
    </w:p>
    <w:p w:rsidR="000A7A7A" w:rsidRPr="00FB6434" w:rsidRDefault="000A7A7A" w:rsidP="00FB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7A" w:rsidRPr="00FB6434" w:rsidRDefault="007F3AF0" w:rsidP="00FB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A7A" w:rsidRPr="00FB6434" w:rsidRDefault="004976D9" w:rsidP="00FB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A7A" w:rsidRPr="00FB6434" w:rsidRDefault="000A7A7A" w:rsidP="00FB6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18A4" w:rsidRPr="00FB6434" w:rsidRDefault="006718A4" w:rsidP="00FB6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18A4" w:rsidRPr="00FB6434" w:rsidSect="00FB64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A7A"/>
    <w:rsid w:val="000A7A7A"/>
    <w:rsid w:val="001B6CDD"/>
    <w:rsid w:val="0029372C"/>
    <w:rsid w:val="0035764B"/>
    <w:rsid w:val="003C7713"/>
    <w:rsid w:val="004976D9"/>
    <w:rsid w:val="004A2946"/>
    <w:rsid w:val="0058559D"/>
    <w:rsid w:val="006718A4"/>
    <w:rsid w:val="007A0F04"/>
    <w:rsid w:val="007F3AF0"/>
    <w:rsid w:val="00822BE6"/>
    <w:rsid w:val="008416DF"/>
    <w:rsid w:val="00865153"/>
    <w:rsid w:val="008F2643"/>
    <w:rsid w:val="00B835D3"/>
    <w:rsid w:val="00B85A96"/>
    <w:rsid w:val="00C9575A"/>
    <w:rsid w:val="00EB7E17"/>
    <w:rsid w:val="00FB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A7A"/>
    <w:rPr>
      <w:color w:val="0000FF" w:themeColor="hyperlink"/>
      <w:u w:val="single"/>
    </w:rPr>
  </w:style>
  <w:style w:type="paragraph" w:styleId="a4">
    <w:name w:val="Body Text"/>
    <w:basedOn w:val="a"/>
    <w:link w:val="a5"/>
    <w:rsid w:val="00FB64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B64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A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yva_school_1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2014-09-21T14:40:00Z</cp:lastPrinted>
  <dcterms:created xsi:type="dcterms:W3CDTF">2014-09-20T02:22:00Z</dcterms:created>
  <dcterms:modified xsi:type="dcterms:W3CDTF">2014-10-17T05:31:00Z</dcterms:modified>
</cp:coreProperties>
</file>