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3B" w:rsidRDefault="00271A04" w:rsidP="00A1263B">
      <w:pPr>
        <w:widowControl/>
        <w:spacing w:after="200" w:line="276" w:lineRule="auto"/>
        <w:jc w:val="center"/>
        <w:rPr>
          <w:rFonts w:ascii="Calibri" w:eastAsia="Times New Roman" w:hAnsi="Calibri"/>
          <w:kern w:val="0"/>
          <w:sz w:val="22"/>
          <w:szCs w:val="22"/>
        </w:rPr>
      </w:pPr>
      <w:r>
        <w:rPr>
          <w:rFonts w:ascii="Calibri" w:eastAsia="Times New Roman" w:hAnsi="Calibri"/>
          <w:kern w:val="0"/>
          <w:sz w:val="22"/>
          <w:szCs w:val="22"/>
        </w:rPr>
        <w:t>Урок № 26</w:t>
      </w:r>
    </w:p>
    <w:p w:rsidR="00A1263B" w:rsidRDefault="00942A68" w:rsidP="00A1263B">
      <w:pPr>
        <w:widowControl/>
        <w:spacing w:after="200" w:line="276" w:lineRule="auto"/>
        <w:jc w:val="center"/>
        <w:rPr>
          <w:rFonts w:ascii="Calibri" w:eastAsia="Times New Roman" w:hAnsi="Calibri"/>
          <w:b/>
          <w:bCs/>
          <w:kern w:val="0"/>
          <w:sz w:val="28"/>
          <w:szCs w:val="28"/>
        </w:rPr>
      </w:pPr>
      <w:r>
        <w:rPr>
          <w:rFonts w:ascii="Calibri" w:eastAsia="Times New Roman" w:hAnsi="Calibri"/>
          <w:b/>
          <w:bCs/>
          <w:kern w:val="0"/>
          <w:sz w:val="28"/>
          <w:szCs w:val="28"/>
        </w:rPr>
        <w:t>Тема «  Учимся с «Полярной звездой</w:t>
      </w:r>
      <w:r w:rsidR="00A1263B">
        <w:rPr>
          <w:rFonts w:ascii="Calibri" w:eastAsia="Times New Roman" w:hAnsi="Calibri"/>
          <w:b/>
          <w:bCs/>
          <w:kern w:val="0"/>
          <w:sz w:val="28"/>
          <w:szCs w:val="28"/>
        </w:rPr>
        <w:t>.»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</w:rPr>
        <w:t>Цели: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Содержательная (предметные результаты)</w:t>
      </w:r>
      <w:r>
        <w:rPr>
          <w:rFonts w:eastAsia="Times New Roman"/>
          <w:b/>
          <w:bCs/>
          <w:iCs/>
          <w:color w:val="444444"/>
          <w:kern w:val="0"/>
          <w:sz w:val="22"/>
          <w:szCs w:val="22"/>
        </w:rPr>
        <w:t>: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- формировать представление о рельефе  Земли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Деятельностная: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- формирование у учащихся умений реализовать новые способы действия ( познавательные, регулятивные, коммуникативные)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-повысить интерес учащихся к изучению географии через применение знаний в практической деятельности</w:t>
      </w:r>
    </w:p>
    <w:p w:rsidR="00A1263B" w:rsidRDefault="00A1263B" w:rsidP="00A1263B">
      <w:pPr>
        <w:widowControl/>
        <w:spacing w:after="200" w:line="276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- воспитывать ответственность за выполняемую на уроке работу.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Личностные УУД</w:t>
      </w:r>
    </w:p>
    <w:p w:rsidR="00A1263B" w:rsidRDefault="00A1263B" w:rsidP="00A1263B">
      <w:pPr>
        <w:widowControl/>
        <w:numPr>
          <w:ilvl w:val="0"/>
          <w:numId w:val="1"/>
        </w:numPr>
        <w:shd w:val="clear" w:color="000000" w:fill="F5F7E7"/>
        <w:spacing w:before="95" w:after="95" w:line="360" w:lineRule="auto"/>
        <w:ind w:left="720" w:hanging="360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формировать  географическое  мышление: освоить приемы  чтения   рельефа на физической карте.</w:t>
      </w:r>
    </w:p>
    <w:p w:rsidR="00A1263B" w:rsidRDefault="00A1263B" w:rsidP="00A1263B">
      <w:pPr>
        <w:widowControl/>
        <w:numPr>
          <w:ilvl w:val="0"/>
          <w:numId w:val="1"/>
        </w:numPr>
        <w:shd w:val="clear" w:color="000000" w:fill="F5F7E7"/>
        <w:spacing w:before="95" w:after="95" w:line="360" w:lineRule="auto"/>
        <w:ind w:left="720" w:hanging="360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умение оценивать важность изучаемого материала для  практической деятельности.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Познавательные УУД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1. Формирование умения ориентироваться в учебнике, находить и использовать нужную информацию.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2. Формирование умения анализировать, сравнивать,  применять теоретические знания на практике.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3. Формировать умение работать с разными видами географических карт, глобусом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4. Формировать умение составлять  краткий конспект.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 xml:space="preserve"> Коммуникативные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1. Формировать умения слушать и понимать речь других людей.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2. Формирование  толерантности к возможностям  одноклассников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Регулятивные</w:t>
      </w:r>
    </w:p>
    <w:p w:rsidR="00A1263B" w:rsidRPr="00F42A5E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1.Формирование умения самостоятельно обнаруживать и формулировать учебную проблему, определять цель учебной деятельности ( формулировка вопроса урока)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2. Формирование умения в диалоге с учителем совершенствовать самостоятельно выработанные критерии оценки.</w:t>
      </w:r>
    </w:p>
    <w:tbl>
      <w:tblPr>
        <w:tblW w:w="9640" w:type="dxa"/>
        <w:tblInd w:w="-34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2368"/>
        <w:gridCol w:w="2351"/>
        <w:gridCol w:w="2544"/>
        <w:gridCol w:w="2377"/>
      </w:tblGrid>
      <w:tr w:rsidR="00A1263B" w:rsidTr="00637987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Этапы урока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Деятельность учителя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Деятельность учащихся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 xml:space="preserve">          УУД</w:t>
            </w:r>
          </w:p>
        </w:tc>
      </w:tr>
      <w:tr w:rsidR="00A1263B" w:rsidTr="00637987">
        <w:trPr>
          <w:trHeight w:val="381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/>
                <w:bCs/>
                <w:iCs/>
                <w:sz w:val="22"/>
                <w:szCs w:val="22"/>
              </w:rPr>
              <w:lastRenderedPageBreak/>
              <w:t>1.Мотивация</w:t>
            </w:r>
          </w:p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>(самоопределение)</w:t>
            </w:r>
          </w:p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 xml:space="preserve">к  учебной деятельности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>Включение в деловой ритм. Проверка всего необходимого к уроку.</w:t>
            </w:r>
          </w:p>
          <w:p w:rsidR="00A1263B" w:rsidRDefault="00A1263B" w:rsidP="008A5887">
            <w:pPr>
              <w:widowControl/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</w:pP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>- На прошлом уроке вы хорошо</w:t>
            </w:r>
            <w:r w:rsidR="00942A68"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 xml:space="preserve"> потрудились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>.</w:t>
            </w:r>
            <w:r w:rsidR="00942A68"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 xml:space="preserve"> Сегодня мы обобщаем знания по теме «Литосфера».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bCs/>
                <w:iCs/>
                <w:sz w:val="22"/>
                <w:szCs w:val="22"/>
              </w:rPr>
            </w:pPr>
          </w:p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bCs/>
                <w:iCs/>
                <w:sz w:val="22"/>
                <w:szCs w:val="22"/>
              </w:rPr>
            </w:pPr>
          </w:p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>Подготовка класса к работе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/>
                <w:bCs/>
                <w:iCs/>
                <w:sz w:val="22"/>
                <w:szCs w:val="22"/>
              </w:rPr>
              <w:t>Личностные: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самоопределение</w:t>
            </w:r>
          </w:p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/>
                <w:bCs/>
                <w:iCs/>
                <w:sz w:val="22"/>
                <w:szCs w:val="22"/>
              </w:rPr>
              <w:t>Регулятивные: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целеполагание</w:t>
            </w:r>
          </w:p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/>
                <w:bCs/>
                <w:iCs/>
                <w:sz w:val="22"/>
                <w:szCs w:val="22"/>
              </w:rPr>
              <w:t>Коммуникативные: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планирование учебного сотрудничества с учителем и сверстниками.</w:t>
            </w:r>
          </w:p>
        </w:tc>
      </w:tr>
      <w:tr w:rsidR="00A1263B" w:rsidTr="00637987">
        <w:trPr>
          <w:trHeight w:val="3025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2. Проверка изученного материала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15066A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</w:t>
            </w:r>
            <w:r w:rsidR="00A1263B">
              <w:rPr>
                <w:rStyle w:val="c9"/>
                <w:bCs/>
                <w:iCs/>
              </w:rPr>
              <w:t>. Учитель предлагает</w:t>
            </w:r>
          </w:p>
          <w:p w:rsidR="00A1263B" w:rsidRDefault="00942A68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Выполнить  проверочную работу по теме»Литосфера».</w:t>
            </w:r>
          </w:p>
          <w:p w:rsidR="0015066A" w:rsidRDefault="0015066A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Тест из 10 вопросов.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15066A" w:rsidP="0015066A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</w:t>
            </w:r>
            <w:r w:rsidR="00A1263B">
              <w:rPr>
                <w:rStyle w:val="c9"/>
                <w:bCs/>
                <w:iCs/>
              </w:rPr>
              <w:t xml:space="preserve">.Ученики </w:t>
            </w:r>
            <w:r>
              <w:rPr>
                <w:rStyle w:val="c9"/>
                <w:bCs/>
                <w:iCs/>
              </w:rPr>
              <w:t>выполняют работу в тетрадях. Работа  на20 минут.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</w:p>
          <w:p w:rsidR="00A1263B" w:rsidRDefault="0015066A" w:rsidP="0015066A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2</w:t>
            </w:r>
            <w:r w:rsidR="00A1263B">
              <w:rPr>
                <w:rStyle w:val="c9"/>
                <w:bCs/>
                <w:iCs/>
              </w:rPr>
              <w:t>.</w:t>
            </w:r>
            <w:r>
              <w:rPr>
                <w:rStyle w:val="c9"/>
                <w:bCs/>
                <w:iCs/>
              </w:rPr>
              <w:t>Проводится взаимопроверка.</w:t>
            </w:r>
          </w:p>
          <w:p w:rsidR="0015066A" w:rsidRDefault="0015066A" w:rsidP="0015066A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Оценки выставляются в журнал.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Коммуникативные: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1.Умение соотнести свои ответы с ответами  ученика, </w:t>
            </w:r>
            <w:r w:rsidR="0015066A">
              <w:rPr>
                <w:rStyle w:val="c9"/>
                <w:bCs/>
                <w:iCs/>
              </w:rPr>
              <w:t>проверяемой работы.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2. Умение анализировать выполнение работы.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20"/>
              <w:rPr>
                <w:rStyle w:val="c9"/>
                <w:bCs/>
                <w:iCs/>
              </w:rPr>
            </w:pPr>
          </w:p>
        </w:tc>
      </w:tr>
      <w:tr w:rsidR="00A1263B" w:rsidTr="00637987">
        <w:trPr>
          <w:trHeight w:val="7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D75" w:rsidRDefault="00A1263B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3.</w:t>
            </w:r>
            <w:r w:rsidR="003E6AA8">
              <w:rPr>
                <w:rStyle w:val="c9"/>
                <w:b/>
                <w:bCs/>
                <w:iCs/>
              </w:rPr>
              <w:t xml:space="preserve">Выполнение </w:t>
            </w:r>
          </w:p>
          <w:p w:rsidR="00A1263B" w:rsidRDefault="003E6AA8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проектного задания.</w:t>
            </w:r>
            <w:r w:rsidR="00A1263B">
              <w:rPr>
                <w:rStyle w:val="c9"/>
                <w:bCs/>
                <w:iCs/>
              </w:rPr>
              <w:t xml:space="preserve"> </w:t>
            </w:r>
          </w:p>
          <w:p w:rsid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D0D75" w:rsidRPr="000D0D75" w:rsidRDefault="000D0D75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A8" w:rsidRDefault="00A1263B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</w:t>
            </w:r>
            <w:r w:rsidR="003E6AA8">
              <w:rPr>
                <w:rStyle w:val="c9"/>
                <w:bCs/>
                <w:iCs/>
              </w:rPr>
              <w:t>.Учитель предлагает выбрать маршрут путешествия и нанести его на контурные карты в виде гор и равнин.</w:t>
            </w:r>
          </w:p>
          <w:p w:rsidR="003E6AA8" w:rsidRDefault="003E6AA8" w:rsidP="003E6AA8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При работе используется учебник стр.88-89.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Pr="004567B0" w:rsidRDefault="003E6AA8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1.Ребята выполняют работу в парах или индивидуально.</w:t>
            </w: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4567B0">
              <w:rPr>
                <w:rStyle w:val="c9"/>
                <w:bCs/>
                <w:iCs/>
              </w:rPr>
              <w:t>.</w:t>
            </w: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4567B0">
              <w:rPr>
                <w:rStyle w:val="c9"/>
                <w:bCs/>
                <w:iCs/>
              </w:rPr>
              <w:t>.</w:t>
            </w: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.</w:t>
            </w: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/>
                <w:bCs/>
                <w:iCs/>
              </w:rPr>
              <w:t xml:space="preserve">Коммуникативные: 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1.Умение слушать других, отвечать на поставленные вопросы.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</w:rPr>
            </w:pPr>
            <w:r>
              <w:rPr>
                <w:rStyle w:val="c9"/>
                <w:b/>
                <w:bCs/>
                <w:iCs/>
                <w:color w:val="444444"/>
              </w:rPr>
              <w:t>Познавательные :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>1.формировать умение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>ориентироваться в учебнике, находить и использовать нужную информацию.</w:t>
            </w:r>
          </w:p>
          <w:p w:rsidR="003E6AA8" w:rsidRDefault="003E6AA8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</w:p>
          <w:p w:rsidR="003E6AA8" w:rsidRDefault="003E6AA8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>3.формировать навык</w:t>
            </w:r>
          </w:p>
          <w:p w:rsidR="003E6AA8" w:rsidRDefault="003E6AA8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>работы с контурными картами.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</w:tc>
      </w:tr>
      <w:tr w:rsidR="00A1263B" w:rsidTr="00637987">
        <w:trPr>
          <w:trHeight w:val="519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lastRenderedPageBreak/>
              <w:t>14. Первичное закрепление.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1.Предложить детям  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 показать результат своей работы у стенной карты 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4567B0">
              <w:rPr>
                <w:rStyle w:val="c9"/>
                <w:bCs/>
                <w:iCs/>
              </w:rPr>
              <w:t xml:space="preserve"> Ответы учащихся с комментариями 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4567B0">
              <w:rPr>
                <w:rStyle w:val="c9"/>
                <w:bCs/>
                <w:iCs/>
              </w:rPr>
              <w:t xml:space="preserve"> 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2.Ребята выполняют задание , работая в парах.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</w:rPr>
            </w:pPr>
            <w:r>
              <w:rPr>
                <w:rStyle w:val="c9"/>
                <w:b/>
                <w:bCs/>
                <w:iCs/>
                <w:color w:val="444444"/>
              </w:rPr>
              <w:t>Коммуникативные: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>1. Формировать умения слушать и понимать речь других людей;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 xml:space="preserve">.  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Познавательные: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</w:t>
            </w:r>
            <w:r>
              <w:rPr>
                <w:rStyle w:val="c9"/>
                <w:bCs/>
                <w:iCs/>
                <w:color w:val="444444"/>
              </w:rPr>
              <w:t>формирование умения самостоятельно организовать учебную деятельность при работе с картами атласа и учебником в парах.</w:t>
            </w:r>
          </w:p>
        </w:tc>
      </w:tr>
      <w:tr w:rsidR="00A1263B" w:rsidTr="00637987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5.Домашнее задание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0D0D75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Параграф 26,</w:t>
            </w:r>
            <w:r w:rsidR="00637987">
              <w:rPr>
                <w:rStyle w:val="c9"/>
                <w:bCs/>
                <w:iCs/>
              </w:rPr>
              <w:t>выполнить задание</w:t>
            </w:r>
          </w:p>
          <w:p w:rsidR="00637987" w:rsidRDefault="00637987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на кон. карте.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.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Запись в дневники.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</w:tc>
      </w:tr>
    </w:tbl>
    <w:p w:rsidR="00A1263B" w:rsidRDefault="00A1263B" w:rsidP="00A1263B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c9"/>
          <w:bCs/>
          <w:iCs/>
        </w:rPr>
      </w:pPr>
    </w:p>
    <w:p w:rsidR="00BA010F" w:rsidRDefault="00BA010F"/>
    <w:sectPr w:rsidR="00BA010F" w:rsidSect="00BA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71D8"/>
    <w:multiLevelType w:val="multilevel"/>
    <w:tmpl w:val="529D71D8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360"/>
      </w:pPr>
    </w:lvl>
    <w:lvl w:ilvl="1">
      <w:start w:val="1"/>
      <w:numFmt w:val="decimal"/>
      <w:lvlText w:val="%2."/>
      <w:lvlJc w:val="left"/>
      <w:pPr>
        <w:ind w:left="1080"/>
      </w:pPr>
    </w:lvl>
    <w:lvl w:ilvl="2">
      <w:start w:val="1"/>
      <w:numFmt w:val="lowerLetter"/>
      <w:lvlText w:val="%3."/>
      <w:lvlJc w:val="left"/>
      <w:pPr>
        <w:ind w:left="1980"/>
      </w:pPr>
    </w:lvl>
    <w:lvl w:ilvl="3">
      <w:start w:val="1"/>
      <w:numFmt w:val="decimal"/>
      <w:lvlText w:val="%4."/>
      <w:lvlJc w:val="left"/>
      <w:pPr>
        <w:ind w:left="2520"/>
      </w:pPr>
    </w:lvl>
    <w:lvl w:ilvl="4">
      <w:start w:val="1"/>
      <w:numFmt w:val="decimal"/>
      <w:lvlText w:val="%5."/>
      <w:lvlJc w:val="left"/>
      <w:pPr>
        <w:ind w:left="3240"/>
      </w:pPr>
    </w:lvl>
    <w:lvl w:ilvl="5">
      <w:start w:val="1"/>
      <w:numFmt w:val="lowerLetter"/>
      <w:lvlText w:val="%6."/>
      <w:lvlJc w:val="left"/>
      <w:pPr>
        <w:ind w:left="4140"/>
      </w:pPr>
    </w:lvl>
    <w:lvl w:ilvl="6">
      <w:start w:val="1"/>
      <w:numFmt w:val="decimal"/>
      <w:lvlText w:val="%7."/>
      <w:lvlJc w:val="left"/>
      <w:pPr>
        <w:ind w:left="4680"/>
      </w:pPr>
    </w:lvl>
    <w:lvl w:ilvl="7">
      <w:start w:val="1"/>
      <w:numFmt w:val="decimal"/>
      <w:lvlText w:val="%8."/>
      <w:lvlJc w:val="left"/>
      <w:pPr>
        <w:ind w:left="5400"/>
      </w:pPr>
    </w:lvl>
    <w:lvl w:ilvl="8">
      <w:start w:val="1"/>
      <w:numFmt w:val="lowerLetter"/>
      <w:lvlText w:val="%9."/>
      <w:lvlJc w:val="left"/>
      <w:pPr>
        <w:ind w:left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263B"/>
    <w:rsid w:val="000D0D75"/>
    <w:rsid w:val="0015066A"/>
    <w:rsid w:val="00271A04"/>
    <w:rsid w:val="003E6AA8"/>
    <w:rsid w:val="00637987"/>
    <w:rsid w:val="00942A68"/>
    <w:rsid w:val="00A1263B"/>
    <w:rsid w:val="00BA010F"/>
    <w:rsid w:val="00DE05C4"/>
    <w:rsid w:val="00F7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12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A1263B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95" w:after="95"/>
    </w:pPr>
    <w:rPr>
      <w:rFonts w:eastAsia="Times New Roman"/>
      <w:kern w:val="0"/>
      <w:sz w:val="24"/>
      <w:szCs w:val="24"/>
    </w:rPr>
  </w:style>
  <w:style w:type="paragraph" w:styleId="a3">
    <w:name w:val="No Spacing"/>
    <w:basedOn w:val="a"/>
    <w:uiPriority w:val="99"/>
    <w:qFormat/>
    <w:rsid w:val="00A1263B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  <w:rPr>
      <w:rFonts w:ascii="Calibri" w:eastAsia="Times New Roman" w:hAnsi="Calibri"/>
      <w:kern w:val="0"/>
      <w:sz w:val="22"/>
      <w:szCs w:val="22"/>
    </w:rPr>
  </w:style>
  <w:style w:type="character" w:customStyle="1" w:styleId="c9">
    <w:name w:val="c9"/>
    <w:basedOn w:val="a0"/>
    <w:uiPriority w:val="99"/>
    <w:rsid w:val="00A1263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7C36C-0FED-4476-B3EC-25D152F6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</dc:creator>
  <cp:keywords/>
  <dc:description/>
  <cp:lastModifiedBy>бокова</cp:lastModifiedBy>
  <cp:revision>6</cp:revision>
  <dcterms:created xsi:type="dcterms:W3CDTF">2014-03-05T17:33:00Z</dcterms:created>
  <dcterms:modified xsi:type="dcterms:W3CDTF">2014-03-17T17:41:00Z</dcterms:modified>
</cp:coreProperties>
</file>