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4A" w:rsidRDefault="00B93E4A" w:rsidP="003B2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E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B93E4A" w:rsidRDefault="00B93E4A" w:rsidP="003B2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СРЕДНЯЯ ОБЩЕОБРАЗОВАТЕЛЬНАЯ ШКОЛА С. ДУБОВОЕ</w:t>
      </w:r>
    </w:p>
    <w:p w:rsidR="00B93E4A" w:rsidRPr="00B93E4A" w:rsidRDefault="00B93E4A" w:rsidP="003B2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ДОБРИНСКОГО МУНИЦИПАЛЬНОГО РАЙОНА ЛИПЕЦКОЙ ОБЛАСТИ</w:t>
      </w:r>
    </w:p>
    <w:p w:rsidR="00B93E4A" w:rsidRDefault="00B93E4A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E4A" w:rsidRDefault="00B93E4A" w:rsidP="00B93E4A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BE6" w:rsidRPr="00396BE6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22.75pt;height:274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ФЕРАТ:&#10;&quot;ФИЗКУЛЬТМИНУТКА КАК ЭЛЕМЕНТ &#10;ЗДОРОВЬЕСБЕРЕГАЮЩИХ ТЕХНОЛОГИЙ&quot;."/>
          </v:shape>
        </w:pict>
      </w:r>
    </w:p>
    <w:p w:rsidR="00B93E4A" w:rsidRPr="003E723E" w:rsidRDefault="006A45E7" w:rsidP="003B2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6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3E4A">
        <w:rPr>
          <w:rFonts w:ascii="Times New Roman" w:hAnsi="Times New Roman" w:cs="Times New Roman"/>
          <w:sz w:val="28"/>
          <w:szCs w:val="28"/>
        </w:rPr>
        <w:t xml:space="preserve">( </w:t>
      </w:r>
      <w:r w:rsidR="00B93E4A" w:rsidRPr="003E723E">
        <w:rPr>
          <w:rFonts w:ascii="Times New Roman" w:hAnsi="Times New Roman" w:cs="Times New Roman"/>
          <w:b/>
          <w:sz w:val="28"/>
          <w:szCs w:val="28"/>
        </w:rPr>
        <w:t>С</w:t>
      </w:r>
      <w:r w:rsidR="00B93E4A">
        <w:rPr>
          <w:rFonts w:ascii="Times New Roman" w:hAnsi="Times New Roman" w:cs="Times New Roman"/>
          <w:sz w:val="28"/>
          <w:szCs w:val="28"/>
        </w:rPr>
        <w:t xml:space="preserve"> </w:t>
      </w:r>
      <w:r w:rsidR="00B93E4A" w:rsidRPr="003E723E">
        <w:rPr>
          <w:rFonts w:ascii="Times New Roman" w:hAnsi="Times New Roman" w:cs="Times New Roman"/>
          <w:b/>
          <w:sz w:val="28"/>
          <w:szCs w:val="28"/>
        </w:rPr>
        <w:t xml:space="preserve">ПРИЛОЖЕНИЕМ В ФОРМАТЕ </w:t>
      </w:r>
      <w:r w:rsidRPr="003E723E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3E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23E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3E7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23E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3E723E">
        <w:rPr>
          <w:rFonts w:ascii="Times New Roman" w:hAnsi="Times New Roman" w:cs="Times New Roman"/>
          <w:b/>
          <w:sz w:val="28"/>
          <w:szCs w:val="28"/>
        </w:rPr>
        <w:t xml:space="preserve"> 2007)</w:t>
      </w:r>
    </w:p>
    <w:p w:rsidR="00B93E4A" w:rsidRPr="003E723E" w:rsidRDefault="00DC3691" w:rsidP="003B2BC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3E723E">
        <w:rPr>
          <w:rFonts w:ascii="Times New Roman" w:hAnsi="Times New Roman" w:cs="Times New Roman"/>
          <w:b/>
          <w:sz w:val="40"/>
          <w:szCs w:val="40"/>
        </w:rPr>
        <w:t>Номинация «Здоровьесберегающие технологии».</w:t>
      </w:r>
    </w:p>
    <w:p w:rsidR="003E723E" w:rsidRDefault="00B93E4A" w:rsidP="00B93E4A">
      <w:pPr>
        <w:tabs>
          <w:tab w:val="left" w:pos="70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93E4A" w:rsidRPr="003E723E" w:rsidRDefault="003E723E" w:rsidP="00B93E4A">
      <w:pPr>
        <w:tabs>
          <w:tab w:val="left" w:pos="7032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93E4A" w:rsidRPr="003E723E">
        <w:rPr>
          <w:rFonts w:ascii="Times New Roman" w:hAnsi="Times New Roman" w:cs="Times New Roman"/>
          <w:b/>
          <w:sz w:val="40"/>
          <w:szCs w:val="40"/>
        </w:rPr>
        <w:t>ПОДГОТОВИЛА:</w:t>
      </w:r>
    </w:p>
    <w:p w:rsidR="00B93E4A" w:rsidRPr="003E723E" w:rsidRDefault="00B93E4A" w:rsidP="00B93E4A">
      <w:pPr>
        <w:tabs>
          <w:tab w:val="left" w:pos="7032"/>
        </w:tabs>
        <w:jc w:val="both"/>
        <w:rPr>
          <w:rFonts w:ascii="Monotype Corsiva" w:hAnsi="Monotype Corsiva" w:cs="Times New Roman"/>
          <w:b/>
          <w:sz w:val="40"/>
          <w:szCs w:val="40"/>
        </w:rPr>
      </w:pPr>
      <w:r w:rsidRPr="003E723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</w:t>
      </w:r>
      <w:r w:rsidRPr="003E723E">
        <w:rPr>
          <w:rFonts w:ascii="Monotype Corsiva" w:hAnsi="Monotype Corsiva" w:cs="Times New Roman"/>
          <w:b/>
          <w:sz w:val="40"/>
          <w:szCs w:val="40"/>
        </w:rPr>
        <w:t>ГАЛКИНА М.М.</w:t>
      </w:r>
    </w:p>
    <w:p w:rsidR="00B93E4A" w:rsidRPr="003E723E" w:rsidRDefault="00B93E4A" w:rsidP="00B93E4A">
      <w:pPr>
        <w:tabs>
          <w:tab w:val="left" w:pos="7032"/>
        </w:tabs>
        <w:jc w:val="both"/>
        <w:rPr>
          <w:rFonts w:ascii="Monotype Corsiva" w:hAnsi="Monotype Corsiva" w:cs="Times New Roman"/>
          <w:b/>
          <w:sz w:val="40"/>
          <w:szCs w:val="40"/>
        </w:rPr>
      </w:pPr>
      <w:r w:rsidRPr="003E723E"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     УЧИТЕЛЬ ГЕОГРАФИИ</w:t>
      </w:r>
    </w:p>
    <w:p w:rsidR="00B93E4A" w:rsidRPr="003E723E" w:rsidRDefault="00B93E4A" w:rsidP="00B93E4A">
      <w:pPr>
        <w:tabs>
          <w:tab w:val="left" w:pos="7032"/>
        </w:tabs>
        <w:jc w:val="both"/>
        <w:rPr>
          <w:rFonts w:ascii="Monotype Corsiva" w:hAnsi="Monotype Corsiva" w:cs="Times New Roman"/>
          <w:b/>
          <w:sz w:val="40"/>
          <w:szCs w:val="40"/>
        </w:rPr>
      </w:pPr>
      <w:r w:rsidRPr="003E723E"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  МБОУ СОШ С. ДУБОВОЕ</w:t>
      </w:r>
    </w:p>
    <w:p w:rsidR="00B93E4A" w:rsidRDefault="00B93E4A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E4A" w:rsidRPr="00DC3691" w:rsidRDefault="00B93E4A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E4A" w:rsidRDefault="00B93E4A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E4A" w:rsidRDefault="00B93E4A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-1-</w:t>
      </w:r>
    </w:p>
    <w:p w:rsidR="00B93E4A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Содержание.</w:t>
      </w:r>
    </w:p>
    <w:p w:rsidR="00DD22BE" w:rsidRDefault="00DD22BE" w:rsidP="00DD22BE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F07262">
        <w:rPr>
          <w:rFonts w:ascii="Times New Roman" w:hAnsi="Times New Roman" w:cs="Times New Roman"/>
          <w:sz w:val="28"/>
          <w:szCs w:val="28"/>
        </w:rPr>
        <w:t>……………………………………………….. стр.2</w:t>
      </w:r>
    </w:p>
    <w:p w:rsidR="00F07262" w:rsidRPr="00F07262" w:rsidRDefault="00F07262" w:rsidP="00F07262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262">
        <w:rPr>
          <w:rFonts w:ascii="Times New Roman" w:hAnsi="Times New Roman" w:cs="Times New Roman"/>
          <w:color w:val="000000"/>
          <w:sz w:val="28"/>
          <w:szCs w:val="28"/>
        </w:rPr>
        <w:t xml:space="preserve">Физкульминутки и их роль   в вопросах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07262">
        <w:rPr>
          <w:rFonts w:ascii="Times New Roman" w:hAnsi="Times New Roman" w:cs="Times New Roman"/>
          <w:color w:val="000000"/>
          <w:sz w:val="28"/>
          <w:szCs w:val="28"/>
        </w:rPr>
        <w:t xml:space="preserve">доровьесбережения  </w:t>
      </w:r>
    </w:p>
    <w:p w:rsidR="00F07262" w:rsidRDefault="00F07262" w:rsidP="00F07262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F07262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……………………………………………………………стр.3 – 4.</w:t>
      </w:r>
    </w:p>
    <w:p w:rsidR="00F07262" w:rsidRDefault="00F07262" w:rsidP="00F07262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Здоровьесбережение – составляющая часть учебно – воспитательного </w:t>
      </w:r>
    </w:p>
    <w:p w:rsidR="00F07262" w:rsidRPr="00F07262" w:rsidRDefault="00F07262" w:rsidP="00F07262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26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в МБОУ СОШ с. Дубовое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 стр. 5- 6</w:t>
      </w:r>
    </w:p>
    <w:p w:rsidR="00F07262" w:rsidRPr="00F07262" w:rsidRDefault="00F07262" w:rsidP="00F07262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262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…………………………………………………………... стр. 7</w:t>
      </w:r>
    </w:p>
    <w:p w:rsidR="00F07262" w:rsidRPr="00F07262" w:rsidRDefault="00F07262" w:rsidP="00F07262">
      <w:pPr>
        <w:pStyle w:val="ac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Используемая литература…………………………………………… стр. 8</w:t>
      </w:r>
      <w:r w:rsidRPr="00F0726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262" w:rsidRDefault="00F07262" w:rsidP="003B2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96C" w:rsidRDefault="00D5396C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- 2 -</w:t>
      </w:r>
    </w:p>
    <w:p w:rsidR="003B2BC8" w:rsidRDefault="003B2BC8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 w:rsidRPr="003B2BC8">
        <w:rPr>
          <w:rFonts w:ascii="Times New Roman" w:hAnsi="Times New Roman" w:cs="Times New Roman"/>
          <w:sz w:val="28"/>
          <w:szCs w:val="28"/>
        </w:rPr>
        <w:t>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</w:t>
      </w:r>
    </w:p>
    <w:p w:rsidR="003B2BC8" w:rsidRPr="003B2BC8" w:rsidRDefault="003B2BC8" w:rsidP="003B2BC8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B2BC8">
        <w:rPr>
          <w:rFonts w:ascii="Times New Roman" w:hAnsi="Times New Roman" w:cs="Times New Roman"/>
          <w:sz w:val="28"/>
          <w:szCs w:val="28"/>
        </w:rPr>
        <w:t>Жан-Жак</w:t>
      </w:r>
      <w:r>
        <w:rPr>
          <w:rFonts w:ascii="Times New Roman" w:hAnsi="Times New Roman" w:cs="Times New Roman"/>
          <w:sz w:val="28"/>
          <w:szCs w:val="28"/>
        </w:rPr>
        <w:t xml:space="preserve"> Руссо.</w:t>
      </w:r>
    </w:p>
    <w:p w:rsidR="003B2BC8" w:rsidRDefault="004A7C65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 w:rsidRPr="003B2B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B2BC8" w:rsidRPr="003B2BC8">
        <w:rPr>
          <w:rFonts w:ascii="Times New Roman" w:hAnsi="Times New Roman" w:cs="Times New Roman"/>
          <w:sz w:val="28"/>
          <w:szCs w:val="28"/>
        </w:rPr>
        <w:t>Здоровье и физическое состояние детей вызывают серьезную тревогу. По статистике только каждый пятый выпускник школы может считаться здоровым. За период обучения в 10 раз возрастает близорукость, около 25-30% детей, поступивших в 1 класс, имеют те или иные отклонения в состоянии здоровья, а  среди выпускников их уже 70-80%.</w:t>
      </w:r>
    </w:p>
    <w:p w:rsidR="00CF68E4" w:rsidRPr="00B93E4A" w:rsidRDefault="00CF68E4" w:rsidP="003B2BC8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подрастающего поколения – это, прежде всего, процесс сохранения и развития психических и физических качеств, оптимальной работоспособности и социальной активности в школе и дома. Педагогические исследования последних лет показывают, что за период обучения детей в школе у многих состояние здоровья ухудшается в 4-5 раз. Проблема здоровья учащихся обрела социальное значение, причинами которой являются социально-экономические условия, плохая экология, безработица среди родителей, преобладание у детей вредных привычек. Как следствие всего этого – низкий уровень активности учащихся на уроках.</w:t>
      </w:r>
    </w:p>
    <w:p w:rsidR="004A7C65" w:rsidRDefault="00CF68E4" w:rsidP="004A7C65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</w:t>
      </w:r>
      <w:r w:rsidR="004A7C65" w:rsidRPr="006F5A09">
        <w:rPr>
          <w:color w:val="000000"/>
          <w:sz w:val="28"/>
          <w:szCs w:val="28"/>
        </w:rPr>
        <w:t xml:space="preserve">Обучение в школе – серьезная нагрузка для ребенка. </w:t>
      </w:r>
      <w:r w:rsidR="00F555EC" w:rsidRPr="006F5A09">
        <w:rPr>
          <w:color w:val="000000"/>
          <w:sz w:val="28"/>
          <w:szCs w:val="28"/>
          <w:shd w:val="clear" w:color="auto" w:fill="FFFFFF"/>
        </w:rPr>
        <w:t>Недостаток двигательной активности - одна из наиболее распространённых причин снижения адаптационных ресурсов организма школьников. Пребывание на уроках, приготовление домашних заданий, занятия у компьютера, отдых у телевизора, чтение книг, поездки в транспорте - все эти виды деятельност</w:t>
      </w:r>
      <w:r w:rsidR="00F555EC">
        <w:rPr>
          <w:color w:val="000000"/>
          <w:sz w:val="28"/>
          <w:szCs w:val="28"/>
          <w:shd w:val="clear" w:color="auto" w:fill="FFFFFF"/>
        </w:rPr>
        <w:t xml:space="preserve">и сопровождаются ограничением  в </w:t>
      </w:r>
      <w:r w:rsidR="00F555EC" w:rsidRPr="006F5A09">
        <w:rPr>
          <w:color w:val="000000"/>
          <w:sz w:val="28"/>
          <w:szCs w:val="28"/>
          <w:shd w:val="clear" w:color="auto" w:fill="FFFFFF"/>
        </w:rPr>
        <w:t>движениях.</w:t>
      </w:r>
      <w:r w:rsidR="00F555EC" w:rsidRPr="006F5A09">
        <w:rPr>
          <w:color w:val="000000"/>
          <w:sz w:val="28"/>
          <w:szCs w:val="28"/>
        </w:rPr>
        <w:br/>
      </w:r>
      <w:r w:rsidR="004A7C65" w:rsidRPr="006F5A09">
        <w:rPr>
          <w:color w:val="000000"/>
          <w:sz w:val="28"/>
          <w:szCs w:val="28"/>
        </w:rPr>
        <w:t>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</w:t>
      </w:r>
    </w:p>
    <w:p w:rsidR="00F555EC" w:rsidRDefault="00F555EC" w:rsidP="00F555E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Pr="006F5A09">
        <w:rPr>
          <w:color w:val="000000"/>
          <w:sz w:val="28"/>
          <w:szCs w:val="28"/>
          <w:shd w:val="clear" w:color="auto" w:fill="FFFFFF"/>
        </w:rPr>
        <w:t>Снижение естественной двигательной активности у детей ведёт к уменьшению потока раздражений, возникающих во время движения и воспринимаемых нервными окончаниями кожи, мышц, суставов, в зрительных и слуховых анализаторах, идущих к коре больших полушарий головного мозга. В результате этого могут развиться расстройства центральной нервной системы и внутренних органов: понижается эмоциональный тонус, ослабляется организм в целом, что ведёт к более частым заболеваниям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F5A09">
        <w:rPr>
          <w:color w:val="000000"/>
          <w:sz w:val="28"/>
          <w:szCs w:val="28"/>
        </w:rPr>
        <w:t>– нарушения</w:t>
      </w:r>
      <w:r>
        <w:rPr>
          <w:color w:val="000000"/>
          <w:sz w:val="28"/>
          <w:szCs w:val="28"/>
        </w:rPr>
        <w:t>м</w:t>
      </w:r>
      <w:r w:rsidRPr="006F5A09">
        <w:rPr>
          <w:color w:val="000000"/>
          <w:sz w:val="28"/>
          <w:szCs w:val="28"/>
        </w:rPr>
        <w:t xml:space="preserve"> осанки, </w:t>
      </w:r>
      <w:r>
        <w:rPr>
          <w:color w:val="000000"/>
          <w:sz w:val="28"/>
          <w:szCs w:val="28"/>
        </w:rPr>
        <w:t>снижению остроты зрения, повышению</w:t>
      </w:r>
      <w:r w:rsidRPr="006F5A09">
        <w:rPr>
          <w:color w:val="000000"/>
          <w:sz w:val="28"/>
          <w:szCs w:val="28"/>
        </w:rPr>
        <w:t xml:space="preserve"> артериального давле</w:t>
      </w:r>
      <w:r>
        <w:rPr>
          <w:color w:val="000000"/>
          <w:sz w:val="28"/>
          <w:szCs w:val="28"/>
        </w:rPr>
        <w:t>ния, накоплению</w:t>
      </w:r>
      <w:r w:rsidRPr="006F5A09">
        <w:rPr>
          <w:color w:val="000000"/>
          <w:sz w:val="28"/>
          <w:szCs w:val="28"/>
        </w:rPr>
        <w:t xml:space="preserve"> избыточного веса, увеличивается риск возникновения заболеваний сердечно</w:t>
      </w:r>
      <w:r>
        <w:rPr>
          <w:color w:val="000000"/>
          <w:sz w:val="28"/>
          <w:szCs w:val="28"/>
        </w:rPr>
        <w:t xml:space="preserve"> </w:t>
      </w:r>
      <w:r w:rsidRPr="006F5A0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сосудистой системы.</w:t>
      </w:r>
      <w:r w:rsidRPr="00F555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93E4A" w:rsidRDefault="00F555EC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6A45E7" w:rsidRPr="00DC3691" w:rsidRDefault="00B93E4A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</w:p>
    <w:p w:rsidR="00D5396C" w:rsidRDefault="006A45E7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3691"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3E723E" w:rsidRDefault="00D5396C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:rsidR="003E723E" w:rsidRDefault="003E723E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E723E" w:rsidRDefault="003E723E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396C" w:rsidRDefault="003E723E" w:rsidP="00F555EC">
      <w:pPr>
        <w:pStyle w:val="rtejustify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D5396C">
        <w:rPr>
          <w:b/>
          <w:color w:val="000000"/>
          <w:sz w:val="28"/>
          <w:szCs w:val="28"/>
        </w:rPr>
        <w:t xml:space="preserve"> - 3 -</w:t>
      </w:r>
    </w:p>
    <w:p w:rsidR="006F5A09" w:rsidRDefault="00F07262" w:rsidP="00F555EC">
      <w:pPr>
        <w:pStyle w:val="rtejustify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Физкульминутки и их роль </w:t>
      </w:r>
      <w:r w:rsidR="00F555EC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в вопросах здоровьесбережения школьников.</w:t>
      </w:r>
      <w:r w:rsidR="00F555EC" w:rsidRPr="006F5A09">
        <w:rPr>
          <w:color w:val="000000"/>
          <w:sz w:val="28"/>
          <w:szCs w:val="28"/>
        </w:rPr>
        <w:br/>
      </w:r>
    </w:p>
    <w:p w:rsidR="004A7C65" w:rsidRPr="006F5A09" w:rsidRDefault="00CF68E4" w:rsidP="00CF68E4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7C65" w:rsidRPr="00F555EC">
        <w:rPr>
          <w:b/>
          <w:color w:val="000000"/>
          <w:sz w:val="28"/>
          <w:szCs w:val="28"/>
        </w:rPr>
        <w:t>Оздоровительные физкультминутки</w:t>
      </w:r>
      <w:r w:rsidR="004A7C65" w:rsidRPr="006F5A09">
        <w:rPr>
          <w:color w:val="000000"/>
          <w:sz w:val="28"/>
          <w:szCs w:val="28"/>
        </w:rPr>
        <w:t xml:space="preserve"> - это часть системы использования здоровьесберегающих технологий в школе.</w:t>
      </w:r>
    </w:p>
    <w:p w:rsidR="006A45E7" w:rsidRPr="00DC3691" w:rsidRDefault="004A7C65" w:rsidP="00CF6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упражнения повышают общий тонус, активи</w:t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зируют защитные силы организма, </w:t>
      </w:r>
      <w:r w:rsidR="00CF68E4"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положительно влияют на аналитико-синтетическую деятельность мозга, активизируют сердечно - сосудистую и дыхательную системы, улучшают кровоснабжение внутренних органов и работоспособность нервной системы.</w:t>
      </w:r>
      <w:r w:rsidR="00CF68E4"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движений для развития психики и интеллекта чрезвычайно велика. От работающих мышц импульсы постоянно поступают в мозг, стимулируя центральную нервную систему и тем самым, способствуя её развитию. Чем более тонкие движения приходится осуществлять ребёнку и чем более высокого уровня координации движений он достигает, тем успешнее идёт процесс его психического развития. Двигательная активность ребёнка не только способствует возрастанию мышечной силы, но и увеличивает энергетические резервы организма.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скелетной мускулатуры имеет огромное значение для развития физиологических систем ребёнка. У растущего организма восстановление израсходованной энергии идёт со значительным превышением, т. е. создаётся некоторый её избыток. Именно поэтому прирост мышечной массы - это предпосылка к выполнению ещё больших по объёму и интенсивности нагрузок.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Учёными установлена прямая зависимость между уровнем двигательной активности и их словарным запасом, развитием речи, мышлением. При выполнении физических упражнений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мышечная система в раннем возрасте имеет тесную связь с главными регуляторными механизмами. Ограниченное движение негативно сказывается на нервной, эндокринной и медиаторной системах в целом. Ограничение движений приводит к нарушению осанки, к ослаблению функций дыхания и кровообращения.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 от 6 до 14 лет - период активного совершенствования мышечной и костной системы. Кости детей при длительных напряжениях и неправильном положении тела </w:t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подвергаются деформации.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Неуравновешенность возбудительно - тормозных процессов центральной нервной системы обуславливает быструю утомляемость, кратковременность активного внимания, что отражается на деятельности анализаторов, в том числе и органов зрения. Глаз, как орган, заканчивает своё структурно - функциональное формирование лишь к 11-12 годам. В возрасте 6-7 лет, т. е. к моменту начала школьного обучения, орган зрения находится в стадии интенсивного развития.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учётом этих особенностей детского организма физиологи и гигиенисты для предупреждения утомления, нарушения осанки, зрения, а также для повышения работоспособности и активизации мыслительной деятельности рекомендуют проводить физкультминутки, гимнастику для глаз и динамические паузы в середине у</w:t>
      </w:r>
      <w:r w:rsidR="00353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рока (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тот длится не менее 40 минут). </w:t>
      </w:r>
    </w:p>
    <w:p w:rsidR="00D5396C" w:rsidRDefault="004A7C65" w:rsidP="00CF6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Внешними проявлениями утомления являются учащение отвлечений, потеря интереса и внимания, ослабление памяти, нарушение почерка, снижение работоспособности.</w:t>
      </w:r>
    </w:p>
    <w:p w:rsidR="00D5396C" w:rsidRDefault="00D5396C" w:rsidP="00CF6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396C" w:rsidRPr="003E723E" w:rsidRDefault="00D5396C" w:rsidP="00D5396C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 w:rsidRPr="003E72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- 4 - </w:t>
      </w:r>
    </w:p>
    <w:p w:rsidR="00D5396C" w:rsidRDefault="00D5396C" w:rsidP="00CF6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68E4" w:rsidRPr="00D5396C" w:rsidRDefault="004A7C65" w:rsidP="00CF6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признаки утомления служат сигналом к выполнению физкультминуток.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начала физкультминутки определяется самим учителем. Физиологически обоснованным временем для проведения физкультминутки, является 15-я - 20-я минута урока. В первом классе рекомендуется проводить по две физкультминутки на каждом уроке. Во 2-ом - 4-м классах рекомендуется проводить по одной физкультминутке, начиная со 2-ого или 3-его урока в связи с развитием первой фазы умственного утомления у значительной части учащихся класса.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Длительность физкультминуток обычно составляет 1-5 минут. Каждая физкультминутка включает комплекс из трёх-четырёх правильно подобранных упражнений, повторяемых 4-6 раз. За такое короткое время удаётся снять общее или локальное утомление, значительно улучшить самочувствие детей.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6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должно быть интересно; он делает не оттого, что «надо» и «полезно», а оттого, что ему это нравится.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31D3" w:rsidRPr="003531D3" w:rsidRDefault="003531D3" w:rsidP="00353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функциональному характеру существует следующие виды физкультминуток:</w:t>
      </w:r>
      <w:r w:rsidRPr="006F5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для улучшения мозгового кровообращения;</w:t>
      </w:r>
    </w:p>
    <w:p w:rsidR="003531D3" w:rsidRDefault="003531D3" w:rsidP="00353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для снятия утомления с плечевого пояса и рук;</w:t>
      </w:r>
    </w:p>
    <w:p w:rsidR="003531D3" w:rsidRDefault="003531D3" w:rsidP="00353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для снятия напряжения с мышц туловища;</w:t>
      </w:r>
    </w:p>
    <w:p w:rsidR="003531D3" w:rsidRDefault="003531D3" w:rsidP="00353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для снятия утомления с мелких мышц кисти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1D3" w:rsidRPr="00A2654F" w:rsidRDefault="003531D3" w:rsidP="00353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Физкультминутки для снятия утомления с глаз.</w:t>
      </w:r>
    </w:p>
    <w:p w:rsidR="003531D3" w:rsidRDefault="003531D3" w:rsidP="003531D3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31D3" w:rsidRDefault="006A45E7" w:rsidP="00F55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6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4A7C65" w:rsidRPr="006F5A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Требования к проведению физкультминуток:</w:t>
      </w:r>
    </w:p>
    <w:p w:rsidR="003531D3" w:rsidRPr="006F5A09" w:rsidRDefault="003531D3" w:rsidP="003531D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3531D3" w:rsidRPr="003531D3" w:rsidRDefault="003531D3" w:rsidP="003531D3">
      <w:pPr>
        <w:pStyle w:val="ac"/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:rsidR="003531D3" w:rsidRDefault="003531D3" w:rsidP="003531D3">
      <w:pPr>
        <w:pStyle w:val="ac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должны быть просты, интересны, доступны детям, по   возможности связаны с содержанием занятий, носить игровой характер.</w:t>
      </w:r>
    </w:p>
    <w:p w:rsidR="003531D3" w:rsidRDefault="003531D3" w:rsidP="003531D3">
      <w:pPr>
        <w:pStyle w:val="ac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должен состоять из одного двух упражнений, повторяющихся 4-6 раз. Замена комплекса проводиться не реже 1 раза в две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531D3" w:rsidRDefault="003531D3" w:rsidP="003531D3">
      <w:pPr>
        <w:pStyle w:val="ac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упражнений должно зависеть от характера и условий проведения урока. Так, после  письменных заданий, включают движения рук, сжимание  и разжимание пальцев и т.д.</w:t>
      </w:r>
    </w:p>
    <w:p w:rsidR="003531D3" w:rsidRPr="003531D3" w:rsidRDefault="003531D3" w:rsidP="003531D3">
      <w:pPr>
        <w:pStyle w:val="ac"/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контрольных и некоторых практических уроках (труд, физкультура, ритмика и др.) физкультминутку не проводят.</w:t>
      </w:r>
    </w:p>
    <w:p w:rsidR="003531D3" w:rsidRDefault="004A7C65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1D3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 проведении физкультминутки возможны следующие ошибки:</w:t>
      </w:r>
      <w:r w:rsidRPr="003531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3531D3" w:rsidRPr="003531D3">
        <w:rPr>
          <w:rFonts w:ascii="Times New Roman" w:hAnsi="Times New Roman" w:cs="Times New Roman"/>
          <w:sz w:val="28"/>
          <w:szCs w:val="28"/>
        </w:rPr>
        <w:t xml:space="preserve">1. </w:t>
      </w:r>
      <w:r w:rsidR="003531D3"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>одбор упражнений без учёта вида деятельности на данном уроке;</w:t>
      </w:r>
      <w:r w:rsidRPr="003531D3">
        <w:rPr>
          <w:rFonts w:ascii="Times New Roman" w:hAnsi="Times New Roman" w:cs="Times New Roman"/>
          <w:sz w:val="28"/>
          <w:szCs w:val="28"/>
        </w:rPr>
        <w:br/>
      </w:r>
      <w:r w:rsidR="003531D3" w:rsidRPr="003531D3">
        <w:rPr>
          <w:rFonts w:ascii="Times New Roman" w:hAnsi="Times New Roman" w:cs="Times New Roman"/>
          <w:sz w:val="28"/>
          <w:szCs w:val="28"/>
        </w:rPr>
        <w:t xml:space="preserve">2. </w:t>
      </w:r>
      <w:r w:rsidR="003531D3"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величение или уменьшение продолжительности упражнений;</w:t>
      </w:r>
      <w:r w:rsidRPr="003531D3">
        <w:rPr>
          <w:rFonts w:ascii="Times New Roman" w:hAnsi="Times New Roman" w:cs="Times New Roman"/>
          <w:sz w:val="28"/>
          <w:szCs w:val="28"/>
        </w:rPr>
        <w:br/>
      </w:r>
      <w:r w:rsidR="003531D3" w:rsidRPr="003531D3">
        <w:rPr>
          <w:rFonts w:ascii="Times New Roman" w:hAnsi="Times New Roman" w:cs="Times New Roman"/>
          <w:sz w:val="28"/>
          <w:szCs w:val="28"/>
        </w:rPr>
        <w:t xml:space="preserve">3. </w:t>
      </w:r>
      <w:r w:rsidR="003531D3"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упражнений </w:t>
      </w:r>
      <w:r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недостаточной амплитудой движений.</w:t>
      </w:r>
      <w:r w:rsidRPr="003531D3">
        <w:rPr>
          <w:rFonts w:ascii="Times New Roman" w:hAnsi="Times New Roman" w:cs="Times New Roman"/>
          <w:sz w:val="28"/>
          <w:szCs w:val="28"/>
        </w:rPr>
        <w:br/>
      </w:r>
      <w:r w:rsidRPr="006F5A09">
        <w:br/>
      </w:r>
    </w:p>
    <w:p w:rsidR="006A45E7" w:rsidRPr="003E723E" w:rsidRDefault="00D5396C" w:rsidP="00353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        - 5 -</w:t>
      </w:r>
    </w:p>
    <w:p w:rsidR="00DC3691" w:rsidRPr="00D5396C" w:rsidRDefault="00DC3691" w:rsidP="00353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3691" w:rsidRPr="00D5396C" w:rsidRDefault="00DC3691" w:rsidP="00353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3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D5396C" w:rsidRPr="00D53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Здоровьесбережение </w:t>
      </w:r>
      <w:r w:rsidR="00D539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составляющая часть учебно – воспитательного процесса в МБОУ СОШ с. Дубовое.</w:t>
      </w:r>
    </w:p>
    <w:p w:rsidR="00D5396C" w:rsidRDefault="00D5396C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691" w:rsidRDefault="00DC3691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 здоровьесбережения в МБОУ СОШ с. Дубовое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уделяется огромное внимание. Разработан целый комплекс мероприятий по данному направлению, который является составляющей частью единого учебно – воспитательного процесса.</w:t>
      </w:r>
    </w:p>
    <w:p w:rsidR="00DC3691" w:rsidRDefault="00DC3691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уделяется и вопросам организации и проведения физкульминуток на уроках.  </w:t>
      </w:r>
    </w:p>
    <w:p w:rsidR="00DC3691" w:rsidRPr="006F5A09" w:rsidRDefault="00DC3691" w:rsidP="00DC369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физкультминутка является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условием организации урока в интересах поддержания здоровья ученика.</w:t>
      </w:r>
    </w:p>
    <w:p w:rsidR="00DC3691" w:rsidRDefault="00DC3691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6A4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учителя  имеется свой собственный комплекс упражнений для физкульминуток в зависимости от выполняемой на уроке работы. </w:t>
      </w:r>
      <w:r w:rsidR="00682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 как правило,  упражнения для глаз, шейного отдела позвоночника, плечевого пояса и мышц спины, которые страдают в процессе работы больше всего. </w:t>
      </w:r>
    </w:p>
    <w:p w:rsidR="00EC6869" w:rsidRDefault="00DC3691" w:rsidP="003531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82FCE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комплекс упражнений есть и у меня</w:t>
      </w:r>
      <w:r w:rsidR="00EC6869">
        <w:rPr>
          <w:rFonts w:ascii="Times New Roman" w:hAnsi="Times New Roman" w:cs="Times New Roman"/>
          <w:sz w:val="28"/>
          <w:szCs w:val="28"/>
          <w:shd w:val="clear" w:color="auto" w:fill="FFFFFF"/>
        </w:rPr>
        <w:t>. Он разработан на основе рекомендаций  доктора Норбекова «Дурака учить – что мертвого лечить».</w:t>
      </w:r>
    </w:p>
    <w:p w:rsidR="00EC6869" w:rsidRDefault="00EC6869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55F1" w:rsidRPr="00C978D4" w:rsidRDefault="00EC6869" w:rsidP="003531D3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555F1"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редлагаю:</w:t>
      </w:r>
    </w:p>
    <w:p w:rsidR="003531D3" w:rsidRPr="00C978D4" w:rsidRDefault="003555F1" w:rsidP="003555F1">
      <w:pPr>
        <w:pStyle w:val="ab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Несколько </w:t>
      </w:r>
      <w:r w:rsidR="00EC6869"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упражнений для плечевого пояса и верхних конечностей.</w:t>
      </w:r>
    </w:p>
    <w:p w:rsidR="00EC6869" w:rsidRDefault="00EC6869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вытянуты параллельно полу, кисти направлены в сторону туловища, кончики пальцев тянем к себе. Делаем несколько пружинящих движений, чередуя периоды напряжения и расслабления.</w:t>
      </w:r>
      <w:r w:rsidR="00355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несколько раз.</w:t>
      </w:r>
    </w:p>
    <w:p w:rsidR="00EC6869" w:rsidRDefault="00EC6869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вытянуты вперед, параллельно полу, кисти направлены ладонями вниз также параллельно полу. Разводим ладони в сторону мизинца. Выполняем несколько пружинящих движений кистями к мизинцу.</w:t>
      </w:r>
      <w:r w:rsidR="00355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несколько раз.</w:t>
      </w:r>
    </w:p>
    <w:p w:rsidR="00EC6869" w:rsidRDefault="00EC6869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Выпрямленную руку</w:t>
      </w:r>
      <w:r w:rsidR="00A90AAF"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свободно опущенную вдоль туловища, вращаем во фронтальной плоскости перед собой. Тренируем поочередно оба плечевых сустава. Каждую руку вращаем сначала по часовой стрелке, затем – против.</w:t>
      </w:r>
      <w:r w:rsidR="00355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Повторить несколько раз.</w:t>
      </w:r>
    </w:p>
    <w:p w:rsidR="00A90AAF" w:rsidRDefault="00A90AAF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Голова прямо. Плечи тянем вперед, навстречу друг другу. Даем легкое расслабление и опять с новым усилием  повторяем упражнение.</w:t>
      </w:r>
    </w:p>
    <w:p w:rsidR="00A90AAF" w:rsidRDefault="00A90AAF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Тянем плечи вверх, пытаемся дотянуться до ушей и плавно опускаем. Повторяем несколько раз.</w:t>
      </w:r>
    </w:p>
    <w:p w:rsidR="00A90AAF" w:rsidRDefault="00A90AAF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6.</w:t>
      </w:r>
      <w:r w:rsidR="00355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Сесть ровно, спину выпрямить и постараться свести лопатки до максимума; затем развести их в разные стороны. Повторить несколько раз.</w:t>
      </w:r>
    </w:p>
    <w:p w:rsidR="003555F1" w:rsidRPr="00C978D4" w:rsidRDefault="003555F1" w:rsidP="003555F1">
      <w:pPr>
        <w:pStyle w:val="ab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Несколько упражнений для шейного отдела позвоночника и мышц головы.</w:t>
      </w:r>
    </w:p>
    <w:p w:rsidR="003555F1" w:rsidRDefault="003555F1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6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Корпус прямой, подбородок опущен на грудь. Пытаемся подбородном скользить по грудине вниз. Повторяем несколько раз.</w:t>
      </w:r>
    </w:p>
    <w:p w:rsidR="003555F1" w:rsidRDefault="003555F1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6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Корпус прямой, голову слегка отклоняем назад, подбородок направлен в потолок. Тянем под</w:t>
      </w:r>
      <w:r w:rsidR="000E4EEC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бородком вверх. Затем расслабляемся и снова повторяем.</w:t>
      </w:r>
    </w:p>
    <w:p w:rsidR="000E4EEC" w:rsidRDefault="000E4EEC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6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 ровно. Голова прямо, смотрим перед собой.  Поворачиваем голову вправо, затем влево. Повторяем несколько раз.</w:t>
      </w:r>
    </w:p>
    <w:p w:rsidR="00D5396C" w:rsidRDefault="00D5396C" w:rsidP="003555F1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396C" w:rsidRDefault="00D5396C" w:rsidP="003555F1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        - 6 - </w:t>
      </w:r>
    </w:p>
    <w:p w:rsidR="000E4EEC" w:rsidRDefault="000E4EEC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6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Круговые движения головой. Упражнения делать  неспеша, не напрягаясь.</w:t>
      </w:r>
    </w:p>
    <w:p w:rsidR="00C978D4" w:rsidRDefault="00C978D4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8D4" w:rsidRDefault="00C978D4" w:rsidP="003555F1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и сильнее всего устают во время урока глаза;  особенно во время работы с контурами, картами атласа, текстом учебника, а также при просмотре видеофильмов, слайдов. Для того чтобы снять усталость с глаз предлагаю следующий комплекс упражнений.</w:t>
      </w:r>
    </w:p>
    <w:p w:rsidR="00C978D4" w:rsidRDefault="00C978D4" w:rsidP="003531D3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31D3" w:rsidRDefault="00C978D4" w:rsidP="003531D3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353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 упражнений для снятия усталости с глаз.</w:t>
      </w:r>
    </w:p>
    <w:p w:rsidR="003531D3" w:rsidRPr="006F5A09" w:rsidRDefault="003531D3" w:rsidP="003531D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</w:t>
      </w:r>
      <w:r w:rsidRPr="006F5A0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Гимнастические упражнения и массаж для улучшения зрения</w:t>
      </w:r>
    </w:p>
    <w:p w:rsidR="006A45E7" w:rsidRPr="00DC3691" w:rsidRDefault="003531D3" w:rsidP="006A45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Исходное положение: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сесть на стул, руки положить на колени, расслабиться, все внимание  сосредоточить на глазах. Упражнения надо выполнять без напряжения. Дышать медленно.</w:t>
      </w:r>
    </w:p>
    <w:p w:rsidR="006A45E7" w:rsidRPr="00DC3691" w:rsidRDefault="003531D3" w:rsidP="006A45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Первое упражнение</w:t>
      </w:r>
      <w:r w:rsidRPr="006F5A09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 – поднять глаза вверх, на два – смотреть прямо, на три – потупить взор кн</w:t>
      </w:r>
      <w:r w:rsidR="00C9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изу, на четыре – смотреть прямо. Повторить 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3531D3" w:rsidRPr="006F5A09" w:rsidRDefault="003531D3" w:rsidP="006A45E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Второе упражнение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раз – смотреть на переносицу, на два – прямо.</w:t>
      </w:r>
    </w:p>
    <w:p w:rsidR="006A45E7" w:rsidRPr="00DC3691" w:rsidRDefault="003531D3" w:rsidP="006A45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8 раз.</w:t>
      </w:r>
    </w:p>
    <w:p w:rsidR="003531D3" w:rsidRPr="006F5A09" w:rsidRDefault="003531D3" w:rsidP="006A45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Третье упражнение.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 -  смотреть влево, на два – прямо, на три –          </w:t>
      </w:r>
    </w:p>
    <w:p w:rsidR="003531D3" w:rsidRPr="006F5A09" w:rsidRDefault="003531D3" w:rsidP="003531D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вправо, на четыре – перед собой. Повторить 8 раз.</w:t>
      </w:r>
    </w:p>
    <w:p w:rsidR="00C978D4" w:rsidRDefault="003531D3" w:rsidP="00C97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Четвёртое упражнение.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Круговые обороты глазами – 4 раза влево, четыре  вправо.</w:t>
      </w:r>
    </w:p>
    <w:p w:rsidR="003B2BC8" w:rsidRDefault="003531D3" w:rsidP="00C978D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Пятое упражнение.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Широко раскрыть глаза, а потом плотно закрыть. Повторить 5 раз. </w:t>
      </w:r>
    </w:p>
    <w:p w:rsidR="003531D3" w:rsidRDefault="003531D3" w:rsidP="003531D3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упражнений надо дополнительно легонько массировать активные точки, которые находятся вокруг глаз. Стимуляция этих  точек помогает при глазных болезнях.</w:t>
      </w:r>
    </w:p>
    <w:p w:rsidR="003D1B68" w:rsidRDefault="003D1B68" w:rsidP="003D1B68">
      <w:pPr>
        <w:pStyle w:val="ac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пальцы в кулак, мизинец положить на точку внутреннего угла глаза.</w:t>
      </w:r>
    </w:p>
    <w:p w:rsidR="003D1B68" w:rsidRDefault="003D1B68" w:rsidP="003D1B68">
      <w:pPr>
        <w:pStyle w:val="ac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  девять главных движений  по часовой стрелке и девять против неё.</w:t>
      </w:r>
    </w:p>
    <w:p w:rsidR="003D1B68" w:rsidRDefault="003D1B68" w:rsidP="003D1B68">
      <w:pPr>
        <w:pStyle w:val="ac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мизинцем по кромке глазной впадины снизу к внешнему углу глаза и сверху к внутреннему. Эти движения выполнять по три раза.</w:t>
      </w:r>
    </w:p>
    <w:p w:rsidR="003D1B68" w:rsidRPr="003D1B68" w:rsidRDefault="003D1B68" w:rsidP="003D1B68">
      <w:pPr>
        <w:pStyle w:val="ac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три аналогичных  движений в противоположную сторону – три раза.</w:t>
      </w:r>
    </w:p>
    <w:p w:rsidR="003D1B68" w:rsidRPr="003D1B68" w:rsidRDefault="003D1B68" w:rsidP="003D1B68">
      <w:pPr>
        <w:pStyle w:val="ac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кончиками пальцев по бровям от середины наружу. </w:t>
      </w:r>
      <w:r w:rsidR="00C9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Повторить </w:t>
      </w:r>
      <w:r w:rsidRPr="003D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раз.</w:t>
      </w:r>
    </w:p>
    <w:p w:rsidR="003D1B68" w:rsidRDefault="003D1B68" w:rsidP="003D1B68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массажа растереть ладони, закрыть глаза и положить ладони рук на глаза так, чтобы центр ладони совпадал со зрачками.</w:t>
      </w:r>
    </w:p>
    <w:p w:rsidR="00C978D4" w:rsidRDefault="003D1B68" w:rsidP="00C978D4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остараться ощутить тепло, которое выходят из ваших ладоней (1-2мин).</w:t>
      </w:r>
    </w:p>
    <w:p w:rsidR="00DC5687" w:rsidRDefault="00DC5687" w:rsidP="00C978D4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Default="00D5396C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6C" w:rsidRPr="003E723E" w:rsidRDefault="00DD22BE" w:rsidP="00DD22BE">
      <w:pPr>
        <w:shd w:val="clear" w:color="auto" w:fill="FFFFFF"/>
        <w:tabs>
          <w:tab w:val="left" w:pos="4605"/>
        </w:tabs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- 7 -</w:t>
      </w:r>
    </w:p>
    <w:p w:rsidR="00DD22BE" w:rsidRDefault="00DD22BE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687" w:rsidRPr="006F5A09" w:rsidRDefault="004A7C65" w:rsidP="00DC5687">
      <w:pPr>
        <w:shd w:val="clear" w:color="auto" w:fill="FFFFFF"/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поддерживать состояние активности учащихся – важный критерий оценки здоровьесбер</w:t>
      </w:r>
      <w:r w:rsidR="00C978D4">
        <w:rPr>
          <w:rFonts w:ascii="Times New Roman" w:hAnsi="Times New Roman" w:cs="Times New Roman"/>
          <w:sz w:val="28"/>
          <w:szCs w:val="28"/>
          <w:shd w:val="clear" w:color="auto" w:fill="FFFFFF"/>
        </w:rPr>
        <w:t>егательного аспекта используемых</w:t>
      </w:r>
      <w:r w:rsidRPr="003531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учителем педагогический технологий.</w:t>
      </w:r>
    </w:p>
    <w:p w:rsidR="004A7C65" w:rsidRPr="003D1B68" w:rsidRDefault="003D1B68" w:rsidP="00DC568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использования физкультминуток мы способствуем всестороннему, гармоничному физическому и умственному развитию, формированию необходимых навыков, координации движений, ловкости.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C65" w:rsidRPr="0035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школьников – это </w:t>
      </w:r>
      <w:r w:rsidR="004A7C65" w:rsidRPr="00353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политика, в которой воплотится наше будущее</w:t>
      </w:r>
      <w:r w:rsidR="004A7C65" w:rsidRPr="0035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D1B68" w:rsidRDefault="004A7C65" w:rsidP="003531D3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здоровьесберегающих технологий в совокупности с охранительными педагогическими режимами обучения,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</w:t>
      </w:r>
      <w:r w:rsidR="00C97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чь цели, решить задачи обучения, </w:t>
      </w:r>
      <w:r w:rsidRPr="0035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A7C65" w:rsidRPr="003531D3" w:rsidRDefault="00C978D4" w:rsidP="003531D3">
      <w:pPr>
        <w:pStyle w:val="ab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4A7C65" w:rsidRPr="00353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чит детей жить без стрессов, укреплять</w:t>
      </w:r>
      <w:r w:rsidR="003D1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сохранять свое и ценить чужое </w:t>
      </w:r>
      <w:r w:rsidR="004A7C65" w:rsidRPr="00353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</w:t>
      </w:r>
    </w:p>
    <w:p w:rsidR="004A7C65" w:rsidRPr="003531D3" w:rsidRDefault="004A7C65" w:rsidP="003531D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C65" w:rsidRPr="00DC5687" w:rsidRDefault="004A7C65" w:rsidP="004A7C6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DC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«Физкультминутки на уроках географии» в формате </w:t>
      </w:r>
      <w:r w:rsidR="00DC56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="00DC5687" w:rsidRPr="00DC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="00DC5687" w:rsidRPr="00DC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="00DC5687" w:rsidRPr="00DC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</w:t>
      </w:r>
      <w:r w:rsidR="0013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диске</w:t>
      </w:r>
      <w:r w:rsidR="00DC5687" w:rsidRPr="00DC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3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A09" w:rsidRDefault="006F5A09" w:rsidP="004A7C6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555EC" w:rsidRDefault="00F555EC" w:rsidP="004A7C6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555EC" w:rsidRDefault="00F555EC" w:rsidP="004A7C6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555EC" w:rsidRDefault="00F555EC" w:rsidP="004A7C6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2B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8A3" w:rsidRPr="00130EAF" w:rsidRDefault="004A7C65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687" w:rsidRPr="003E723E" w:rsidRDefault="00DD22BE" w:rsidP="00DC5687">
      <w:pPr>
        <w:shd w:val="clear" w:color="auto" w:fill="FFFFFF"/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- 8 - </w:t>
      </w:r>
    </w:p>
    <w:p w:rsidR="00DC5687" w:rsidRPr="00DC5687" w:rsidRDefault="00DC5687" w:rsidP="00DC568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C568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D22B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C568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Используемая литература.</w:t>
      </w:r>
    </w:p>
    <w:p w:rsidR="00DC5687" w:rsidRPr="00DC5687" w:rsidRDefault="00DC5687" w:rsidP="00DC568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C5687">
        <w:rPr>
          <w:rFonts w:ascii="Times New Roman" w:hAnsi="Times New Roman" w:cs="Times New Roman"/>
          <w:sz w:val="28"/>
          <w:szCs w:val="28"/>
          <w:lang w:eastAsia="ru-RU"/>
        </w:rPr>
        <w:t>1. Ковалько В.И. Школа физкультминуток. - Москва: Вако, 2005.</w:t>
      </w:r>
    </w:p>
    <w:p w:rsidR="00DC5687" w:rsidRPr="00DC5687" w:rsidRDefault="00DC5687" w:rsidP="00DC568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C5687">
        <w:rPr>
          <w:rFonts w:ascii="Times New Roman" w:hAnsi="Times New Roman" w:cs="Times New Roman"/>
          <w:sz w:val="28"/>
          <w:szCs w:val="28"/>
          <w:lang w:eastAsia="ru-RU"/>
        </w:rPr>
        <w:t>2. Физкультминутки для учителя и ученика: методическое пособие. - 2-е изд. Испр и доп. - Пермь: Издательство ПОИПКРО, 2004.</w:t>
      </w:r>
    </w:p>
    <w:p w:rsidR="00DC5687" w:rsidRDefault="00DC5687" w:rsidP="00DC5687">
      <w:pPr>
        <w:pStyle w:val="ab"/>
        <w:rPr>
          <w:rFonts w:ascii="Times New Roman" w:hAnsi="Times New Roman" w:cs="Times New Roman"/>
          <w:iCs/>
          <w:color w:val="2A2A2A"/>
          <w:sz w:val="28"/>
          <w:szCs w:val="28"/>
          <w:lang w:eastAsia="ru-RU"/>
        </w:rPr>
      </w:pPr>
      <w:r w:rsidRPr="00DC568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C5687">
        <w:rPr>
          <w:rFonts w:ascii="Times New Roman" w:hAnsi="Times New Roman" w:cs="Times New Roman"/>
          <w:iCs/>
          <w:color w:val="2A2A2A"/>
          <w:sz w:val="28"/>
          <w:szCs w:val="28"/>
          <w:shd w:val="clear" w:color="auto" w:fill="FFFFFF"/>
          <w:lang w:eastAsia="ru-RU"/>
        </w:rPr>
        <w:t>Физкультминутки. С. А. Левина, С. И. Тукачёва. Волгоград: Учитель, 2005.</w:t>
      </w:r>
      <w:r w:rsidRPr="00DC5687">
        <w:rPr>
          <w:rFonts w:ascii="Times New Roman" w:hAnsi="Times New Roman" w:cs="Times New Roman"/>
          <w:iCs/>
          <w:color w:val="2A2A2A"/>
          <w:sz w:val="28"/>
          <w:szCs w:val="28"/>
          <w:lang w:eastAsia="ru-RU"/>
        </w:rPr>
        <w:t> </w:t>
      </w:r>
    </w:p>
    <w:p w:rsidR="00DC5687" w:rsidRPr="00DC5687" w:rsidRDefault="00DC5687" w:rsidP="00DC568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2A2A2A"/>
          <w:sz w:val="28"/>
          <w:szCs w:val="28"/>
          <w:lang w:eastAsia="ru-RU"/>
        </w:rPr>
        <w:t xml:space="preserve">4. Доктор Норбеков «Дурака учить – что мертвого лечить». </w:t>
      </w:r>
      <w:r w:rsidRPr="00DC5687">
        <w:rPr>
          <w:rFonts w:ascii="Times New Roman" w:hAnsi="Times New Roman" w:cs="Times New Roman"/>
          <w:iCs/>
          <w:color w:val="2A2A2A"/>
          <w:sz w:val="28"/>
          <w:szCs w:val="28"/>
          <w:shd w:val="clear" w:color="auto" w:fill="FFFFFF"/>
          <w:lang w:eastAsia="ru-RU"/>
        </w:rPr>
        <w:br/>
      </w:r>
    </w:p>
    <w:p w:rsidR="00DC5687" w:rsidRPr="00DC5687" w:rsidRDefault="00396BE6" w:rsidP="00DC568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tooltip="Google Plus" w:history="1">
        <w:r w:rsidR="00DC5687" w:rsidRPr="00DC5687">
          <w:rPr>
            <w:rFonts w:ascii="Times New Roman" w:hAnsi="Times New Roman" w:cs="Times New Roman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DC5687" w:rsidRPr="00DC5687" w:rsidSect="006F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1A" w:rsidRDefault="000E7F1A" w:rsidP="00D5396C">
      <w:pPr>
        <w:spacing w:after="0" w:line="240" w:lineRule="auto"/>
      </w:pPr>
      <w:r>
        <w:separator/>
      </w:r>
    </w:p>
  </w:endnote>
  <w:endnote w:type="continuationSeparator" w:id="1">
    <w:p w:rsidR="000E7F1A" w:rsidRDefault="000E7F1A" w:rsidP="00D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1A" w:rsidRDefault="000E7F1A" w:rsidP="00D5396C">
      <w:pPr>
        <w:spacing w:after="0" w:line="240" w:lineRule="auto"/>
      </w:pPr>
      <w:r>
        <w:separator/>
      </w:r>
    </w:p>
  </w:footnote>
  <w:footnote w:type="continuationSeparator" w:id="1">
    <w:p w:rsidR="000E7F1A" w:rsidRDefault="000E7F1A" w:rsidP="00D5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0A1"/>
    <w:multiLevelType w:val="hybridMultilevel"/>
    <w:tmpl w:val="744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14A0"/>
    <w:multiLevelType w:val="multilevel"/>
    <w:tmpl w:val="EFA42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C7F41"/>
    <w:multiLevelType w:val="multilevel"/>
    <w:tmpl w:val="714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93FE4"/>
    <w:multiLevelType w:val="multilevel"/>
    <w:tmpl w:val="8C46C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A2C71"/>
    <w:multiLevelType w:val="hybridMultilevel"/>
    <w:tmpl w:val="4A5AD3E0"/>
    <w:lvl w:ilvl="0" w:tplc="4370A7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0E129A"/>
    <w:multiLevelType w:val="multilevel"/>
    <w:tmpl w:val="B7E0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152C3"/>
    <w:multiLevelType w:val="hybridMultilevel"/>
    <w:tmpl w:val="3ED4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50CD8"/>
    <w:multiLevelType w:val="multilevel"/>
    <w:tmpl w:val="C5D65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D0EEF"/>
    <w:multiLevelType w:val="multilevel"/>
    <w:tmpl w:val="1C34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537E4"/>
    <w:multiLevelType w:val="hybridMultilevel"/>
    <w:tmpl w:val="4156FCEC"/>
    <w:lvl w:ilvl="0" w:tplc="EB76A0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F1DDD"/>
    <w:multiLevelType w:val="multilevel"/>
    <w:tmpl w:val="9B463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B322E"/>
    <w:multiLevelType w:val="multilevel"/>
    <w:tmpl w:val="9454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85F1B"/>
    <w:multiLevelType w:val="multilevel"/>
    <w:tmpl w:val="361E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C65"/>
    <w:rsid w:val="000B54F6"/>
    <w:rsid w:val="000E4EEC"/>
    <w:rsid w:val="000E7F1A"/>
    <w:rsid w:val="00130EAF"/>
    <w:rsid w:val="002338A3"/>
    <w:rsid w:val="003531D3"/>
    <w:rsid w:val="003555F1"/>
    <w:rsid w:val="00396BE6"/>
    <w:rsid w:val="003B2BC8"/>
    <w:rsid w:val="003D1B68"/>
    <w:rsid w:val="003E723E"/>
    <w:rsid w:val="004A7C65"/>
    <w:rsid w:val="00682FCE"/>
    <w:rsid w:val="006A45E7"/>
    <w:rsid w:val="006F5A09"/>
    <w:rsid w:val="00A2654F"/>
    <w:rsid w:val="00A90AAF"/>
    <w:rsid w:val="00B93E4A"/>
    <w:rsid w:val="00C978D4"/>
    <w:rsid w:val="00CF68E4"/>
    <w:rsid w:val="00D5396C"/>
    <w:rsid w:val="00DC3691"/>
    <w:rsid w:val="00DC5687"/>
    <w:rsid w:val="00DC64F7"/>
    <w:rsid w:val="00DD22BE"/>
    <w:rsid w:val="00E126EB"/>
    <w:rsid w:val="00E1326F"/>
    <w:rsid w:val="00EC0BE5"/>
    <w:rsid w:val="00EC6869"/>
    <w:rsid w:val="00F07262"/>
    <w:rsid w:val="00F555EC"/>
    <w:rsid w:val="00F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A3"/>
  </w:style>
  <w:style w:type="paragraph" w:styleId="1">
    <w:name w:val="heading 1"/>
    <w:basedOn w:val="a"/>
    <w:link w:val="10"/>
    <w:uiPriority w:val="9"/>
    <w:qFormat/>
    <w:rsid w:val="004A7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A7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A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C65"/>
  </w:style>
  <w:style w:type="character" w:customStyle="1" w:styleId="submenu-table">
    <w:name w:val="submenu-table"/>
    <w:basedOn w:val="a0"/>
    <w:rsid w:val="004A7C65"/>
  </w:style>
  <w:style w:type="character" w:styleId="a3">
    <w:name w:val="Hyperlink"/>
    <w:basedOn w:val="a0"/>
    <w:uiPriority w:val="99"/>
    <w:semiHidden/>
    <w:unhideWhenUsed/>
    <w:rsid w:val="004A7C65"/>
    <w:rPr>
      <w:color w:val="0000FF"/>
      <w:u w:val="single"/>
    </w:rPr>
  </w:style>
  <w:style w:type="character" w:customStyle="1" w:styleId="butback">
    <w:name w:val="butback"/>
    <w:basedOn w:val="a0"/>
    <w:rsid w:val="004A7C65"/>
  </w:style>
  <w:style w:type="paragraph" w:styleId="a4">
    <w:name w:val="Balloon Text"/>
    <w:basedOn w:val="a"/>
    <w:link w:val="a5"/>
    <w:uiPriority w:val="99"/>
    <w:semiHidden/>
    <w:unhideWhenUsed/>
    <w:rsid w:val="004A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A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7C65"/>
    <w:rPr>
      <w:b/>
      <w:bCs/>
    </w:rPr>
  </w:style>
  <w:style w:type="character" w:styleId="a8">
    <w:name w:val="Emphasis"/>
    <w:basedOn w:val="a0"/>
    <w:uiPriority w:val="20"/>
    <w:qFormat/>
    <w:rsid w:val="004A7C6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7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7C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A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A7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531D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531D3"/>
    <w:pPr>
      <w:ind w:left="720"/>
      <w:contextualSpacing/>
    </w:pPr>
  </w:style>
  <w:style w:type="character" w:customStyle="1" w:styleId="b-share">
    <w:name w:val="b-share"/>
    <w:basedOn w:val="a0"/>
    <w:rsid w:val="00DC5687"/>
  </w:style>
  <w:style w:type="character" w:customStyle="1" w:styleId="b-share-form-button">
    <w:name w:val="b-share-form-button"/>
    <w:basedOn w:val="a0"/>
    <w:rsid w:val="00DC5687"/>
  </w:style>
  <w:style w:type="paragraph" w:styleId="ad">
    <w:name w:val="header"/>
    <w:basedOn w:val="a"/>
    <w:link w:val="ae"/>
    <w:uiPriority w:val="99"/>
    <w:semiHidden/>
    <w:unhideWhenUsed/>
    <w:rsid w:val="00D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5396C"/>
  </w:style>
  <w:style w:type="paragraph" w:styleId="af">
    <w:name w:val="footer"/>
    <w:basedOn w:val="a"/>
    <w:link w:val="af0"/>
    <w:uiPriority w:val="99"/>
    <w:semiHidden/>
    <w:unhideWhenUsed/>
    <w:rsid w:val="00D5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53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461">
          <w:marLeft w:val="150"/>
          <w:marRight w:val="150"/>
          <w:marTop w:val="27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gplus&amp;url=http%3A%2F%2Ffestival.1september.ru%2Farticles%2F585220%2F&amp;title=%D0%A4%D0%B8%D0%B7%D0%BA%D1%83%D0%BB%D1%8C%D1%82%D0%BC%D0%B8%D0%BD%D1%83%D1%82%D0%BA%D0%B8%20%D0%BD%D0%B0%20%D1%83%D1%80%D0%BE%D0%BA%D0%B0%D1%85%20%D0%B3%D0%B5%D0%BE%D0%B3%D1%80%D0%B0%D1%84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6718-56E9-4099-973D-8AF2218F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</dc:creator>
  <cp:lastModifiedBy>Соломонова</cp:lastModifiedBy>
  <cp:revision>7</cp:revision>
  <dcterms:created xsi:type="dcterms:W3CDTF">2013-10-12T15:56:00Z</dcterms:created>
  <dcterms:modified xsi:type="dcterms:W3CDTF">2013-11-08T16:52:00Z</dcterms:modified>
</cp:coreProperties>
</file>